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74F4" w14:textId="381A9672" w:rsidR="00E85637" w:rsidRDefault="008A641A" w:rsidP="00156B54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E2AB4">
        <w:rPr>
          <w:rFonts w:ascii="Open Sans Light" w:hAnsi="Open Sans Light" w:cs="Open Sans Light"/>
          <w:b/>
          <w:bCs/>
          <w:sz w:val="24"/>
          <w:szCs w:val="24"/>
        </w:rPr>
        <w:t>Guided Notes</w:t>
      </w:r>
      <w:r w:rsidR="00BB2220" w:rsidRPr="008E2AB4">
        <w:rPr>
          <w:rFonts w:ascii="Open Sans Light" w:hAnsi="Open Sans Light" w:cs="Open Sans Light"/>
          <w:b/>
          <w:bCs/>
          <w:sz w:val="24"/>
          <w:szCs w:val="24"/>
        </w:rPr>
        <w:t xml:space="preserve">: </w:t>
      </w:r>
      <w:r w:rsidR="00156B54">
        <w:rPr>
          <w:rFonts w:ascii="Open Sans Light" w:hAnsi="Open Sans Light" w:cs="Open Sans Light"/>
          <w:b/>
          <w:bCs/>
          <w:sz w:val="24"/>
          <w:szCs w:val="24"/>
        </w:rPr>
        <w:t>Plant</w:t>
      </w:r>
      <w:r w:rsidR="00A5779E">
        <w:rPr>
          <w:rFonts w:ascii="Open Sans Light" w:hAnsi="Open Sans Light" w:cs="Open Sans Light"/>
          <w:b/>
          <w:bCs/>
          <w:sz w:val="24"/>
          <w:szCs w:val="24"/>
        </w:rPr>
        <w:t xml:space="preserve"> Processes</w:t>
      </w:r>
    </w:p>
    <w:p w14:paraId="6D28098D" w14:textId="77777777" w:rsidR="00156B54" w:rsidRPr="00156B54" w:rsidRDefault="00156B54" w:rsidP="00156B5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56B54">
        <w:rPr>
          <w:rFonts w:ascii="Open Sans Light" w:hAnsi="Open Sans Light" w:cs="Open Sans Light"/>
          <w:color w:val="212529"/>
          <w:sz w:val="24"/>
          <w:szCs w:val="24"/>
        </w:rPr>
        <w:t>carbon dioxide, water, light energy, glucose, oxygen</w:t>
      </w:r>
    </w:p>
    <w:p w14:paraId="340366E0" w14:textId="77777777" w:rsidR="00156B54" w:rsidRPr="00156B54" w:rsidRDefault="00156B54" w:rsidP="00156B5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56B54">
        <w:rPr>
          <w:rFonts w:ascii="Open Sans Light" w:hAnsi="Open Sans Light" w:cs="Open Sans Light"/>
          <w:color w:val="212529"/>
          <w:sz w:val="24"/>
          <w:szCs w:val="24"/>
        </w:rPr>
        <w:t xml:space="preserve">Chlorophyll  </w:t>
      </w:r>
    </w:p>
    <w:p w14:paraId="018E7493" w14:textId="77777777" w:rsidR="00156B54" w:rsidRPr="00156B54" w:rsidRDefault="00156B54" w:rsidP="00156B5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56B54">
        <w:rPr>
          <w:rFonts w:ascii="Open Sans Light" w:hAnsi="Open Sans Light" w:cs="Open Sans Light"/>
          <w:color w:val="212529"/>
          <w:sz w:val="24"/>
          <w:szCs w:val="24"/>
        </w:rPr>
        <w:t>Stomata</w:t>
      </w:r>
    </w:p>
    <w:p w14:paraId="511ACCAB" w14:textId="77777777" w:rsidR="00156B54" w:rsidRPr="00156B54" w:rsidRDefault="00156B54" w:rsidP="00156B5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56B54">
        <w:rPr>
          <w:rFonts w:ascii="Open Sans Light" w:hAnsi="Open Sans Light" w:cs="Open Sans Light"/>
          <w:color w:val="212529"/>
          <w:sz w:val="24"/>
          <w:szCs w:val="24"/>
        </w:rPr>
        <w:t>glucose</w:t>
      </w:r>
    </w:p>
    <w:p w14:paraId="0C2AAED7" w14:textId="77777777" w:rsidR="00156B54" w:rsidRPr="00156B54" w:rsidRDefault="00156B54" w:rsidP="00156B5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56B54">
        <w:rPr>
          <w:rFonts w:ascii="Open Sans Light" w:hAnsi="Open Sans Light" w:cs="Open Sans Light"/>
          <w:color w:val="212529"/>
          <w:sz w:val="24"/>
          <w:szCs w:val="24"/>
        </w:rPr>
        <w:t>glucose, oxygen</w:t>
      </w:r>
    </w:p>
    <w:p w14:paraId="5C823091" w14:textId="77777777" w:rsidR="00156B54" w:rsidRPr="00156B54" w:rsidRDefault="00156B54" w:rsidP="00156B5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56B54">
        <w:rPr>
          <w:rFonts w:ascii="Open Sans Light" w:hAnsi="Open Sans Light" w:cs="Open Sans Light"/>
          <w:color w:val="212529"/>
          <w:sz w:val="24"/>
          <w:szCs w:val="24"/>
        </w:rPr>
        <w:t>reverse</w:t>
      </w:r>
    </w:p>
    <w:p w14:paraId="098E08F0" w14:textId="77777777" w:rsidR="00156B54" w:rsidRPr="00156B54" w:rsidRDefault="00156B54" w:rsidP="00156B5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56B54">
        <w:rPr>
          <w:rFonts w:ascii="Open Sans Light" w:hAnsi="Open Sans Light" w:cs="Open Sans Light"/>
          <w:color w:val="212529"/>
          <w:sz w:val="24"/>
          <w:szCs w:val="24"/>
        </w:rPr>
        <w:t>water vapor, stomata</w:t>
      </w:r>
    </w:p>
    <w:p w14:paraId="77036813" w14:textId="28F9A5FF" w:rsidR="00156B54" w:rsidRPr="008E2AB4" w:rsidRDefault="00156B54" w:rsidP="00156B54">
      <w:pPr>
        <w:spacing w:line="240" w:lineRule="auto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56B54">
        <w:rPr>
          <w:rFonts w:ascii="Open Sans Light" w:hAnsi="Open Sans Light" w:cs="Open Sans Light"/>
          <w:color w:val="212529"/>
          <w:sz w:val="24"/>
          <w:szCs w:val="24"/>
        </w:rPr>
        <w:t xml:space="preserve">Guard </w:t>
      </w:r>
      <w:proofErr w:type="gramStart"/>
      <w:r w:rsidRPr="00156B54">
        <w:rPr>
          <w:rFonts w:ascii="Open Sans Light" w:hAnsi="Open Sans Light" w:cs="Open Sans Light"/>
          <w:color w:val="212529"/>
          <w:sz w:val="24"/>
          <w:szCs w:val="24"/>
        </w:rPr>
        <w:t>cells</w:t>
      </w:r>
      <w:proofErr w:type="gramEnd"/>
    </w:p>
    <w:p w14:paraId="73C8BE04" w14:textId="05D564AE" w:rsidR="00761854" w:rsidRPr="00AF2243" w:rsidRDefault="00E11468" w:rsidP="00923860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AF2243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Guided Notes: </w:t>
      </w:r>
      <w:r w:rsidR="00A5779E" w:rsidRPr="00AF2243">
        <w:rPr>
          <w:rFonts w:ascii="Open Sans Light" w:hAnsi="Open Sans Light" w:cs="Open Sans Light"/>
          <w:b/>
          <w:bCs/>
          <w:color w:val="212529"/>
          <w:sz w:val="24"/>
          <w:szCs w:val="24"/>
        </w:rPr>
        <w:t>Plant Structure</w:t>
      </w:r>
    </w:p>
    <w:p w14:paraId="72B13576" w14:textId="77777777" w:rsidR="0013282C" w:rsidRPr="0013282C" w:rsidRDefault="0013282C" w:rsidP="0013282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3282C">
        <w:rPr>
          <w:rFonts w:ascii="Open Sans Light" w:hAnsi="Open Sans Light" w:cs="Open Sans Light"/>
          <w:color w:val="212529"/>
          <w:sz w:val="24"/>
          <w:szCs w:val="24"/>
        </w:rPr>
        <w:t>xylem, phloem</w:t>
      </w:r>
    </w:p>
    <w:p w14:paraId="135CF564" w14:textId="77777777" w:rsidR="0013282C" w:rsidRPr="0013282C" w:rsidRDefault="0013282C" w:rsidP="0013282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3282C">
        <w:rPr>
          <w:rFonts w:ascii="Open Sans Light" w:hAnsi="Open Sans Light" w:cs="Open Sans Light"/>
          <w:color w:val="212529"/>
          <w:sz w:val="24"/>
          <w:szCs w:val="24"/>
        </w:rPr>
        <w:t>nutrients</w:t>
      </w:r>
    </w:p>
    <w:p w14:paraId="703ECB2D" w14:textId="77777777" w:rsidR="0013282C" w:rsidRPr="0013282C" w:rsidRDefault="0013282C" w:rsidP="0013282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3282C">
        <w:rPr>
          <w:rFonts w:ascii="Open Sans Light" w:hAnsi="Open Sans Light" w:cs="Open Sans Light"/>
          <w:color w:val="212529"/>
          <w:sz w:val="24"/>
          <w:szCs w:val="24"/>
        </w:rPr>
        <w:t>sugars</w:t>
      </w:r>
    </w:p>
    <w:p w14:paraId="340572FC" w14:textId="77777777" w:rsidR="0013282C" w:rsidRPr="0013282C" w:rsidRDefault="0013282C" w:rsidP="0013282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3282C">
        <w:rPr>
          <w:rFonts w:ascii="Open Sans Light" w:hAnsi="Open Sans Light" w:cs="Open Sans Light"/>
          <w:color w:val="212529"/>
          <w:sz w:val="24"/>
          <w:szCs w:val="24"/>
        </w:rPr>
        <w:t>Stomata</w:t>
      </w:r>
    </w:p>
    <w:p w14:paraId="50190E47" w14:textId="77777777" w:rsidR="0013282C" w:rsidRPr="0013282C" w:rsidRDefault="0013282C" w:rsidP="0013282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3282C">
        <w:rPr>
          <w:rFonts w:ascii="Open Sans Light" w:hAnsi="Open Sans Light" w:cs="Open Sans Light"/>
          <w:color w:val="212529"/>
          <w:sz w:val="24"/>
          <w:szCs w:val="24"/>
        </w:rPr>
        <w:t>cell, cell</w:t>
      </w:r>
    </w:p>
    <w:p w14:paraId="6C45A6BC" w14:textId="77777777" w:rsidR="0013282C" w:rsidRPr="0013282C" w:rsidRDefault="0013282C" w:rsidP="0013282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3282C">
        <w:rPr>
          <w:rFonts w:ascii="Open Sans Light" w:hAnsi="Open Sans Light" w:cs="Open Sans Light"/>
          <w:color w:val="212529"/>
          <w:sz w:val="24"/>
          <w:szCs w:val="24"/>
        </w:rPr>
        <w:t>xylem</w:t>
      </w:r>
    </w:p>
    <w:p w14:paraId="2D01AE56" w14:textId="471A7E8C" w:rsidR="00AF2243" w:rsidRDefault="0013282C" w:rsidP="0013282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3282C">
        <w:rPr>
          <w:rFonts w:ascii="Open Sans Light" w:hAnsi="Open Sans Light" w:cs="Open Sans Light"/>
          <w:color w:val="212529"/>
          <w:sz w:val="24"/>
          <w:szCs w:val="24"/>
        </w:rPr>
        <w:t>bloodstream, phloem</w:t>
      </w:r>
    </w:p>
    <w:p w14:paraId="346092D7" w14:textId="77777777" w:rsidR="0013282C" w:rsidRDefault="0013282C" w:rsidP="0013282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2828C1DE" w14:textId="0594DF5A" w:rsidR="00AF2243" w:rsidRDefault="00AF2243" w:rsidP="00AF2243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DA3DED">
        <w:rPr>
          <w:rFonts w:ascii="Open Sans Light" w:hAnsi="Open Sans Light" w:cs="Open Sans Light"/>
          <w:b/>
          <w:bCs/>
          <w:color w:val="212529"/>
          <w:sz w:val="24"/>
          <w:szCs w:val="24"/>
        </w:rPr>
        <w:t>Guided Notes:</w:t>
      </w:r>
      <w:r w:rsidR="00DA3DED" w:rsidRPr="00DA3DED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 Plant Response</w:t>
      </w:r>
    </w:p>
    <w:p w14:paraId="7C222603" w14:textId="77777777" w:rsidR="00162E3C" w:rsidRPr="00162E3C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62E3C">
        <w:rPr>
          <w:rFonts w:ascii="Open Sans Light" w:hAnsi="Open Sans Light" w:cs="Open Sans Light"/>
          <w:color w:val="212529"/>
          <w:sz w:val="24"/>
          <w:szCs w:val="24"/>
        </w:rPr>
        <w:t>Cold temperatures</w:t>
      </w:r>
    </w:p>
    <w:p w14:paraId="451948B6" w14:textId="77777777" w:rsidR="00162E3C" w:rsidRPr="00162E3C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62E3C">
        <w:rPr>
          <w:rFonts w:ascii="Open Sans Light" w:hAnsi="Open Sans Light" w:cs="Open Sans Light"/>
          <w:color w:val="212529"/>
          <w:sz w:val="24"/>
          <w:szCs w:val="24"/>
        </w:rPr>
        <w:t>Phototropism</w:t>
      </w:r>
    </w:p>
    <w:p w14:paraId="76073F43" w14:textId="77777777" w:rsidR="00162E3C" w:rsidRPr="00162E3C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62E3C">
        <w:rPr>
          <w:rFonts w:ascii="Open Sans Light" w:hAnsi="Open Sans Light" w:cs="Open Sans Light"/>
          <w:color w:val="212529"/>
          <w:sz w:val="24"/>
          <w:szCs w:val="24"/>
        </w:rPr>
        <w:t>Gravitropism; gravity</w:t>
      </w:r>
    </w:p>
    <w:p w14:paraId="0F12E2AE" w14:textId="77777777" w:rsidR="00162E3C" w:rsidRPr="00162E3C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62E3C">
        <w:rPr>
          <w:rFonts w:ascii="Open Sans Light" w:hAnsi="Open Sans Light" w:cs="Open Sans Light"/>
          <w:color w:val="212529"/>
          <w:sz w:val="24"/>
          <w:szCs w:val="24"/>
        </w:rPr>
        <w:t>Thigmotropism; touch</w:t>
      </w:r>
    </w:p>
    <w:p w14:paraId="628EF211" w14:textId="77777777" w:rsidR="00162E3C" w:rsidRPr="00162E3C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62E3C">
        <w:rPr>
          <w:rFonts w:ascii="Open Sans Light" w:hAnsi="Open Sans Light" w:cs="Open Sans Light"/>
          <w:color w:val="212529"/>
          <w:sz w:val="24"/>
          <w:szCs w:val="24"/>
        </w:rPr>
        <w:t>Stomata; water; gases</w:t>
      </w:r>
    </w:p>
    <w:p w14:paraId="20E9739C" w14:textId="77777777" w:rsidR="00162E3C" w:rsidRPr="00162E3C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62E3C">
        <w:rPr>
          <w:rFonts w:ascii="Open Sans Light" w:hAnsi="Open Sans Light" w:cs="Open Sans Light"/>
          <w:color w:val="212529"/>
          <w:sz w:val="24"/>
          <w:szCs w:val="24"/>
        </w:rPr>
        <w:t>Responses</w:t>
      </w:r>
    </w:p>
    <w:p w14:paraId="3704DDB2" w14:textId="77777777" w:rsidR="00162E3C" w:rsidRPr="00162E3C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162E3C">
        <w:rPr>
          <w:rFonts w:ascii="Open Sans Light" w:hAnsi="Open Sans Light" w:cs="Open Sans Light"/>
          <w:color w:val="212529"/>
          <w:sz w:val="24"/>
          <w:szCs w:val="24"/>
        </w:rPr>
        <w:t xml:space="preserve">Bulb  </w:t>
      </w:r>
    </w:p>
    <w:p w14:paraId="01C9F5D5" w14:textId="50B9CE14" w:rsidR="00DA3DED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proofErr w:type="gramStart"/>
      <w:r w:rsidRPr="00162E3C">
        <w:rPr>
          <w:rFonts w:ascii="Open Sans Light" w:hAnsi="Open Sans Light" w:cs="Open Sans Light"/>
          <w:color w:val="212529"/>
          <w:sz w:val="24"/>
          <w:szCs w:val="24"/>
        </w:rPr>
        <w:t>Venus</w:t>
      </w:r>
      <w:proofErr w:type="gramEnd"/>
      <w:r w:rsidRPr="00162E3C">
        <w:rPr>
          <w:rFonts w:ascii="Open Sans Light" w:hAnsi="Open Sans Light" w:cs="Open Sans Light"/>
          <w:color w:val="212529"/>
          <w:sz w:val="24"/>
          <w:szCs w:val="24"/>
        </w:rPr>
        <w:t xml:space="preserve"> flytrap</w:t>
      </w:r>
    </w:p>
    <w:p w14:paraId="2369EA39" w14:textId="77777777" w:rsidR="00162E3C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</w:p>
    <w:p w14:paraId="3003D013" w14:textId="34223AAD" w:rsidR="00162E3C" w:rsidRPr="00F5554D" w:rsidRDefault="00162E3C" w:rsidP="00162E3C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F5554D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Guided Notes: </w:t>
      </w:r>
      <w:r w:rsidR="00FD7792">
        <w:rPr>
          <w:rFonts w:ascii="Open Sans Light" w:hAnsi="Open Sans Light" w:cs="Open Sans Light"/>
          <w:b/>
          <w:bCs/>
          <w:color w:val="212529"/>
          <w:sz w:val="24"/>
          <w:szCs w:val="24"/>
        </w:rPr>
        <w:t>Environmental Factors</w:t>
      </w:r>
    </w:p>
    <w:p w14:paraId="3A1AFC7C" w14:textId="77777777" w:rsidR="00F5554D" w:rsidRPr="00F5554D" w:rsidRDefault="00F5554D" w:rsidP="00F5554D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5554D">
        <w:rPr>
          <w:rFonts w:ascii="Open Sans Light" w:hAnsi="Open Sans Light" w:cs="Open Sans Light"/>
          <w:color w:val="212529"/>
          <w:sz w:val="24"/>
          <w:szCs w:val="24"/>
        </w:rPr>
        <w:t>Scientific method</w:t>
      </w:r>
    </w:p>
    <w:p w14:paraId="3854F2F2" w14:textId="77777777" w:rsidR="00F5554D" w:rsidRPr="00F5554D" w:rsidRDefault="00F5554D" w:rsidP="00F5554D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5554D">
        <w:rPr>
          <w:rFonts w:ascii="Open Sans Light" w:hAnsi="Open Sans Light" w:cs="Open Sans Light"/>
          <w:color w:val="212529"/>
          <w:sz w:val="24"/>
          <w:szCs w:val="24"/>
        </w:rPr>
        <w:t xml:space="preserve">Hypothesis  </w:t>
      </w:r>
    </w:p>
    <w:p w14:paraId="2DF8F5D9" w14:textId="77777777" w:rsidR="00F5554D" w:rsidRPr="00F5554D" w:rsidRDefault="00F5554D" w:rsidP="00F5554D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5554D">
        <w:rPr>
          <w:rFonts w:ascii="Open Sans Light" w:hAnsi="Open Sans Light" w:cs="Open Sans Light"/>
          <w:color w:val="212529"/>
          <w:sz w:val="24"/>
          <w:szCs w:val="24"/>
        </w:rPr>
        <w:t>Independent variable</w:t>
      </w:r>
    </w:p>
    <w:p w14:paraId="42FC47B2" w14:textId="77777777" w:rsidR="00F5554D" w:rsidRPr="00F5554D" w:rsidRDefault="00F5554D" w:rsidP="00F5554D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5554D">
        <w:rPr>
          <w:rFonts w:ascii="Open Sans Light" w:hAnsi="Open Sans Light" w:cs="Open Sans Light"/>
          <w:color w:val="212529"/>
          <w:sz w:val="24"/>
          <w:szCs w:val="24"/>
        </w:rPr>
        <w:t>Dependent variable</w:t>
      </w:r>
    </w:p>
    <w:p w14:paraId="25ED49E9" w14:textId="0FC4C2A7" w:rsidR="00F5554D" w:rsidRPr="00F5554D" w:rsidRDefault="00F5554D" w:rsidP="00F5554D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5554D">
        <w:rPr>
          <w:rFonts w:ascii="Open Sans Light" w:hAnsi="Open Sans Light" w:cs="Open Sans Light"/>
          <w:color w:val="212529"/>
          <w:sz w:val="24"/>
          <w:szCs w:val="24"/>
        </w:rPr>
        <w:t>Controlled variables</w:t>
      </w:r>
    </w:p>
    <w:p w14:paraId="1B393914" w14:textId="77777777" w:rsidR="00F5554D" w:rsidRPr="00F5554D" w:rsidRDefault="00F5554D" w:rsidP="00F5554D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5554D">
        <w:rPr>
          <w:rFonts w:ascii="Open Sans Light" w:hAnsi="Open Sans Light" w:cs="Open Sans Light"/>
          <w:color w:val="212529"/>
          <w:sz w:val="24"/>
          <w:szCs w:val="24"/>
        </w:rPr>
        <w:t>Independent; dependent</w:t>
      </w:r>
    </w:p>
    <w:p w14:paraId="15779B46" w14:textId="070521B5" w:rsidR="006801F2" w:rsidRPr="00DA3DED" w:rsidRDefault="00F5554D" w:rsidP="00F5554D">
      <w:pPr>
        <w:pStyle w:val="HTMLPreformatted"/>
        <w:shd w:val="clear" w:color="auto" w:fill="FFFFFF"/>
        <w:contextualSpacing/>
        <w:rPr>
          <w:rFonts w:ascii="Open Sans Light" w:hAnsi="Open Sans Light" w:cs="Open Sans Light"/>
          <w:color w:val="212529"/>
          <w:sz w:val="24"/>
          <w:szCs w:val="24"/>
        </w:rPr>
      </w:pPr>
      <w:r w:rsidRPr="00F5554D">
        <w:rPr>
          <w:rFonts w:ascii="Open Sans Light" w:hAnsi="Open Sans Light" w:cs="Open Sans Light"/>
          <w:color w:val="212529"/>
          <w:sz w:val="24"/>
          <w:szCs w:val="24"/>
        </w:rPr>
        <w:t>Light; independent</w:t>
      </w:r>
      <w:r w:rsidR="00FD7792">
        <w:rPr>
          <w:rFonts w:ascii="Open Sans Light" w:hAnsi="Open Sans Light" w:cs="Open Sans Light"/>
          <w:color w:val="212529"/>
          <w:sz w:val="24"/>
          <w:szCs w:val="24"/>
        </w:rPr>
        <w:t xml:space="preserve"> </w:t>
      </w:r>
    </w:p>
    <w:sectPr w:rsidR="006801F2" w:rsidRPr="00DA3D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D88F" w14:textId="77777777" w:rsidR="00FB3854" w:rsidRDefault="00FB3854" w:rsidP="00EB5F5C">
      <w:pPr>
        <w:spacing w:after="0" w:line="240" w:lineRule="auto"/>
      </w:pPr>
      <w:r>
        <w:separator/>
      </w:r>
    </w:p>
  </w:endnote>
  <w:endnote w:type="continuationSeparator" w:id="0">
    <w:p w14:paraId="0B485BE3" w14:textId="77777777" w:rsidR="00FB3854" w:rsidRDefault="00FB3854" w:rsidP="00E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E5BB" w14:textId="77777777" w:rsidR="00FB3854" w:rsidRDefault="00FB3854" w:rsidP="00EB5F5C">
      <w:pPr>
        <w:spacing w:after="0" w:line="240" w:lineRule="auto"/>
      </w:pPr>
      <w:r>
        <w:separator/>
      </w:r>
    </w:p>
  </w:footnote>
  <w:footnote w:type="continuationSeparator" w:id="0">
    <w:p w14:paraId="76767C36" w14:textId="77777777" w:rsidR="00FB3854" w:rsidRDefault="00FB3854" w:rsidP="00E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CBE" w14:textId="440C695F" w:rsidR="00EB5F5C" w:rsidRDefault="00B938A5">
    <w:pPr>
      <w:pStyle w:val="Header"/>
    </w:pPr>
    <w:r>
      <w:rPr>
        <w:noProof/>
      </w:rPr>
      <w:drawing>
        <wp:inline distT="0" distB="0" distL="0" distR="0" wp14:anchorId="2B3336C8" wp14:editId="6C2E0E08">
          <wp:extent cx="1859441" cy="835224"/>
          <wp:effectExtent l="0" t="0" r="7620" b="3175"/>
          <wp:docPr id="7269669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669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33F3"/>
    <w:multiLevelType w:val="hybridMultilevel"/>
    <w:tmpl w:val="62E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1DC"/>
    <w:multiLevelType w:val="hybridMultilevel"/>
    <w:tmpl w:val="35D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4297">
    <w:abstractNumId w:val="0"/>
  </w:num>
  <w:num w:numId="2" w16cid:durableId="6899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1"/>
    <w:rsid w:val="00013683"/>
    <w:rsid w:val="000637E2"/>
    <w:rsid w:val="000C6818"/>
    <w:rsid w:val="0011360E"/>
    <w:rsid w:val="0013282C"/>
    <w:rsid w:val="00156B54"/>
    <w:rsid w:val="00162E3C"/>
    <w:rsid w:val="002A58EF"/>
    <w:rsid w:val="003D01BD"/>
    <w:rsid w:val="004B1703"/>
    <w:rsid w:val="004C046C"/>
    <w:rsid w:val="00511004"/>
    <w:rsid w:val="00524D11"/>
    <w:rsid w:val="00615D23"/>
    <w:rsid w:val="006507F0"/>
    <w:rsid w:val="006801F2"/>
    <w:rsid w:val="00761854"/>
    <w:rsid w:val="00791DA5"/>
    <w:rsid w:val="007B2AE9"/>
    <w:rsid w:val="008A641A"/>
    <w:rsid w:val="008E2AB4"/>
    <w:rsid w:val="00923860"/>
    <w:rsid w:val="00987327"/>
    <w:rsid w:val="00993869"/>
    <w:rsid w:val="00A17558"/>
    <w:rsid w:val="00A3180C"/>
    <w:rsid w:val="00A5779E"/>
    <w:rsid w:val="00A77D5F"/>
    <w:rsid w:val="00AF2243"/>
    <w:rsid w:val="00B05F8E"/>
    <w:rsid w:val="00B242BD"/>
    <w:rsid w:val="00B938A5"/>
    <w:rsid w:val="00BB2220"/>
    <w:rsid w:val="00C45653"/>
    <w:rsid w:val="00CA7713"/>
    <w:rsid w:val="00CE2BBC"/>
    <w:rsid w:val="00CE56A6"/>
    <w:rsid w:val="00DA3DED"/>
    <w:rsid w:val="00E11468"/>
    <w:rsid w:val="00E72350"/>
    <w:rsid w:val="00E85637"/>
    <w:rsid w:val="00EB5F5C"/>
    <w:rsid w:val="00EB6AAE"/>
    <w:rsid w:val="00EE2CC8"/>
    <w:rsid w:val="00F5554D"/>
    <w:rsid w:val="00FB3854"/>
    <w:rsid w:val="00FD7792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9BD"/>
  <w15:chartTrackingRefBased/>
  <w15:docId w15:val="{004AF004-C6DB-45A1-8A67-D39EA9C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1DA5"/>
    <w:rPr>
      <w:b/>
      <w:bCs/>
    </w:rPr>
  </w:style>
  <w:style w:type="paragraph" w:styleId="ListParagraph">
    <w:name w:val="List Paragraph"/>
    <w:basedOn w:val="Normal"/>
    <w:uiPriority w:val="34"/>
    <w:qFormat/>
    <w:rsid w:val="00C4565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F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C"/>
  </w:style>
  <w:style w:type="paragraph" w:styleId="Footer">
    <w:name w:val="footer"/>
    <w:basedOn w:val="Normal"/>
    <w:link w:val="Foot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Travis Jones</cp:lastModifiedBy>
  <cp:revision>15</cp:revision>
  <dcterms:created xsi:type="dcterms:W3CDTF">2024-11-18T19:56:00Z</dcterms:created>
  <dcterms:modified xsi:type="dcterms:W3CDTF">2024-11-20T15:29:00Z</dcterms:modified>
</cp:coreProperties>
</file>