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9AEF" w14:textId="6D8A0D7C" w:rsidR="00AD570D" w:rsidRPr="006B17B9" w:rsidRDefault="00BB3D15" w:rsidP="00F874B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6B17B9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DB1357">
        <w:rPr>
          <w:rFonts w:ascii="Open Sans Light" w:hAnsi="Open Sans Light" w:cs="Open Sans Light"/>
          <w:b/>
          <w:bCs/>
          <w:sz w:val="24"/>
          <w:szCs w:val="24"/>
        </w:rPr>
        <w:t>Common Characteristics</w:t>
      </w:r>
    </w:p>
    <w:p w14:paraId="55277EFA" w14:textId="77777777" w:rsidR="00104DD0" w:rsidRP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>Organisms</w:t>
      </w:r>
    </w:p>
    <w:p w14:paraId="673F220C" w14:textId="77777777" w:rsidR="00104DD0" w:rsidRP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>classification system</w:t>
      </w:r>
    </w:p>
    <w:p w14:paraId="7C0A0F68" w14:textId="77777777" w:rsidR="00104DD0" w:rsidRP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>Taxonomy</w:t>
      </w:r>
    </w:p>
    <w:p w14:paraId="28FDFBF3" w14:textId="77777777" w:rsidR="00104DD0" w:rsidRP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>vascular tissues</w:t>
      </w:r>
    </w:p>
    <w:p w14:paraId="32B753CC" w14:textId="77777777" w:rsidR="00104DD0" w:rsidRP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>vascular</w:t>
      </w:r>
    </w:p>
    <w:p w14:paraId="3E168DA1" w14:textId="77777777" w:rsidR="00104DD0" w:rsidRP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>model</w:t>
      </w:r>
    </w:p>
    <w:p w14:paraId="02442F23" w14:textId="77777777" w:rsidR="00104DD0" w:rsidRP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 xml:space="preserve">physical traits  </w:t>
      </w:r>
    </w:p>
    <w:p w14:paraId="0098BF5B" w14:textId="0CD0F66F" w:rsidR="006B17B9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04DD0">
        <w:rPr>
          <w:rFonts w:ascii="Open Sans Light" w:hAnsi="Open Sans Light" w:cs="Open Sans Light"/>
          <w:sz w:val="24"/>
          <w:szCs w:val="24"/>
        </w:rPr>
        <w:t>woody stems/transport tissues</w:t>
      </w:r>
    </w:p>
    <w:p w14:paraId="66F52A20" w14:textId="77777777" w:rsidR="00104DD0" w:rsidRDefault="00104DD0" w:rsidP="00104DD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ADA8946" w14:textId="12096CB3" w:rsidR="006B17B9" w:rsidRPr="00765736" w:rsidRDefault="006B17B9" w:rsidP="006B17B9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765736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3E68D3">
        <w:rPr>
          <w:rFonts w:ascii="Open Sans Light" w:hAnsi="Open Sans Light" w:cs="Open Sans Light"/>
          <w:b/>
          <w:bCs/>
          <w:sz w:val="24"/>
          <w:szCs w:val="24"/>
        </w:rPr>
        <w:t>Scientific Names</w:t>
      </w:r>
    </w:p>
    <w:p w14:paraId="7DFBE263" w14:textId="77777777" w:rsidR="00AA6894" w:rsidRP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>Organisms</w:t>
      </w:r>
    </w:p>
    <w:p w14:paraId="4328EF58" w14:textId="77777777" w:rsidR="00AA6894" w:rsidRP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>Classification systems</w:t>
      </w:r>
    </w:p>
    <w:p w14:paraId="1472D4B8" w14:textId="77777777" w:rsidR="00AA6894" w:rsidRP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>Taxonomy</w:t>
      </w:r>
    </w:p>
    <w:p w14:paraId="145750D7" w14:textId="77777777" w:rsidR="00AA6894" w:rsidRP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>domains</w:t>
      </w:r>
    </w:p>
    <w:p w14:paraId="74C51235" w14:textId="77777777" w:rsidR="00AA6894" w:rsidRP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 xml:space="preserve">kingdom, phylum, class, order, family, genus </w:t>
      </w:r>
    </w:p>
    <w:p w14:paraId="47586DBF" w14:textId="77777777" w:rsidR="00AA6894" w:rsidRP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>species</w:t>
      </w:r>
    </w:p>
    <w:p w14:paraId="267700D8" w14:textId="77777777" w:rsidR="00AA6894" w:rsidRP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>family, breeds/genera</w:t>
      </w:r>
    </w:p>
    <w:p w14:paraId="3C978889" w14:textId="3E682ABF" w:rsidR="00C85039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A6894">
        <w:rPr>
          <w:rFonts w:ascii="Open Sans Light" w:hAnsi="Open Sans Light" w:cs="Open Sans Light"/>
          <w:sz w:val="24"/>
          <w:szCs w:val="24"/>
        </w:rPr>
        <w:t>family</w:t>
      </w:r>
    </w:p>
    <w:p w14:paraId="3F5183D8" w14:textId="77777777" w:rsidR="00AA6894" w:rsidRDefault="00AA6894" w:rsidP="00AA689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4236C35" w14:textId="13F79BEF" w:rsidR="00932DCC" w:rsidRDefault="00C85039" w:rsidP="00E4656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297430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A03116">
        <w:rPr>
          <w:rFonts w:ascii="Open Sans Light" w:hAnsi="Open Sans Light" w:cs="Open Sans Light"/>
          <w:b/>
          <w:bCs/>
          <w:sz w:val="24"/>
          <w:szCs w:val="24"/>
        </w:rPr>
        <w:t>Physical Characteristics</w:t>
      </w:r>
    </w:p>
    <w:p w14:paraId="7118610C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Organisms</w:t>
      </w:r>
    </w:p>
    <w:p w14:paraId="4F500EE2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physical characteristics</w:t>
      </w:r>
    </w:p>
    <w:p w14:paraId="4D57C1F4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organelles</w:t>
      </w:r>
    </w:p>
    <w:p w14:paraId="3AB87CEA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organelles</w:t>
      </w:r>
    </w:p>
    <w:p w14:paraId="529CFD97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fruiting bodies</w:t>
      </w:r>
    </w:p>
    <w:p w14:paraId="6BB968DD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chloroplasts</w:t>
      </w:r>
    </w:p>
    <w:p w14:paraId="42F8CC6A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tissues</w:t>
      </w:r>
    </w:p>
    <w:p w14:paraId="5DC6C829" w14:textId="77777777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fruiting body</w:t>
      </w:r>
    </w:p>
    <w:p w14:paraId="4F6A1FAB" w14:textId="2DF9BBF1" w:rsidR="00A03116" w:rsidRPr="00A03116" w:rsidRDefault="00A03116" w:rsidP="00A0311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A03116">
        <w:rPr>
          <w:rFonts w:ascii="Open Sans Light" w:hAnsi="Open Sans Light" w:cs="Open Sans Light"/>
          <w:sz w:val="24"/>
          <w:szCs w:val="24"/>
        </w:rPr>
        <w:t>seeds/needles</w:t>
      </w:r>
    </w:p>
    <w:p w14:paraId="2E6751D4" w14:textId="77777777" w:rsidR="00E46561" w:rsidRPr="00E46561" w:rsidRDefault="00E46561" w:rsidP="00E4656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5EAE92CF" w14:textId="509D9447" w:rsidR="00E93BE4" w:rsidRDefault="00641998" w:rsidP="00641998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641998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F5587B">
        <w:rPr>
          <w:rFonts w:ascii="Open Sans Light" w:hAnsi="Open Sans Light" w:cs="Open Sans Light"/>
          <w:b/>
          <w:bCs/>
          <w:sz w:val="24"/>
          <w:szCs w:val="24"/>
        </w:rPr>
        <w:t>Classification Model</w:t>
      </w:r>
    </w:p>
    <w:p w14:paraId="64C6B13E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Taxonomy</w:t>
      </w:r>
    </w:p>
    <w:p w14:paraId="358A8DEA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common characteristics</w:t>
      </w:r>
    </w:p>
    <w:p w14:paraId="1F731430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Archaea</w:t>
      </w:r>
    </w:p>
    <w:p w14:paraId="1CDA4889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Bacteria</w:t>
      </w:r>
    </w:p>
    <w:p w14:paraId="7D1D741A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Eukarya</w:t>
      </w:r>
    </w:p>
    <w:p w14:paraId="6DFBFC75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lastRenderedPageBreak/>
        <w:t>species</w:t>
      </w:r>
    </w:p>
    <w:p w14:paraId="77110DCF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species</w:t>
      </w:r>
    </w:p>
    <w:p w14:paraId="644BC166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common ancestor</w:t>
      </w:r>
    </w:p>
    <w:p w14:paraId="494741FE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cladogram</w:t>
      </w:r>
    </w:p>
    <w:p w14:paraId="4DBB823E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hierarchy</w:t>
      </w:r>
    </w:p>
    <w:p w14:paraId="2D805D9D" w14:textId="77777777" w:rsidR="008C0F49" w:rsidRP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C0F49">
        <w:rPr>
          <w:rFonts w:ascii="Open Sans Light" w:hAnsi="Open Sans Light" w:cs="Open Sans Light"/>
          <w:sz w:val="24"/>
          <w:szCs w:val="24"/>
        </w:rPr>
        <w:t>categories</w:t>
      </w:r>
    </w:p>
    <w:p w14:paraId="6EFE67B1" w14:textId="0A4294CC" w:rsidR="00D82C3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cladogram</w:t>
      </w:r>
    </w:p>
    <w:p w14:paraId="0A7DB052" w14:textId="77777777" w:rsidR="008C0F49" w:rsidRDefault="008C0F49" w:rsidP="008C0F4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8C13EF4" w14:textId="432B8AFF" w:rsidR="00E93BE4" w:rsidRPr="007B533F" w:rsidRDefault="00B32DC2" w:rsidP="00641998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7B533F">
        <w:rPr>
          <w:rFonts w:ascii="Open Sans Light" w:hAnsi="Open Sans Light" w:cs="Open Sans Light"/>
          <w:b/>
          <w:bCs/>
          <w:sz w:val="24"/>
          <w:szCs w:val="24"/>
        </w:rPr>
        <w:t>Guided Notes:</w:t>
      </w:r>
      <w:r w:rsidR="00D540D5">
        <w:rPr>
          <w:rFonts w:ascii="Open Sans Light" w:hAnsi="Open Sans Light" w:cs="Open Sans Light"/>
          <w:b/>
          <w:bCs/>
          <w:sz w:val="24"/>
          <w:szCs w:val="24"/>
        </w:rPr>
        <w:t xml:space="preserve"> Evidence for Common Characteristics</w:t>
      </w:r>
    </w:p>
    <w:p w14:paraId="30E127A3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common characteristics</w:t>
      </w:r>
    </w:p>
    <w:p w14:paraId="48BA6BE9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 xml:space="preserve">Taxonomy  </w:t>
      </w:r>
    </w:p>
    <w:p w14:paraId="32CA9F5D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vertebrates, invertebrates</w:t>
      </w:r>
    </w:p>
    <w:p w14:paraId="225084D5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nerve cord</w:t>
      </w:r>
    </w:p>
    <w:p w14:paraId="0604B540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internal structural</w:t>
      </w:r>
    </w:p>
    <w:p w14:paraId="7DAA11DE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exoskeletons</w:t>
      </w:r>
    </w:p>
    <w:p w14:paraId="007C65A4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DNA</w:t>
      </w:r>
    </w:p>
    <w:p w14:paraId="146876DD" w14:textId="6FC9B9A3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closely related</w:t>
      </w:r>
    </w:p>
    <w:p w14:paraId="06A4BF46" w14:textId="77777777" w:rsidR="00113D63" w:rsidRPr="00113D63" w:rsidRDefault="00113D63" w:rsidP="00113D6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clubs</w:t>
      </w:r>
    </w:p>
    <w:p w14:paraId="38CF38A2" w14:textId="385EC087" w:rsidR="007B533F" w:rsidRPr="00E272B0" w:rsidRDefault="00113D63" w:rsidP="008D53E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3D63">
        <w:rPr>
          <w:rFonts w:ascii="Open Sans Light" w:hAnsi="Open Sans Light" w:cs="Open Sans Light"/>
          <w:sz w:val="24"/>
          <w:szCs w:val="24"/>
        </w:rPr>
        <w:t>family</w:t>
      </w:r>
      <w:r>
        <w:rPr>
          <w:rFonts w:ascii="Open Sans Light" w:hAnsi="Open Sans Light" w:cs="Open Sans Light"/>
          <w:sz w:val="24"/>
          <w:szCs w:val="24"/>
        </w:rPr>
        <w:t xml:space="preserve">, </w:t>
      </w:r>
      <w:r w:rsidRPr="00113D63">
        <w:rPr>
          <w:rFonts w:ascii="Open Sans Light" w:hAnsi="Open Sans Light" w:cs="Open Sans Light"/>
          <w:sz w:val="24"/>
          <w:szCs w:val="24"/>
        </w:rPr>
        <w:t>DNA</w:t>
      </w:r>
    </w:p>
    <w:p w14:paraId="004037FE" w14:textId="2802CCC2" w:rsidR="003F3692" w:rsidRPr="00C85039" w:rsidRDefault="003F3692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sectPr w:rsidR="003F3692" w:rsidRPr="00C850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F427" w14:textId="77777777" w:rsidR="009244EC" w:rsidRDefault="009244EC" w:rsidP="00E538F2">
      <w:pPr>
        <w:spacing w:after="0" w:line="240" w:lineRule="auto"/>
      </w:pPr>
      <w:r>
        <w:separator/>
      </w:r>
    </w:p>
  </w:endnote>
  <w:endnote w:type="continuationSeparator" w:id="0">
    <w:p w14:paraId="4471D275" w14:textId="77777777" w:rsidR="009244EC" w:rsidRDefault="009244EC" w:rsidP="00E5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5CC1" w14:textId="77777777" w:rsidR="009244EC" w:rsidRDefault="009244EC" w:rsidP="00E538F2">
      <w:pPr>
        <w:spacing w:after="0" w:line="240" w:lineRule="auto"/>
      </w:pPr>
      <w:r>
        <w:separator/>
      </w:r>
    </w:p>
  </w:footnote>
  <w:footnote w:type="continuationSeparator" w:id="0">
    <w:p w14:paraId="3A5DF017" w14:textId="77777777" w:rsidR="009244EC" w:rsidRDefault="009244EC" w:rsidP="00E5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71C6" w14:textId="4079E5B5" w:rsidR="00E538F2" w:rsidRDefault="00E538F2">
    <w:pPr>
      <w:pStyle w:val="Header"/>
    </w:pPr>
    <w:r>
      <w:rPr>
        <w:noProof/>
      </w:rPr>
      <w:drawing>
        <wp:inline distT="0" distB="0" distL="0" distR="0" wp14:anchorId="1F6E2A85" wp14:editId="208AC0D2">
          <wp:extent cx="1859441" cy="835224"/>
          <wp:effectExtent l="0" t="0" r="7620" b="3175"/>
          <wp:docPr id="444982472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82472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0"/>
    <w:rsid w:val="00093F9E"/>
    <w:rsid w:val="000B1C50"/>
    <w:rsid w:val="00104DD0"/>
    <w:rsid w:val="00113D63"/>
    <w:rsid w:val="002B2CC5"/>
    <w:rsid w:val="003E68D3"/>
    <w:rsid w:val="003F3692"/>
    <w:rsid w:val="00590213"/>
    <w:rsid w:val="0063605F"/>
    <w:rsid w:val="00641998"/>
    <w:rsid w:val="006B17B9"/>
    <w:rsid w:val="00765736"/>
    <w:rsid w:val="007B533F"/>
    <w:rsid w:val="008C0F49"/>
    <w:rsid w:val="008D53E6"/>
    <w:rsid w:val="009244EC"/>
    <w:rsid w:val="00932DCC"/>
    <w:rsid w:val="00A03116"/>
    <w:rsid w:val="00AA6894"/>
    <w:rsid w:val="00AD570D"/>
    <w:rsid w:val="00B217E9"/>
    <w:rsid w:val="00B32DC2"/>
    <w:rsid w:val="00BB3D15"/>
    <w:rsid w:val="00C612F7"/>
    <w:rsid w:val="00C85039"/>
    <w:rsid w:val="00C90607"/>
    <w:rsid w:val="00D540D5"/>
    <w:rsid w:val="00D55F5E"/>
    <w:rsid w:val="00D82C39"/>
    <w:rsid w:val="00DB1357"/>
    <w:rsid w:val="00E272B0"/>
    <w:rsid w:val="00E46561"/>
    <w:rsid w:val="00E538F2"/>
    <w:rsid w:val="00E93BE4"/>
    <w:rsid w:val="00F20EC0"/>
    <w:rsid w:val="00F5587B"/>
    <w:rsid w:val="00F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5DFB5"/>
  <w15:chartTrackingRefBased/>
  <w15:docId w15:val="{4A5501A6-A718-4EE2-9520-C48D1436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F2"/>
  </w:style>
  <w:style w:type="paragraph" w:styleId="Footer">
    <w:name w:val="footer"/>
    <w:basedOn w:val="Normal"/>
    <w:link w:val="FooterChar"/>
    <w:uiPriority w:val="99"/>
    <w:unhideWhenUsed/>
    <w:rsid w:val="00E5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15</cp:revision>
  <dcterms:created xsi:type="dcterms:W3CDTF">2024-11-21T19:59:00Z</dcterms:created>
  <dcterms:modified xsi:type="dcterms:W3CDTF">2024-11-26T18:24:00Z</dcterms:modified>
</cp:coreProperties>
</file>