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574F4" w14:textId="7D31DD50" w:rsidR="002A58EF" w:rsidRDefault="008A641A" w:rsidP="008A641A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 w:rsidR="00BB2220">
        <w:rPr>
          <w:rFonts w:ascii="Open Sans Light" w:hAnsi="Open Sans Light" w:cs="Open Sans Light"/>
          <w:b/>
          <w:bCs/>
          <w:sz w:val="32"/>
          <w:szCs w:val="32"/>
        </w:rPr>
        <w:t xml:space="preserve">: </w:t>
      </w:r>
      <w:r w:rsidR="005D0F75">
        <w:rPr>
          <w:rFonts w:ascii="Open Sans Light" w:hAnsi="Open Sans Light" w:cs="Open Sans Light"/>
          <w:b/>
          <w:bCs/>
          <w:sz w:val="32"/>
          <w:szCs w:val="32"/>
        </w:rPr>
        <w:t xml:space="preserve">Design Technology </w:t>
      </w:r>
    </w:p>
    <w:p w14:paraId="3EAEEF43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5D0F75">
        <w:rPr>
          <w:rFonts w:ascii="Open Sans Light" w:hAnsi="Open Sans Light" w:cs="Open Sans Light"/>
          <w:color w:val="212529"/>
          <w:sz w:val="24"/>
          <w:szCs w:val="24"/>
        </w:rPr>
        <w:t xml:space="preserve">: </w:t>
      </w:r>
    </w:p>
    <w:p w14:paraId="581DBFA5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>Materials used in technological design are chosen based on their __________ to __________ and electrical energy.</w:t>
      </w:r>
    </w:p>
    <w:p w14:paraId="084E02C6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33CD13A3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5D0F75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5D772669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>• __________ energy is the energy that a substance has due to the motion of its particles.</w:t>
      </w:r>
    </w:p>
    <w:p w14:paraId="3F096DF3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>• Materials with high __________ may expand or contract due to temperature changes.</w:t>
      </w:r>
    </w:p>
    <w:p w14:paraId="67CBDB04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>• __________ materials are natural resources from the Earth, like gold or copper.</w:t>
      </w:r>
    </w:p>
    <w:p w14:paraId="129E1D32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>• __________ materials are created when a raw material is combined with another element.</w:t>
      </w:r>
    </w:p>
    <w:p w14:paraId="56D2BA7D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>• A __________ is a loop or closed pathway that allows electric energy to pass through.</w:t>
      </w:r>
    </w:p>
    <w:p w14:paraId="6D493782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>• __________ are materials that are able to conduct an electric current.</w:t>
      </w:r>
    </w:p>
    <w:p w14:paraId="2CE357DC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>• __________ are protective coverings that prevent transfer of electric energy.</w:t>
      </w:r>
    </w:p>
    <w:p w14:paraId="28AE6079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>• __________ limit the flow of electric current that passes through them.</w:t>
      </w:r>
    </w:p>
    <w:p w14:paraId="44B7DBB9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>• Resistance is measured in __________.</w:t>
      </w:r>
    </w:p>
    <w:p w14:paraId="5C7512E9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2635228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5D0F75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07539663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2CBCFCE1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>1. Smart watches: The internal components of smart watches use materials that can efficiently __________ electrical signals, while the outer casing and watch band are made of __________ materials to protect the wearer from heat and electrical components.</w:t>
      </w:r>
    </w:p>
    <w:p w14:paraId="693DFDF5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0A447F04" w14:textId="77777777" w:rsid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>2. Solar panels: The cells in solar panels are made of materials that can efficiently __________ light energy into electrical energy, while the protective covering is made of materials that can withstand __________ and environmental factors without degrading.</w:t>
      </w:r>
    </w:p>
    <w:p w14:paraId="4E4F7E1F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0FAC0908" w14:textId="7081D843" w:rsidR="005D0F75" w:rsidRDefault="005D0F75" w:rsidP="005D0F75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>: Physics and Chemistry in Design</w:t>
      </w:r>
    </w:p>
    <w:p w14:paraId="0FDA745F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5D0F75">
        <w:rPr>
          <w:rFonts w:ascii="Open Sans Light" w:hAnsi="Open Sans Light" w:cs="Open Sans Light"/>
          <w:color w:val="212529"/>
          <w:sz w:val="24"/>
          <w:szCs w:val="24"/>
        </w:rPr>
        <w:t xml:space="preserve">: </w:t>
      </w:r>
    </w:p>
    <w:p w14:paraId="4AAF2BD0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>Physics and chemistry principles are crucial in the design and construction of __________ and __________.</w:t>
      </w:r>
    </w:p>
    <w:p w14:paraId="3D30B975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14790C1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5D0F75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0188E807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>• Physics in construction:</w:t>
      </w:r>
    </w:p>
    <w:p w14:paraId="7C39F296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 xml:space="preserve">   - __________ is balanced with other forces to keep structures upright</w:t>
      </w:r>
    </w:p>
    <w:p w14:paraId="561C5E7A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lastRenderedPageBreak/>
        <w:t xml:space="preserve">   - __________ determines the strength needed in materials to support weight</w:t>
      </w:r>
    </w:p>
    <w:p w14:paraId="1961489D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 xml:space="preserve">   - __________ air currents help distribute heat in buildings </w:t>
      </w:r>
    </w:p>
    <w:p w14:paraId="442B5DCA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 xml:space="preserve">   - __________ energy transfer is managed through insulation and material choices</w:t>
      </w:r>
    </w:p>
    <w:p w14:paraId="4EB9F569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 xml:space="preserve">   - __________ must be safely conducted and insulated in buildings</w:t>
      </w:r>
    </w:p>
    <w:p w14:paraId="4F088D9E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62DC363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>• Chemistry in design:</w:t>
      </w:r>
    </w:p>
    <w:p w14:paraId="74AD7066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 xml:space="preserve">   - The __________ structure of materials determines their electrical conductivity</w:t>
      </w:r>
    </w:p>
    <w:p w14:paraId="3CBDE52D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 xml:space="preserve">   - __________ reactions involve the transfer of electrons between atoms</w:t>
      </w:r>
    </w:p>
    <w:p w14:paraId="5C0DCD62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 xml:space="preserve">   - __________ are formed when atoms gain or lose electrons</w:t>
      </w:r>
    </w:p>
    <w:p w14:paraId="188D00DF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 xml:space="preserve">   - Batteries convert stored __________ energy into electrical energy</w:t>
      </w:r>
    </w:p>
    <w:p w14:paraId="74671D70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32E134E5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5D0F75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04B6FB8E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7ADD1933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>1. Electric skateboards: These use physics principles to __________ electrical energy into motion. The materials used in the motor and wheels must be able to withstand __________ forces while providing smooth acceleration and braking.</w:t>
      </w:r>
    </w:p>
    <w:p w14:paraId="0F1CB696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5B95521C" w14:textId="77777777" w:rsidR="005D0F75" w:rsidRPr="005D0F75" w:rsidRDefault="005D0F75" w:rsidP="005D0F75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D0F75">
        <w:rPr>
          <w:rFonts w:ascii="Open Sans Light" w:hAnsi="Open Sans Light" w:cs="Open Sans Light"/>
          <w:color w:val="212529"/>
          <w:sz w:val="24"/>
          <w:szCs w:val="24"/>
        </w:rPr>
        <w:t>2. Water-resistant smartphones: These rely on chemistry to create __________ coatings that repel water. The materials used must form a tight __________ around the phone's components without interfering with its functionality.</w:t>
      </w:r>
    </w:p>
    <w:p w14:paraId="340E7238" w14:textId="77777777" w:rsidR="005D0F75" w:rsidRDefault="005D0F75" w:rsidP="005D0F75">
      <w:pPr>
        <w:rPr>
          <w:rFonts w:ascii="Open Sans Light" w:hAnsi="Open Sans Light" w:cs="Open Sans Light"/>
          <w:b/>
          <w:bCs/>
          <w:sz w:val="32"/>
          <w:szCs w:val="32"/>
        </w:rPr>
      </w:pPr>
    </w:p>
    <w:p w14:paraId="16C0266B" w14:textId="715FFAF6" w:rsidR="00CA5591" w:rsidRDefault="00CA5591" w:rsidP="005D0F75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 xml:space="preserve">: Transportation Design </w:t>
      </w:r>
    </w:p>
    <w:p w14:paraId="1FD5717E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A5591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CA5591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5A6FB2BB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A5591">
        <w:rPr>
          <w:rFonts w:ascii="Open Sans Light" w:hAnsi="Open Sans Light" w:cs="Open Sans Light"/>
          <w:color w:val="212529"/>
          <w:sz w:val="24"/>
          <w:szCs w:val="24"/>
        </w:rPr>
        <w:t>Transportation systems use various vehicles and devices to move __________ and __________ efficiently.</w:t>
      </w:r>
    </w:p>
    <w:p w14:paraId="0A28A679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54873112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A5591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CA5591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61725375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A5591">
        <w:rPr>
          <w:rFonts w:ascii="Open Sans Light" w:hAnsi="Open Sans Light" w:cs="Open Sans Light"/>
          <w:color w:val="212529"/>
          <w:sz w:val="24"/>
          <w:szCs w:val="24"/>
        </w:rPr>
        <w:t>• A __________ system is designed to use a variety of vehicles and devices to move people and goods.</w:t>
      </w:r>
    </w:p>
    <w:p w14:paraId="79F89A20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A5591">
        <w:rPr>
          <w:rFonts w:ascii="Open Sans Light" w:hAnsi="Open Sans Light" w:cs="Open Sans Light"/>
          <w:color w:val="212529"/>
          <w:sz w:val="24"/>
          <w:szCs w:val="24"/>
        </w:rPr>
        <w:t>• The four main categories of transportation systems are:</w:t>
      </w:r>
    </w:p>
    <w:p w14:paraId="513DA9AC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A5591">
        <w:rPr>
          <w:rFonts w:ascii="Open Sans Light" w:hAnsi="Open Sans Light" w:cs="Open Sans Light"/>
          <w:color w:val="212529"/>
          <w:sz w:val="24"/>
          <w:szCs w:val="24"/>
        </w:rPr>
        <w:t xml:space="preserve">   1. __________</w:t>
      </w:r>
    </w:p>
    <w:p w14:paraId="45A302A0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A5591">
        <w:rPr>
          <w:rFonts w:ascii="Open Sans Light" w:hAnsi="Open Sans Light" w:cs="Open Sans Light"/>
          <w:color w:val="212529"/>
          <w:sz w:val="24"/>
          <w:szCs w:val="24"/>
        </w:rPr>
        <w:t xml:space="preserve">   2. __________</w:t>
      </w:r>
    </w:p>
    <w:p w14:paraId="19A8977C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A5591">
        <w:rPr>
          <w:rFonts w:ascii="Open Sans Light" w:hAnsi="Open Sans Light" w:cs="Open Sans Light"/>
          <w:color w:val="212529"/>
          <w:sz w:val="24"/>
          <w:szCs w:val="24"/>
        </w:rPr>
        <w:t xml:space="preserve">   3. __________</w:t>
      </w:r>
    </w:p>
    <w:p w14:paraId="73C81DFA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A5591">
        <w:rPr>
          <w:rFonts w:ascii="Open Sans Light" w:hAnsi="Open Sans Light" w:cs="Open Sans Light"/>
          <w:color w:val="212529"/>
          <w:sz w:val="24"/>
          <w:szCs w:val="24"/>
        </w:rPr>
        <w:t xml:space="preserve">   4. __________</w:t>
      </w:r>
    </w:p>
    <w:p w14:paraId="5F32E6EC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A5591">
        <w:rPr>
          <w:rFonts w:ascii="Open Sans Light" w:hAnsi="Open Sans Light" w:cs="Open Sans Light"/>
          <w:color w:val="212529"/>
          <w:sz w:val="24"/>
          <w:szCs w:val="24"/>
        </w:rPr>
        <w:t>• A vehicle can be thought of as a __________ with many interacting parts.</w:t>
      </w:r>
    </w:p>
    <w:p w14:paraId="3ED1C32D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A5591">
        <w:rPr>
          <w:rFonts w:ascii="Open Sans Light" w:hAnsi="Open Sans Light" w:cs="Open Sans Light"/>
          <w:color w:val="212529"/>
          <w:sz w:val="24"/>
          <w:szCs w:val="24"/>
        </w:rPr>
        <w:lastRenderedPageBreak/>
        <w:t>• The individual parts that work together in a system are called __________.</w:t>
      </w:r>
    </w:p>
    <w:p w14:paraId="10396E37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A5591">
        <w:rPr>
          <w:rFonts w:ascii="Open Sans Light" w:hAnsi="Open Sans Light" w:cs="Open Sans Light"/>
          <w:color w:val="212529"/>
          <w:sz w:val="24"/>
          <w:szCs w:val="24"/>
        </w:rPr>
        <w:t>• Key subsystems in vehicles include:</w:t>
      </w:r>
    </w:p>
    <w:p w14:paraId="0645F7CB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A5591">
        <w:rPr>
          <w:rFonts w:ascii="Open Sans Light" w:hAnsi="Open Sans Light" w:cs="Open Sans Light"/>
          <w:color w:val="212529"/>
          <w:sz w:val="24"/>
          <w:szCs w:val="24"/>
        </w:rPr>
        <w:t xml:space="preserve">   - __________ subsystem: includes the frame and body</w:t>
      </w:r>
    </w:p>
    <w:p w14:paraId="453FE8FC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A5591">
        <w:rPr>
          <w:rFonts w:ascii="Open Sans Light" w:hAnsi="Open Sans Light" w:cs="Open Sans Light"/>
          <w:color w:val="212529"/>
          <w:sz w:val="24"/>
          <w:szCs w:val="24"/>
        </w:rPr>
        <w:t xml:space="preserve">   - __________ subsystem: provides energy through the engine</w:t>
      </w:r>
    </w:p>
    <w:p w14:paraId="3FD9D4E7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A5591">
        <w:rPr>
          <w:rFonts w:ascii="Open Sans Light" w:hAnsi="Open Sans Light" w:cs="Open Sans Light"/>
          <w:color w:val="212529"/>
          <w:sz w:val="24"/>
          <w:szCs w:val="24"/>
        </w:rPr>
        <w:t xml:space="preserve">   - __________ subsystem: helps with navigation</w:t>
      </w:r>
    </w:p>
    <w:p w14:paraId="22C97517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A5591">
        <w:rPr>
          <w:rFonts w:ascii="Open Sans Light" w:hAnsi="Open Sans Light" w:cs="Open Sans Light"/>
          <w:color w:val="212529"/>
          <w:sz w:val="24"/>
          <w:szCs w:val="24"/>
        </w:rPr>
        <w:t xml:space="preserve">   - __________ subsystem: absorbs vibrations and impacts</w:t>
      </w:r>
    </w:p>
    <w:p w14:paraId="259DBEA9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A5591">
        <w:rPr>
          <w:rFonts w:ascii="Open Sans Light" w:hAnsi="Open Sans Light" w:cs="Open Sans Light"/>
          <w:color w:val="212529"/>
          <w:sz w:val="24"/>
          <w:szCs w:val="24"/>
        </w:rPr>
        <w:t xml:space="preserve">   - __________ subsystem: includes parts for driving and parking</w:t>
      </w:r>
    </w:p>
    <w:p w14:paraId="2FA821ED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602A5457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CA5591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52F2863D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3D14BCEF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A5591">
        <w:rPr>
          <w:rFonts w:ascii="Open Sans Light" w:hAnsi="Open Sans Light" w:cs="Open Sans Light"/>
          <w:color w:val="212529"/>
          <w:sz w:val="24"/>
          <w:szCs w:val="24"/>
        </w:rPr>
        <w:t>1. Ride-sharing apps: These use GPS technology from the __________ subsystem to connect drivers with passengers and provide efficient routes.</w:t>
      </w:r>
    </w:p>
    <w:p w14:paraId="5FA0F071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3C35142A" w14:textId="77777777" w:rsidR="00CA5591" w:rsidRPr="00CA5591" w:rsidRDefault="00CA5591" w:rsidP="00CA55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A5591">
        <w:rPr>
          <w:rFonts w:ascii="Open Sans Light" w:hAnsi="Open Sans Light" w:cs="Open Sans Light"/>
          <w:color w:val="212529"/>
          <w:sz w:val="24"/>
          <w:szCs w:val="24"/>
        </w:rPr>
        <w:t>2. Electric scooters: These personal transportation devices rely on a battery-powered __________ subsystem for movement and a sturdy __________ subsystem to support the rider's weight.</w:t>
      </w:r>
    </w:p>
    <w:p w14:paraId="75B9D980" w14:textId="77FEBAAA" w:rsidR="005D0F75" w:rsidRDefault="005D0F75" w:rsidP="008A641A">
      <w:pPr>
        <w:rPr>
          <w:rFonts w:ascii="Open Sans Light" w:hAnsi="Open Sans Light" w:cs="Open Sans Light"/>
          <w:b/>
          <w:bCs/>
          <w:sz w:val="32"/>
          <w:szCs w:val="32"/>
        </w:rPr>
      </w:pPr>
    </w:p>
    <w:sectPr w:rsidR="005D0F7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9D2939" w14:textId="77777777" w:rsidR="00205BE3" w:rsidRDefault="00205BE3" w:rsidP="00EB5F5C">
      <w:pPr>
        <w:spacing w:after="0" w:line="240" w:lineRule="auto"/>
      </w:pPr>
      <w:r>
        <w:separator/>
      </w:r>
    </w:p>
  </w:endnote>
  <w:endnote w:type="continuationSeparator" w:id="0">
    <w:p w14:paraId="64F45062" w14:textId="77777777" w:rsidR="00205BE3" w:rsidRDefault="00205BE3" w:rsidP="00EB5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53D2" w14:textId="77777777" w:rsidR="00205BE3" w:rsidRDefault="00205BE3" w:rsidP="00EB5F5C">
      <w:pPr>
        <w:spacing w:after="0" w:line="240" w:lineRule="auto"/>
      </w:pPr>
      <w:r>
        <w:separator/>
      </w:r>
    </w:p>
  </w:footnote>
  <w:footnote w:type="continuationSeparator" w:id="0">
    <w:p w14:paraId="29E27CBB" w14:textId="77777777" w:rsidR="00205BE3" w:rsidRDefault="00205BE3" w:rsidP="00EB5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EACBE" w14:textId="440C695F" w:rsidR="00EB5F5C" w:rsidRDefault="00B938A5">
    <w:pPr>
      <w:pStyle w:val="Header"/>
    </w:pPr>
    <w:r>
      <w:rPr>
        <w:noProof/>
      </w:rPr>
      <w:drawing>
        <wp:inline distT="0" distB="0" distL="0" distR="0" wp14:anchorId="2B3336C8" wp14:editId="6C2E0E08">
          <wp:extent cx="1859441" cy="835224"/>
          <wp:effectExtent l="0" t="0" r="7620" b="3175"/>
          <wp:docPr id="726966910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966910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933F3"/>
    <w:multiLevelType w:val="hybridMultilevel"/>
    <w:tmpl w:val="62E2F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051DC"/>
    <w:multiLevelType w:val="hybridMultilevel"/>
    <w:tmpl w:val="35D48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224297">
    <w:abstractNumId w:val="0"/>
  </w:num>
  <w:num w:numId="2" w16cid:durableId="689911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D11"/>
    <w:rsid w:val="00013683"/>
    <w:rsid w:val="000611F7"/>
    <w:rsid w:val="000637E2"/>
    <w:rsid w:val="000C6818"/>
    <w:rsid w:val="0011360E"/>
    <w:rsid w:val="00205BE3"/>
    <w:rsid w:val="002A58EF"/>
    <w:rsid w:val="003D01BD"/>
    <w:rsid w:val="003E3066"/>
    <w:rsid w:val="004B1703"/>
    <w:rsid w:val="004C046C"/>
    <w:rsid w:val="00511004"/>
    <w:rsid w:val="00524D11"/>
    <w:rsid w:val="005D0F75"/>
    <w:rsid w:val="005E186C"/>
    <w:rsid w:val="00615D23"/>
    <w:rsid w:val="006507F0"/>
    <w:rsid w:val="00761854"/>
    <w:rsid w:val="00791DA5"/>
    <w:rsid w:val="007B2AE9"/>
    <w:rsid w:val="007D3ABE"/>
    <w:rsid w:val="008A641A"/>
    <w:rsid w:val="00923860"/>
    <w:rsid w:val="00993869"/>
    <w:rsid w:val="00B05F8E"/>
    <w:rsid w:val="00B242BD"/>
    <w:rsid w:val="00B80353"/>
    <w:rsid w:val="00B938A5"/>
    <w:rsid w:val="00BB2220"/>
    <w:rsid w:val="00C45653"/>
    <w:rsid w:val="00CA5591"/>
    <w:rsid w:val="00CE2BBC"/>
    <w:rsid w:val="00CE56A6"/>
    <w:rsid w:val="00E72350"/>
    <w:rsid w:val="00EB5F5C"/>
    <w:rsid w:val="00EB6AAE"/>
    <w:rsid w:val="00EE2CC8"/>
    <w:rsid w:val="00F06867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139BD"/>
  <w15:chartTrackingRefBased/>
  <w15:docId w15:val="{004AF004-C6DB-45A1-8A67-D39EA9C9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75"/>
  </w:style>
  <w:style w:type="paragraph" w:styleId="Heading1">
    <w:name w:val="heading 1"/>
    <w:basedOn w:val="Normal"/>
    <w:next w:val="Normal"/>
    <w:link w:val="Heading1Char"/>
    <w:uiPriority w:val="9"/>
    <w:qFormat/>
    <w:rsid w:val="00B05F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F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791DA5"/>
    <w:rPr>
      <w:b/>
      <w:bCs/>
    </w:rPr>
  </w:style>
  <w:style w:type="paragraph" w:styleId="ListParagraph">
    <w:name w:val="List Paragraph"/>
    <w:basedOn w:val="Normal"/>
    <w:uiPriority w:val="34"/>
    <w:qFormat/>
    <w:rsid w:val="00C4565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FF1F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F1F03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F5C"/>
  </w:style>
  <w:style w:type="paragraph" w:styleId="Footer">
    <w:name w:val="footer"/>
    <w:basedOn w:val="Normal"/>
    <w:link w:val="FooterChar"/>
    <w:uiPriority w:val="99"/>
    <w:unhideWhenUsed/>
    <w:rsid w:val="00EB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3410</Characters>
  <Application>Microsoft Office Word</Application>
  <DocSecurity>4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Maureen Schilpp</cp:lastModifiedBy>
  <cp:revision>2</cp:revision>
  <dcterms:created xsi:type="dcterms:W3CDTF">2024-11-15T23:03:00Z</dcterms:created>
  <dcterms:modified xsi:type="dcterms:W3CDTF">2024-11-15T23:03:00Z</dcterms:modified>
</cp:coreProperties>
</file>