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E342" w14:textId="4C695B71"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051B35">
        <w:rPr>
          <w:rFonts w:asciiTheme="majorHAnsi" w:hAnsiTheme="majorHAnsi"/>
          <w:b/>
          <w:bCs/>
          <w:sz w:val="32"/>
          <w:szCs w:val="32"/>
        </w:rPr>
        <w:t>Clean Water Regulations</w:t>
      </w:r>
    </w:p>
    <w:p w14:paraId="1AF0D75B" w14:textId="77777777" w:rsidR="00051B35" w:rsidRDefault="00051B35" w:rsidP="00051B35">
      <w:pPr>
        <w:spacing w:after="120" w:line="240" w:lineRule="auto"/>
      </w:pPr>
      <w:r>
        <w:t>The Clean Water Act and other regulations have had significant ___________ and ___________ impacts on water quality in the United States.</w:t>
      </w:r>
    </w:p>
    <w:p w14:paraId="25B3D4AE" w14:textId="77777777" w:rsidR="00D76F7A" w:rsidRPr="00D76F7A" w:rsidRDefault="00D76F7A" w:rsidP="00051B35">
      <w:pPr>
        <w:spacing w:after="120" w:line="240" w:lineRule="auto"/>
        <w:rPr>
          <w:b/>
          <w:bCs/>
        </w:rPr>
      </w:pPr>
      <w:r w:rsidRPr="00D76F7A">
        <w:rPr>
          <w:b/>
          <w:bCs/>
        </w:rPr>
        <w:t>Key Concepts:</w:t>
      </w:r>
    </w:p>
    <w:p w14:paraId="03F28D48" w14:textId="3688EFF9" w:rsidR="00051B35" w:rsidRDefault="00051B35" w:rsidP="00051B35">
      <w:pPr>
        <w:spacing w:after="120" w:line="240" w:lineRule="auto"/>
      </w:pPr>
      <w:r>
        <w:t>• Before clean water regulations, many waterways were severely ___________ by industrial and sewage waste.</w:t>
      </w:r>
    </w:p>
    <w:p w14:paraId="4FFE5CEB" w14:textId="3436D4A8" w:rsidR="00051B35" w:rsidRDefault="00051B35" w:rsidP="00051B35">
      <w:pPr>
        <w:spacing w:after="120" w:line="240" w:lineRule="auto"/>
      </w:pPr>
      <w:r>
        <w:t>• The Clean Water Act made it illegal to discharge ___________ into waterways without a permit.</w:t>
      </w:r>
    </w:p>
    <w:p w14:paraId="591564E9" w14:textId="3E6AED1D" w:rsidR="00051B35" w:rsidRDefault="00051B35" w:rsidP="00051B35">
      <w:pPr>
        <w:spacing w:after="120" w:line="240" w:lineRule="auto"/>
      </w:pPr>
      <w:r>
        <w:t>• The EPA was created to set ___________ for industrial wastewater and enforce regulations.</w:t>
      </w:r>
    </w:p>
    <w:p w14:paraId="6DD1C074" w14:textId="27173A38" w:rsidR="00051B35" w:rsidRDefault="00051B35" w:rsidP="00051B35">
      <w:pPr>
        <w:spacing w:after="120" w:line="240" w:lineRule="auto"/>
      </w:pPr>
      <w:r>
        <w:t>• Clean water regulations have economic costs, like businesses having to safely dispose of ___________ instead of dumping it.</w:t>
      </w:r>
    </w:p>
    <w:p w14:paraId="4B44E58B" w14:textId="4121312A" w:rsidR="00051B35" w:rsidRDefault="00051B35" w:rsidP="00051B35">
      <w:pPr>
        <w:spacing w:after="120" w:line="240" w:lineRule="auto"/>
      </w:pPr>
      <w:r>
        <w:t>• Economic benefits include increased ___________ and higher property values near clean waterways.</w:t>
      </w:r>
    </w:p>
    <w:p w14:paraId="493E41CD" w14:textId="3167E24A" w:rsidR="00051B35" w:rsidRDefault="00051B35" w:rsidP="00051B35">
      <w:pPr>
        <w:spacing w:after="120" w:line="240" w:lineRule="auto"/>
      </w:pPr>
      <w:r>
        <w:t>• Environmental impacts include more waterways being safe for ___________ and ___________.</w:t>
      </w:r>
    </w:p>
    <w:p w14:paraId="66465AF3" w14:textId="7960F60A" w:rsidR="00051B35" w:rsidRDefault="00051B35" w:rsidP="00051B35">
      <w:pPr>
        <w:spacing w:after="120" w:line="240" w:lineRule="auto"/>
      </w:pPr>
      <w:r>
        <w:t>• A weakness is that nonpoint source pollution like agricultural ___________ is still not well regulated.</w:t>
      </w:r>
    </w:p>
    <w:p w14:paraId="3521707F" w14:textId="17CBD093" w:rsidR="00051B35" w:rsidRDefault="00051B35" w:rsidP="00051B35">
      <w:pPr>
        <w:spacing w:after="120" w:line="240" w:lineRule="auto"/>
      </w:pPr>
      <w:r>
        <w:t>• Most sewage wastewater is now treated at ___________ before being released.</w:t>
      </w:r>
    </w:p>
    <w:p w14:paraId="5EE57BF2" w14:textId="77777777" w:rsidR="00051B35" w:rsidRDefault="00051B35" w:rsidP="00051B35">
      <w:pPr>
        <w:spacing w:after="120" w:line="240" w:lineRule="auto"/>
      </w:pPr>
      <w:r>
        <w:t>• Scientists are developing ways to turn sewage sludge into ___________ fuel.</w:t>
      </w:r>
    </w:p>
    <w:p w14:paraId="59DDA503" w14:textId="260BE570" w:rsidR="00D76F7A" w:rsidRDefault="00051B35" w:rsidP="00051B35">
      <w:pPr>
        <w:spacing w:after="120" w:line="240" w:lineRule="auto"/>
        <w:jc w:val="center"/>
      </w:pPr>
      <w:r>
        <w:fldChar w:fldCharType="begin"/>
      </w:r>
      <w:r>
        <w:instrText xml:space="preserve"> INCLUDEPICTURE "https://cite-media.pearson.com/legacy_paths/3cb47839-5319-4d25-8bcb-e2d797933787/GRP_OBL_ESCI_WaterRes_LO_9_CSO.jpg" \* MERGEFORMATINET </w:instrText>
      </w:r>
      <w:r>
        <w:fldChar w:fldCharType="separate"/>
      </w:r>
      <w:r>
        <w:rPr>
          <w:noProof/>
        </w:rPr>
        <w:drawing>
          <wp:inline distT="0" distB="0" distL="0" distR="0" wp14:anchorId="613852C7" wp14:editId="062A1CE4">
            <wp:extent cx="3749040" cy="1874520"/>
            <wp:effectExtent l="0" t="0" r="0" b="5080"/>
            <wp:docPr id="878440214" name="Picture 1" descr="Two diagrams show how a combined sewer system works in both dry and wet weather. In dry weather the sewage from domestic, commercial, and industrial sources all goes into one pipe under the ground. The downspouts and storm drains also allow rainwater and runoff to also dump into the same pipe. There is a small dam before the outfall pipe, which opens to the river. Right before the dam the pipe opens into another pipe, with runs downward. This is the sewer to POTW. When the weather is dry the sewage all dumps into the downward pipe. When the weather is wet the sewage in the pipes combines with rainwater, which causes an overflow of water and sewage to rise over the dam, dumping into the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diagrams show how a combined sewer system works in both dry and wet weather. In dry weather the sewage from domestic, commercial, and industrial sources all goes into one pipe under the ground. The downspouts and storm drains also allow rainwater and runoff to also dump into the same pipe. There is a small dam before the outfall pipe, which opens to the river. Right before the dam the pipe opens into another pipe, with runs downward. This is the sewer to POTW. When the weather is dry the sewage all dumps into the downward pipe. When the weather is wet the sewage in the pipes combines with rainwater, which causes an overflow of water and sewage to rise over the dam, dumping into the ri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401" cy="1885701"/>
                    </a:xfrm>
                    <a:prstGeom prst="rect">
                      <a:avLst/>
                    </a:prstGeom>
                    <a:noFill/>
                    <a:ln>
                      <a:noFill/>
                    </a:ln>
                  </pic:spPr>
                </pic:pic>
              </a:graphicData>
            </a:graphic>
          </wp:inline>
        </w:drawing>
      </w:r>
      <w:r>
        <w:fldChar w:fldCharType="end"/>
      </w:r>
    </w:p>
    <w:p w14:paraId="27103DA2" w14:textId="77777777" w:rsidR="00D76F7A" w:rsidRPr="00D76F7A" w:rsidRDefault="00D76F7A" w:rsidP="00051B35">
      <w:pPr>
        <w:spacing w:after="120" w:line="240" w:lineRule="auto"/>
        <w:rPr>
          <w:b/>
          <w:bCs/>
        </w:rPr>
      </w:pPr>
      <w:r w:rsidRPr="00D76F7A">
        <w:rPr>
          <w:b/>
          <w:bCs/>
        </w:rPr>
        <w:t>Real World Examples:</w:t>
      </w:r>
    </w:p>
    <w:p w14:paraId="4DD0B585" w14:textId="010D634F" w:rsidR="00051B35" w:rsidRDefault="00051B35" w:rsidP="00051B35">
      <w:pPr>
        <w:spacing w:after="120" w:line="240" w:lineRule="auto"/>
      </w:pPr>
      <w:r>
        <w:t>1. The Cuyahoga River in Cleveland was so polluted it caught fire 13 times. After clean water regulations, it now supports fish like ___________ and ___________.</w:t>
      </w:r>
    </w:p>
    <w:p w14:paraId="5AD09A17" w14:textId="77777777" w:rsidR="00051B35" w:rsidRDefault="00051B35" w:rsidP="00051B35">
      <w:pPr>
        <w:spacing w:after="120" w:line="240" w:lineRule="auto"/>
      </w:pPr>
      <w:r>
        <w:t>2. When you flush a toilet or drain a sink, that wastewater goes to a treatment plant instead of directly into rivers and lakes. This helps keep local waterways clean enough for activities like ___________ and ___________.</w:t>
      </w:r>
    </w:p>
    <w:p w14:paraId="77BE4286" w14:textId="18A3134C" w:rsidR="003414A9" w:rsidRPr="00343C38" w:rsidRDefault="00051B35" w:rsidP="00051B35">
      <w:pPr>
        <w:spacing w:after="120" w:line="240" w:lineRule="auto"/>
        <w:rPr>
          <w:b/>
          <w:bCs/>
        </w:rPr>
      </w:pPr>
      <w:r>
        <w:rPr>
          <w:b/>
          <w:bCs/>
        </w:rPr>
        <w:br w:type="page"/>
      </w:r>
      <w:r w:rsidR="003414A9">
        <w:rPr>
          <w:b/>
          <w:bCs/>
        </w:rPr>
        <w:lastRenderedPageBreak/>
        <w:t>Word Bank</w:t>
      </w:r>
      <w:r w:rsidR="003414A9" w:rsidRPr="00343C38">
        <w:rPr>
          <w:b/>
          <w:bCs/>
        </w:rPr>
        <w:t>:</w:t>
      </w:r>
    </w:p>
    <w:p w14:paraId="73A6DCFE" w14:textId="77777777" w:rsidR="00051B35" w:rsidRDefault="00051B35" w:rsidP="00051B35">
      <w:pPr>
        <w:spacing w:after="120" w:line="240" w:lineRule="auto"/>
        <w:sectPr w:rsidR="00051B35">
          <w:headerReference w:type="default" r:id="rId7"/>
          <w:pgSz w:w="12240" w:h="15840"/>
          <w:pgMar w:top="1440" w:right="1440" w:bottom="1440" w:left="1440" w:header="720" w:footer="720" w:gutter="0"/>
          <w:cols w:space="720"/>
          <w:docGrid w:linePitch="360"/>
        </w:sectPr>
      </w:pPr>
    </w:p>
    <w:p w14:paraId="5882906B" w14:textId="77777777" w:rsidR="00051B35" w:rsidRDefault="00051B35" w:rsidP="00051B35">
      <w:pPr>
        <w:spacing w:after="120" w:line="240" w:lineRule="auto"/>
      </w:pPr>
      <w:r>
        <w:t>environmental</w:t>
      </w:r>
    </w:p>
    <w:p w14:paraId="6F390650" w14:textId="77777777" w:rsidR="00051B35" w:rsidRDefault="00051B35" w:rsidP="00051B35">
      <w:pPr>
        <w:spacing w:after="120" w:line="240" w:lineRule="auto"/>
      </w:pPr>
      <w:r>
        <w:t>economic</w:t>
      </w:r>
    </w:p>
    <w:p w14:paraId="354F552D" w14:textId="77777777" w:rsidR="00051B35" w:rsidRDefault="00051B35" w:rsidP="00051B35">
      <w:pPr>
        <w:spacing w:after="120" w:line="240" w:lineRule="auto"/>
      </w:pPr>
      <w:r>
        <w:t>polluted</w:t>
      </w:r>
    </w:p>
    <w:p w14:paraId="67FA5A46" w14:textId="77777777" w:rsidR="00051B35" w:rsidRDefault="00051B35" w:rsidP="00051B35">
      <w:pPr>
        <w:spacing w:after="120" w:line="240" w:lineRule="auto"/>
      </w:pPr>
      <w:r>
        <w:t>pollutants</w:t>
      </w:r>
    </w:p>
    <w:p w14:paraId="6F042E55" w14:textId="77777777" w:rsidR="00051B35" w:rsidRDefault="00051B35" w:rsidP="00051B35">
      <w:pPr>
        <w:spacing w:after="120" w:line="240" w:lineRule="auto"/>
      </w:pPr>
      <w:r>
        <w:t>standards</w:t>
      </w:r>
    </w:p>
    <w:p w14:paraId="5B843631" w14:textId="77777777" w:rsidR="00051B35" w:rsidRDefault="00051B35" w:rsidP="00051B35">
      <w:pPr>
        <w:spacing w:after="120" w:line="240" w:lineRule="auto"/>
      </w:pPr>
      <w:r>
        <w:t>waste</w:t>
      </w:r>
    </w:p>
    <w:p w14:paraId="669311C4" w14:textId="77777777" w:rsidR="00051B35" w:rsidRDefault="00051B35" w:rsidP="00051B35">
      <w:pPr>
        <w:spacing w:after="120" w:line="240" w:lineRule="auto"/>
      </w:pPr>
      <w:r>
        <w:t>tourism</w:t>
      </w:r>
    </w:p>
    <w:p w14:paraId="1EA2BCC4" w14:textId="77777777" w:rsidR="00051B35" w:rsidRDefault="00051B35" w:rsidP="00051B35">
      <w:pPr>
        <w:spacing w:after="120" w:line="240" w:lineRule="auto"/>
      </w:pPr>
      <w:r>
        <w:t>swimming</w:t>
      </w:r>
    </w:p>
    <w:p w14:paraId="3BA56B28" w14:textId="77777777" w:rsidR="00051B35" w:rsidRDefault="00051B35" w:rsidP="00051B35">
      <w:pPr>
        <w:spacing w:after="120" w:line="240" w:lineRule="auto"/>
      </w:pPr>
      <w:r>
        <w:t>fishing</w:t>
      </w:r>
    </w:p>
    <w:p w14:paraId="274F5B13" w14:textId="77777777" w:rsidR="00051B35" w:rsidRDefault="00051B35" w:rsidP="00051B35">
      <w:pPr>
        <w:spacing w:after="120" w:line="240" w:lineRule="auto"/>
      </w:pPr>
      <w:r>
        <w:t>runoff</w:t>
      </w:r>
    </w:p>
    <w:p w14:paraId="3806F446" w14:textId="77777777" w:rsidR="00051B35" w:rsidRDefault="00051B35" w:rsidP="00051B35">
      <w:pPr>
        <w:spacing w:after="120" w:line="240" w:lineRule="auto"/>
      </w:pPr>
      <w:r>
        <w:t>treatment plants</w:t>
      </w:r>
    </w:p>
    <w:p w14:paraId="3465FA24" w14:textId="77777777" w:rsidR="00051B35" w:rsidRDefault="00051B35" w:rsidP="00051B35">
      <w:pPr>
        <w:spacing w:after="120" w:line="240" w:lineRule="auto"/>
      </w:pPr>
      <w:r>
        <w:t>biodiesel</w:t>
      </w:r>
    </w:p>
    <w:p w14:paraId="6AD15DAE" w14:textId="77777777" w:rsidR="00051B35" w:rsidRDefault="00051B35" w:rsidP="00051B35">
      <w:pPr>
        <w:spacing w:after="120" w:line="240" w:lineRule="auto"/>
      </w:pPr>
      <w:r>
        <w:t>steelhead trout</w:t>
      </w:r>
    </w:p>
    <w:p w14:paraId="10759086" w14:textId="77777777" w:rsidR="00051B35" w:rsidRDefault="00051B35" w:rsidP="00051B35">
      <w:pPr>
        <w:spacing w:after="120" w:line="240" w:lineRule="auto"/>
      </w:pPr>
      <w:r>
        <w:t>northern pike</w:t>
      </w:r>
    </w:p>
    <w:p w14:paraId="7FF09588" w14:textId="77777777" w:rsidR="00051B35" w:rsidRDefault="00051B35" w:rsidP="00051B35">
      <w:pPr>
        <w:spacing w:after="120" w:line="240" w:lineRule="auto"/>
      </w:pPr>
      <w:r>
        <w:t>swimming</w:t>
      </w:r>
    </w:p>
    <w:p w14:paraId="2A2390A7" w14:textId="4BA58D3F" w:rsidR="00051B35" w:rsidRPr="00B15316" w:rsidRDefault="00051B35" w:rsidP="00051B35">
      <w:pPr>
        <w:spacing w:after="120" w:line="240" w:lineRule="auto"/>
      </w:pPr>
      <w:r>
        <w:t>fishing</w:t>
      </w:r>
    </w:p>
    <w:p w14:paraId="6378F774" w14:textId="77777777" w:rsidR="00051B35" w:rsidRDefault="00051B35" w:rsidP="00051B35">
      <w:pPr>
        <w:spacing w:after="120" w:line="240" w:lineRule="auto"/>
        <w:sectPr w:rsidR="00051B35" w:rsidSect="00051B35">
          <w:type w:val="continuous"/>
          <w:pgSz w:w="12240" w:h="15840"/>
          <w:pgMar w:top="1440" w:right="1440" w:bottom="1440" w:left="1440" w:header="720" w:footer="720" w:gutter="0"/>
          <w:cols w:num="3" w:space="720"/>
          <w:docGrid w:linePitch="360"/>
        </w:sectPr>
      </w:pPr>
    </w:p>
    <w:p w14:paraId="590B06CA" w14:textId="07D5A4E5" w:rsidR="001639A8" w:rsidRDefault="001639A8" w:rsidP="00051B35">
      <w:pPr>
        <w:spacing w:after="120" w:line="240" w:lineRule="auto"/>
      </w:pPr>
    </w:p>
    <w:sectPr w:rsidR="001639A8" w:rsidSect="00051B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2D28" w14:textId="77777777" w:rsidR="00AD63DF" w:rsidRDefault="00AD63DF" w:rsidP="00343C38">
      <w:pPr>
        <w:spacing w:after="0" w:line="240" w:lineRule="auto"/>
      </w:pPr>
      <w:r>
        <w:separator/>
      </w:r>
    </w:p>
  </w:endnote>
  <w:endnote w:type="continuationSeparator" w:id="0">
    <w:p w14:paraId="73033F98" w14:textId="77777777" w:rsidR="00AD63DF" w:rsidRDefault="00AD63DF"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5ED9" w14:textId="77777777" w:rsidR="00AD63DF" w:rsidRDefault="00AD63DF" w:rsidP="00343C38">
      <w:pPr>
        <w:spacing w:after="0" w:line="240" w:lineRule="auto"/>
      </w:pPr>
      <w:r>
        <w:separator/>
      </w:r>
    </w:p>
  </w:footnote>
  <w:footnote w:type="continuationSeparator" w:id="0">
    <w:p w14:paraId="0B94774C" w14:textId="77777777" w:rsidR="00AD63DF" w:rsidRDefault="00AD63DF"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5BAA" w14:textId="77777777" w:rsidR="00343C38" w:rsidRDefault="00343C38">
    <w:pPr>
      <w:pStyle w:val="Header"/>
    </w:pPr>
    <w:r>
      <w:rPr>
        <w:noProof/>
      </w:rPr>
      <w:drawing>
        <wp:inline distT="0" distB="0" distL="0" distR="0" wp14:anchorId="06D914C4" wp14:editId="50FE6537">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35"/>
    <w:rsid w:val="00051B35"/>
    <w:rsid w:val="001639A8"/>
    <w:rsid w:val="003414A9"/>
    <w:rsid w:val="00343C38"/>
    <w:rsid w:val="006B5FFF"/>
    <w:rsid w:val="007E14ED"/>
    <w:rsid w:val="00AD63DF"/>
    <w:rsid w:val="00B204C3"/>
    <w:rsid w:val="00D76F7A"/>
    <w:rsid w:val="00E1772D"/>
    <w:rsid w:val="00E227A9"/>
    <w:rsid w:val="00E82818"/>
    <w:rsid w:val="00E8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5047"/>
  <w15:chartTrackingRefBased/>
  <w15:docId w15:val="{D2980B6F-D0FB-E84D-BF0B-3BCC1295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1508</Characters>
  <Application>Microsoft Office Word</Application>
  <DocSecurity>0</DocSecurity>
  <Lines>50</Lines>
  <Paragraphs>15</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2</cp:revision>
  <dcterms:created xsi:type="dcterms:W3CDTF">2024-10-29T17:17:00Z</dcterms:created>
  <dcterms:modified xsi:type="dcterms:W3CDTF">2024-10-29T17:17:00Z</dcterms:modified>
</cp:coreProperties>
</file>