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xmlns:wp14="http://schemas.microsoft.com/office/word/2010/wordml" w:rsidR="00E37366" w:rsidRDefault="00974A6A" w14:paraId="7A03E76D" wp14:textId="77777777">
      <w:pPr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  <w:r>
        <w:rPr>
          <w:rFonts w:ascii="Open Sans Light" w:hAnsi="Open Sans Light" w:eastAsia="Open Sans Light" w:cs="Open Sans Light"/>
          <w:noProof/>
          <w:sz w:val="24"/>
          <w:szCs w:val="24"/>
        </w:rPr>
        <w:drawing>
          <wp:anchor xmlns:wp14="http://schemas.microsoft.com/office/word/2010/wordprocessingDrawing" distT="114300" distB="114300" distL="114300" distR="114300" simplePos="0" relativeHeight="251658240" behindDoc="0" locked="0" layoutInCell="1" hidden="0" allowOverlap="1" wp14:anchorId="66C2D905" wp14:editId="7777777">
            <wp:simplePos x="0" y="0"/>
            <wp:positionH relativeFrom="margin">
              <wp:posOffset>-361949</wp:posOffset>
            </wp:positionH>
            <wp:positionV relativeFrom="margin">
              <wp:posOffset>-504824</wp:posOffset>
            </wp:positionV>
            <wp:extent cx="2252663" cy="1016688"/>
            <wp:effectExtent l="0" t="0" r="0" b="0"/>
            <wp:wrapNone/>
            <wp:docPr id="1" name="image1.png" titl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2252663" cy="1016688"/>
                    </a:xfrm>
                    <a:prstGeom xmlns:a="http://schemas.openxmlformats.org/drawingml/2006/main" prst="rect">
                      <a:avLst/>
                    </a:prstGeom>
                    <a:ln xmlns:a="http://schemas.openxmlformats.org/drawingml/2006/main"/>
                  </pic:spPr>
                </pic:pic>
              </a:graphicData>
            </a:graphic>
          </wp:anchor>
        </w:drawing>
      </w:r>
    </w:p>
    <w:p xmlns:wp14="http://schemas.microsoft.com/office/word/2010/wordml" w:rsidR="00E37366" w:rsidRDefault="00E37366" w14:paraId="672A6659" wp14:textId="77777777">
      <w:pPr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</w:p>
    <w:p xmlns:wp14="http://schemas.microsoft.com/office/word/2010/wordml" w:rsidR="00E37366" w:rsidRDefault="00E37366" w14:paraId="0A37501D" wp14:textId="77777777">
      <w:pPr>
        <w:pStyle w:val="Title"/>
        <w:spacing w:after="0" w:line="240" w:lineRule="auto"/>
        <w:rPr>
          <w:rFonts w:ascii="Open Sans Light" w:hAnsi="Open Sans Light" w:eastAsia="Open Sans Light" w:cs="Open Sans Light"/>
          <w:sz w:val="24"/>
          <w:szCs w:val="24"/>
        </w:rPr>
      </w:pPr>
      <w:bookmarkStart w:name="_yniymv3nh1g8" w:colFirst="0" w:colLast="0" w:id="0"/>
      <w:bookmarkEnd w:id="0"/>
    </w:p>
    <w:p xmlns:wp14="http://schemas.microsoft.com/office/word/2010/wordml" w:rsidR="00E37366" w:rsidRDefault="00E37366" w14:paraId="5DAB6C7B" wp14:textId="77777777">
      <w:pPr>
        <w:pStyle w:val="Title"/>
        <w:spacing w:after="0" w:line="240" w:lineRule="auto"/>
        <w:rPr>
          <w:rFonts w:ascii="Open Sans Light" w:hAnsi="Open Sans Light" w:eastAsia="Open Sans Light" w:cs="Open Sans Light"/>
          <w:sz w:val="28"/>
          <w:szCs w:val="28"/>
        </w:rPr>
      </w:pPr>
      <w:bookmarkStart w:name="_811m31lrs46h" w:colFirst="0" w:colLast="0" w:id="1"/>
      <w:bookmarkEnd w:id="1"/>
    </w:p>
    <w:p xmlns:wp14="http://schemas.microsoft.com/office/word/2010/wordml" w:rsidR="00E37366" w:rsidP="522DAF49" w:rsidRDefault="00974A6A" w14:paraId="6D934919" wp14:textId="1664428A">
      <w:pPr>
        <w:pStyle w:val="Title"/>
        <w:spacing w:after="0" w:line="240" w:lineRule="auto"/>
        <w:rPr>
          <w:rFonts w:ascii="Open Sans Light" w:hAnsi="Open Sans Light" w:eastAsia="Open Sans Light" w:cs="Open Sans Light"/>
          <w:sz w:val="28"/>
          <w:szCs w:val="28"/>
          <w:lang w:val="en-US"/>
        </w:rPr>
      </w:pPr>
    </w:p>
    <w:p w:rsidR="35A850C0" w:rsidP="223FC9E2" w:rsidRDefault="35A850C0" w14:paraId="48FCC06A" w14:textId="1364E730">
      <w:pPr>
        <w:pStyle w:val="Normal"/>
        <w:rPr>
          <w:rFonts w:ascii="Open Sans Light" w:hAnsi="Open Sans Light" w:eastAsia="Open Sans Light" w:cs="Open Sans Light"/>
          <w:sz w:val="24"/>
          <w:szCs w:val="24"/>
          <w:lang w:val="en-US"/>
        </w:rPr>
      </w:pPr>
      <w:hyperlink w:anchor="Bookmark1">
        <w:r w:rsidRPr="223FC9E2" w:rsidR="35A850C0">
          <w:rPr>
            <w:rStyle w:val="Hyperlink"/>
            <w:lang w:val="en-US"/>
          </w:rPr>
          <w:t>Spanish Glossary</w:t>
        </w:r>
      </w:hyperlink>
    </w:p>
    <w:p xmlns:wp14="http://schemas.microsoft.com/office/word/2010/wordml" w:rsidR="00E37366" w:rsidP="223FC9E2" w:rsidRDefault="00E37366" w14:paraId="6A05A809" wp14:textId="68047595">
      <w:pPr>
        <w:pStyle w:val="Normal"/>
        <w:spacing w:line="240" w:lineRule="auto"/>
        <w:rPr>
          <w:rFonts w:ascii="Open Sans" w:hAnsi="Open Sans" w:eastAsia="Open Sans" w:cs="Open Sans"/>
        </w:rPr>
      </w:pPr>
    </w:p>
    <w:tbl>
      <w:tblPr>
        <w:tblW w:w="936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7965"/>
      </w:tblGrid>
      <w:tr xmlns:wp14="http://schemas.microsoft.com/office/word/2010/wordml" w:rsidR="00E37366" w:rsidTr="223FC9E2" w14:paraId="582AA056" wp14:textId="77777777">
        <w:trPr>
          <w:trHeight w:val="44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366" w:rsidP="223FC9E2" w:rsidRDefault="00974A6A" w14:paraId="62A7BB0D" wp14:textId="7EE09CB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sz w:val="30"/>
                <w:szCs w:val="30"/>
              </w:rPr>
            </w:pPr>
            <w:r w:rsidRPr="223FC9E2" w:rsidR="00974A6A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sz w:val="30"/>
                <w:szCs w:val="30"/>
              </w:rPr>
              <w:t>Trigonometry</w:t>
            </w:r>
          </w:p>
        </w:tc>
      </w:tr>
      <w:tr xmlns:wp14="http://schemas.microsoft.com/office/word/2010/wordml" w:rsidR="00E37366" w:rsidTr="223FC9E2" w14:paraId="1BA9B993" wp14:textId="77777777">
        <w:trPr>
          <w:trHeight w:val="1875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366" w:rsidRDefault="00974A6A" w14:paraId="46B99F7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2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366" w:rsidRDefault="00974A6A" w14:paraId="6F5D00C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AA Criterion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if two corresponding interior angles of two triangles are congruent, then the triangles are similar</w:t>
            </w:r>
          </w:p>
          <w:p w:rsidR="00E37366" w:rsidRDefault="00974A6A" w14:paraId="774F0CA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corresponding parts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sides and angles that are in the same relative position between two figures</w:t>
            </w:r>
          </w:p>
          <w:p w:rsidR="00E37366" w:rsidP="522DAF49" w:rsidRDefault="00974A6A" w14:paraId="3E01481A" wp14:textId="77777777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  <w:lang w:val="en-US"/>
              </w:rPr>
            </w:pPr>
            <w:r w:rsidRPr="522DAF49" w:rsidR="00974A6A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  <w:lang w:val="en-US"/>
              </w:rPr>
              <w:t xml:space="preserve">cosine </w:t>
            </w:r>
            <w:r w:rsidRPr="522DAF49" w:rsidR="00974A6A">
              <w:rPr>
                <w:rFonts w:ascii="Open Sans Light" w:hAnsi="Open Sans Light" w:eastAsia="Open Sans Light" w:cs="Open Sans Light"/>
                <w:sz w:val="24"/>
                <w:szCs w:val="24"/>
                <w:lang w:val="en-US"/>
              </w:rPr>
              <w:t xml:space="preserve">– the ratio between the leg </w:t>
            </w:r>
            <w:r w:rsidRPr="522DAF49" w:rsidR="00974A6A">
              <w:rPr>
                <w:rFonts w:ascii="Open Sans Light" w:hAnsi="Open Sans Light" w:eastAsia="Open Sans Light" w:cs="Open Sans Light"/>
                <w:sz w:val="24"/>
                <w:szCs w:val="24"/>
                <w:lang w:val="en-US"/>
              </w:rPr>
              <w:t>adjacent to</w:t>
            </w:r>
            <w:r w:rsidRPr="522DAF49" w:rsidR="00974A6A">
              <w:rPr>
                <w:rFonts w:ascii="Open Sans Light" w:hAnsi="Open Sans Light" w:eastAsia="Open Sans Light" w:cs="Open Sans Light"/>
                <w:sz w:val="24"/>
                <w:szCs w:val="24"/>
                <w:lang w:val="en-US"/>
              </w:rPr>
              <w:t xml:space="preserve"> the angle and the hypotenuse in a right triangle</w:t>
            </w:r>
          </w:p>
          <w:p w:rsidR="00E37366" w:rsidRDefault="00974A6A" w14:paraId="0CDD06F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dilation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act or process of expanding or reducing a shape by the same scale factor</w:t>
            </w:r>
          </w:p>
          <w:p w:rsidR="00E37366" w:rsidRDefault="00974A6A" w14:paraId="2DBFBDD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hypotenuse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side of a right-angled triangle that is opposite the right angle</w:t>
            </w:r>
          </w:p>
          <w:p w:rsidR="00E37366" w:rsidRDefault="00974A6A" w14:paraId="4571400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ratio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relationship in quantity, amount, or size between two or more things</w:t>
            </w:r>
          </w:p>
          <w:p w:rsidR="00E37366" w:rsidRDefault="00974A6A" w14:paraId="5C3A72E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similar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proportional in shape but not necessarily the same size</w:t>
            </w:r>
          </w:p>
          <w:p w:rsidR="00E37366" w:rsidRDefault="00974A6A" w14:paraId="5981EBA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sine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ratio between the leg opposite the angle and the hypotenuse in a right triangle</w:t>
            </w:r>
          </w:p>
          <w:p w:rsidR="00E37366" w:rsidP="522DAF49" w:rsidRDefault="00974A6A" w14:paraId="00AAB500" wp14:textId="77777777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  <w:lang w:val="en-US"/>
              </w:rPr>
            </w:pPr>
            <w:r w:rsidRPr="522DAF49" w:rsidR="00974A6A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  <w:lang w:val="en-US"/>
              </w:rPr>
              <w:t xml:space="preserve">tangent </w:t>
            </w:r>
            <w:r w:rsidRPr="522DAF49" w:rsidR="00974A6A">
              <w:rPr>
                <w:rFonts w:ascii="Open Sans Light" w:hAnsi="Open Sans Light" w:eastAsia="Open Sans Light" w:cs="Open Sans Light"/>
                <w:sz w:val="24"/>
                <w:szCs w:val="24"/>
                <w:lang w:val="en-US"/>
              </w:rPr>
              <w:t xml:space="preserve">– the ratio in a right triangle between the leg opposite to the angle and the leg </w:t>
            </w:r>
            <w:r w:rsidRPr="522DAF49" w:rsidR="00974A6A">
              <w:rPr>
                <w:rFonts w:ascii="Open Sans Light" w:hAnsi="Open Sans Light" w:eastAsia="Open Sans Light" w:cs="Open Sans Light"/>
                <w:sz w:val="24"/>
                <w:szCs w:val="24"/>
                <w:lang w:val="en-US"/>
              </w:rPr>
              <w:t>adjacent to</w:t>
            </w:r>
            <w:r w:rsidRPr="522DAF49" w:rsidR="00974A6A">
              <w:rPr>
                <w:rFonts w:ascii="Open Sans Light" w:hAnsi="Open Sans Light" w:eastAsia="Open Sans Light" w:cs="Open Sans Light"/>
                <w:sz w:val="24"/>
                <w:szCs w:val="24"/>
                <w:lang w:val="en-US"/>
              </w:rPr>
              <w:t xml:space="preserve"> the angle</w:t>
            </w:r>
          </w:p>
          <w:p w:rsidR="00E37366" w:rsidRDefault="00974A6A" w14:paraId="2B5737C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trigonometric ratios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value of the ratios of the sides of a right triangle known as sine, cosine, and tangent</w:t>
            </w:r>
          </w:p>
        </w:tc>
      </w:tr>
      <w:tr xmlns:wp14="http://schemas.microsoft.com/office/word/2010/wordml" w:rsidR="00E37366" w:rsidTr="223FC9E2" w14:paraId="75B66758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366" w:rsidRDefault="00974A6A" w14:paraId="134F8B46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3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366" w:rsidRDefault="00974A6A" w14:paraId="5D39A9F8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complementary angles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angles whose measures add up to 90°</w:t>
            </w:r>
          </w:p>
          <w:p w:rsidR="00E37366" w:rsidP="522DAF49" w:rsidRDefault="00974A6A" w14:paraId="13ED10D9" wp14:textId="77777777">
            <w:pPr>
              <w:widowControl w:val="0"/>
              <w:shd w:val="clear" w:color="auto" w:fill="FFFFFF" w:themeFill="background1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  <w:lang w:val="en-US"/>
              </w:rPr>
            </w:pPr>
            <w:r w:rsidRPr="522DAF49" w:rsidR="00974A6A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  <w:lang w:val="en-US"/>
              </w:rPr>
              <w:t xml:space="preserve">cosine </w:t>
            </w:r>
            <w:r w:rsidRPr="522DAF49" w:rsidR="00974A6A">
              <w:rPr>
                <w:rFonts w:ascii="Open Sans Light" w:hAnsi="Open Sans Light" w:eastAsia="Open Sans Light" w:cs="Open Sans Light"/>
                <w:sz w:val="24"/>
                <w:szCs w:val="24"/>
                <w:lang w:val="en-US"/>
              </w:rPr>
              <w:t xml:space="preserve">– the ratio between the leg </w:t>
            </w:r>
            <w:r w:rsidRPr="522DAF49" w:rsidR="00974A6A">
              <w:rPr>
                <w:rFonts w:ascii="Open Sans Light" w:hAnsi="Open Sans Light" w:eastAsia="Open Sans Light" w:cs="Open Sans Light"/>
                <w:sz w:val="24"/>
                <w:szCs w:val="24"/>
                <w:lang w:val="en-US"/>
              </w:rPr>
              <w:t>adjacent to</w:t>
            </w:r>
            <w:r w:rsidRPr="522DAF49" w:rsidR="00974A6A">
              <w:rPr>
                <w:rFonts w:ascii="Open Sans Light" w:hAnsi="Open Sans Light" w:eastAsia="Open Sans Light" w:cs="Open Sans Light"/>
                <w:sz w:val="24"/>
                <w:szCs w:val="24"/>
                <w:lang w:val="en-US"/>
              </w:rPr>
              <w:t xml:space="preserve"> the angle and the hypotenuse in a right triangle</w:t>
            </w:r>
          </w:p>
          <w:p w:rsidR="00E37366" w:rsidP="522DAF49" w:rsidRDefault="00974A6A" w14:paraId="66BC1766" wp14:textId="77777777">
            <w:pPr>
              <w:widowControl w:val="0"/>
              <w:shd w:val="clear" w:color="auto" w:fill="FFFFFF" w:themeFill="background1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  <w:lang w:val="en-US"/>
              </w:rPr>
            </w:pPr>
            <w:r w:rsidRPr="522DAF49" w:rsidR="00974A6A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  <w:lang w:val="en-US"/>
              </w:rPr>
              <w:t>Pythagorean Theorem</w:t>
            </w:r>
            <w:r w:rsidRPr="522DAF49" w:rsidR="00974A6A">
              <w:rPr>
                <w:rFonts w:ascii="Open Sans Light" w:hAnsi="Open Sans Light" w:eastAsia="Open Sans Light" w:cs="Open Sans Light"/>
                <w:sz w:val="24"/>
                <w:szCs w:val="24"/>
                <w:lang w:val="en-US"/>
              </w:rPr>
              <w:t xml:space="preserve"> – the theorem which </w:t>
            </w:r>
            <w:r w:rsidRPr="522DAF49" w:rsidR="00974A6A">
              <w:rPr>
                <w:rFonts w:ascii="Open Sans Light" w:hAnsi="Open Sans Light" w:eastAsia="Open Sans Light" w:cs="Open Sans Light"/>
                <w:sz w:val="24"/>
                <w:szCs w:val="24"/>
                <w:lang w:val="en-US"/>
              </w:rPr>
              <w:t>states</w:t>
            </w:r>
            <w:r w:rsidRPr="522DAF49" w:rsidR="00974A6A">
              <w:rPr>
                <w:rFonts w:ascii="Open Sans Light" w:hAnsi="Open Sans Light" w:eastAsia="Open Sans Light" w:cs="Open Sans Light"/>
                <w:sz w:val="24"/>
                <w:szCs w:val="24"/>
                <w:lang w:val="en-US"/>
              </w:rPr>
              <w:t xml:space="preserve"> that the square of the length of the hypotenuse of a right triangle is equal to the sum of the squared lengths of the other two sides</w:t>
            </w:r>
          </w:p>
          <w:p w:rsidR="00E37366" w:rsidRDefault="00974A6A" w14:paraId="65F1191E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right triangle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triangle in which one angle is a right angle (90-degree angle)</w:t>
            </w:r>
          </w:p>
          <w:p w:rsidR="00E37366" w:rsidRDefault="00974A6A" w14:paraId="56490E41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sine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ratio between the leg opposite the angle and the hypotenuse in a right triangle</w:t>
            </w:r>
          </w:p>
          <w:p w:rsidR="00E37366" w:rsidRDefault="00974A6A" w14:paraId="7CA82E2B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trigonometric ratios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value of the ratios of the sides of a right triangle known as sine, cosine, and tangent</w:t>
            </w:r>
          </w:p>
        </w:tc>
      </w:tr>
      <w:tr xmlns:wp14="http://schemas.microsoft.com/office/word/2010/wordml" w:rsidR="00E37366" w:rsidTr="223FC9E2" w14:paraId="0F50EEED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366" w:rsidRDefault="00974A6A" w14:paraId="5E348D25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4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366" w:rsidP="522DAF49" w:rsidRDefault="00974A6A" w14:paraId="715F4867" wp14:textId="77777777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  <w:lang w:val="en-US"/>
              </w:rPr>
            </w:pPr>
            <w:r w:rsidRPr="522DAF49" w:rsidR="00974A6A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  <w:lang w:val="en-US"/>
              </w:rPr>
              <w:t xml:space="preserve">cosine </w:t>
            </w:r>
            <w:r w:rsidRPr="522DAF49" w:rsidR="00974A6A">
              <w:rPr>
                <w:rFonts w:ascii="Open Sans Light" w:hAnsi="Open Sans Light" w:eastAsia="Open Sans Light" w:cs="Open Sans Light"/>
                <w:sz w:val="24"/>
                <w:szCs w:val="24"/>
                <w:lang w:val="en-US"/>
              </w:rPr>
              <w:t xml:space="preserve">– the ratio between the leg </w:t>
            </w:r>
            <w:r w:rsidRPr="522DAF49" w:rsidR="00974A6A">
              <w:rPr>
                <w:rFonts w:ascii="Open Sans Light" w:hAnsi="Open Sans Light" w:eastAsia="Open Sans Light" w:cs="Open Sans Light"/>
                <w:sz w:val="24"/>
                <w:szCs w:val="24"/>
                <w:lang w:val="en-US"/>
              </w:rPr>
              <w:t>adjacent to</w:t>
            </w:r>
            <w:r w:rsidRPr="522DAF49" w:rsidR="00974A6A">
              <w:rPr>
                <w:rFonts w:ascii="Open Sans Light" w:hAnsi="Open Sans Light" w:eastAsia="Open Sans Light" w:cs="Open Sans Light"/>
                <w:sz w:val="24"/>
                <w:szCs w:val="24"/>
                <w:lang w:val="en-US"/>
              </w:rPr>
              <w:t xml:space="preserve"> the angle and the hypotenuse in a right triangle</w:t>
            </w:r>
          </w:p>
          <w:p w:rsidR="00E37366" w:rsidRDefault="00974A6A" w14:paraId="444F46D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sine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ratio between the leg opposite the angle and the hypotenuse in a right triangle</w:t>
            </w:r>
          </w:p>
          <w:p w:rsidR="00E37366" w:rsidP="522DAF49" w:rsidRDefault="00974A6A" w14:paraId="25FFE3F1" wp14:textId="77777777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  <w:lang w:val="en-US"/>
              </w:rPr>
            </w:pPr>
            <w:r w:rsidRPr="522DAF49" w:rsidR="00974A6A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  <w:lang w:val="en-US"/>
              </w:rPr>
              <w:t xml:space="preserve">tangent </w:t>
            </w:r>
            <w:r w:rsidRPr="522DAF49" w:rsidR="00974A6A">
              <w:rPr>
                <w:rFonts w:ascii="Open Sans Light" w:hAnsi="Open Sans Light" w:eastAsia="Open Sans Light" w:cs="Open Sans Light"/>
                <w:sz w:val="24"/>
                <w:szCs w:val="24"/>
                <w:lang w:val="en-US"/>
              </w:rPr>
              <w:t xml:space="preserve">– the ratio in a right triangle between the leg opposite to the angle and the leg </w:t>
            </w:r>
            <w:r w:rsidRPr="522DAF49" w:rsidR="00974A6A">
              <w:rPr>
                <w:rFonts w:ascii="Open Sans Light" w:hAnsi="Open Sans Light" w:eastAsia="Open Sans Light" w:cs="Open Sans Light"/>
                <w:sz w:val="24"/>
                <w:szCs w:val="24"/>
                <w:lang w:val="en-US"/>
              </w:rPr>
              <w:t>adjacent to</w:t>
            </w:r>
            <w:r w:rsidRPr="522DAF49" w:rsidR="00974A6A">
              <w:rPr>
                <w:rFonts w:ascii="Open Sans Light" w:hAnsi="Open Sans Light" w:eastAsia="Open Sans Light" w:cs="Open Sans Light"/>
                <w:sz w:val="24"/>
                <w:szCs w:val="24"/>
                <w:lang w:val="en-US"/>
              </w:rPr>
              <w:t xml:space="preserve"> the angle</w:t>
            </w:r>
          </w:p>
        </w:tc>
      </w:tr>
      <w:tr xmlns:wp14="http://schemas.microsoft.com/office/word/2010/wordml" w:rsidR="00E37366" w:rsidTr="223FC9E2" w14:paraId="480298D6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366" w:rsidRDefault="00974A6A" w14:paraId="5C7BF271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5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366" w:rsidRDefault="00974A6A" w14:paraId="5FFB228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30-60-90 right triangle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triangle whose angle measures are 30-degrees, 60-degrees, and 90-degrees</w:t>
            </w:r>
          </w:p>
          <w:p w:rsidR="00E37366" w:rsidRDefault="00974A6A" w14:paraId="2CA9C92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45-45-90 right triangle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right triangle whose angle measures are 45 degrees, 45 degrees, and 90 degrees</w:t>
            </w:r>
          </w:p>
          <w:p w:rsidR="00E37366" w:rsidRDefault="00974A6A" w14:paraId="21DB16C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equilateral triangle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triangle that has three sides of equal length and three angles that each equal 60 degrees</w:t>
            </w:r>
          </w:p>
          <w:p w:rsidR="00E37366" w:rsidRDefault="00974A6A" w14:paraId="37FED75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isosceles right triangle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right triangle that has two equal length legs</w:t>
            </w:r>
          </w:p>
          <w:p w:rsidR="00E37366" w:rsidRDefault="00974A6A" w14:paraId="6950DAF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perpendicular bisector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line or line segment that divides another line segment into two equal parts and intersects it at a 90-degree angle</w:t>
            </w:r>
          </w:p>
          <w:p w:rsidR="00E37366" w:rsidP="522DAF49" w:rsidRDefault="00974A6A" w14:paraId="7B7B9747" wp14:textId="77777777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  <w:lang w:val="en-US"/>
              </w:rPr>
            </w:pPr>
            <w:r w:rsidRPr="522DAF49" w:rsidR="00974A6A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  <w:lang w:val="en-US"/>
              </w:rPr>
              <w:t>Pythagorean Theorem</w:t>
            </w:r>
            <w:r w:rsidRPr="522DAF49" w:rsidR="00974A6A">
              <w:rPr>
                <w:rFonts w:ascii="Open Sans Light" w:hAnsi="Open Sans Light" w:eastAsia="Open Sans Light" w:cs="Open Sans Light"/>
                <w:sz w:val="24"/>
                <w:szCs w:val="24"/>
                <w:lang w:val="en-US"/>
              </w:rPr>
              <w:t xml:space="preserve"> – the theorem which </w:t>
            </w:r>
            <w:r w:rsidRPr="522DAF49" w:rsidR="00974A6A">
              <w:rPr>
                <w:rFonts w:ascii="Open Sans Light" w:hAnsi="Open Sans Light" w:eastAsia="Open Sans Light" w:cs="Open Sans Light"/>
                <w:sz w:val="24"/>
                <w:szCs w:val="24"/>
                <w:lang w:val="en-US"/>
              </w:rPr>
              <w:t>states</w:t>
            </w:r>
            <w:r w:rsidRPr="522DAF49" w:rsidR="00974A6A">
              <w:rPr>
                <w:rFonts w:ascii="Open Sans Light" w:hAnsi="Open Sans Light" w:eastAsia="Open Sans Light" w:cs="Open Sans Light"/>
                <w:sz w:val="24"/>
                <w:szCs w:val="24"/>
                <w:lang w:val="en-US"/>
              </w:rPr>
              <w:t xml:space="preserve"> that the square of the length of the hypotenuse of a right triangle is equal to the sum of the squared lengths of the other two sides</w:t>
            </w:r>
          </w:p>
        </w:tc>
      </w:tr>
      <w:tr xmlns:wp14="http://schemas.microsoft.com/office/word/2010/wordml" w:rsidR="00E37366" w:rsidTr="223FC9E2" w14:paraId="3FB1BFCB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366" w:rsidRDefault="00974A6A" w14:paraId="2F053707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6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366" w:rsidRDefault="00974A6A" w14:paraId="205906A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altitude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line segment drawn from a vertex of a triangle perpendicular to the opposite side</w:t>
            </w:r>
          </w:p>
          <w:p w:rsidR="00E37366" w:rsidRDefault="00974A6A" w14:paraId="59229A9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area of a triangle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total amount of space inside the triangle, which is found by multiplying the height of the triangle by the base and dividing by two</w:t>
            </w:r>
          </w:p>
          <w:p w:rsidR="00E37366" w:rsidRDefault="00974A6A" w14:paraId="1D440D9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oblique triangle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triangle with no right angle</w:t>
            </w:r>
          </w:p>
          <w:p w:rsidR="00E37366" w:rsidRDefault="00974A6A" w14:paraId="26A22DB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trigonometric ratios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value of the ratios of the sides of a right triangle known as sine, cosine, and tangent</w:t>
            </w:r>
          </w:p>
        </w:tc>
      </w:tr>
    </w:tbl>
    <w:p xmlns:wp14="http://schemas.microsoft.com/office/word/2010/wordml" w:rsidR="00E37366" w:rsidRDefault="00E37366" w14:paraId="0D0B940D" wp14:textId="77777777">
      <w:pPr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</w:p>
    <w:p w:rsidR="223FC9E2" w:rsidP="223FC9E2" w:rsidRDefault="223FC9E2" w14:paraId="06CEBAA1" w14:textId="1F5F7934">
      <w:pPr>
        <w:pStyle w:val="Normal"/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7955"/>
      </w:tblGrid>
      <w:tr w:rsidR="223FC9E2" w:rsidTr="223FC9E2" w14:paraId="03740D34">
        <w:trPr>
          <w:trHeight w:val="435"/>
        </w:trPr>
        <w:tc>
          <w:tcPr>
            <w:tcW w:w="9350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23FC9E2" w:rsidP="223FC9E2" w:rsidRDefault="223FC9E2" w14:paraId="760A8A91" w14:textId="18634E52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0"/>
                <w:szCs w:val="30"/>
                <w:lang w:val="es-MX"/>
              </w:rPr>
            </w:pPr>
            <w:bookmarkStart w:name="Bookmark1" w:id="672024171"/>
            <w:r w:rsidRPr="223FC9E2" w:rsidR="223FC9E2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30"/>
                <w:szCs w:val="30"/>
                <w:lang w:val="es-MX"/>
              </w:rPr>
              <w:t>Trigonometría</w:t>
            </w:r>
            <w:bookmarkEnd w:id="672024171"/>
          </w:p>
        </w:tc>
      </w:tr>
      <w:tr w:rsidR="223FC9E2" w:rsidTr="223FC9E2" w14:paraId="7D3B83A7">
        <w:trPr>
          <w:trHeight w:val="1875"/>
        </w:trPr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23FC9E2" w:rsidP="223FC9E2" w:rsidRDefault="223FC9E2" w14:paraId="7D28586D" w14:textId="47CCC92E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2</w:t>
            </w:r>
          </w:p>
        </w:tc>
        <w:tc>
          <w:tcPr>
            <w:tcW w:w="7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020E879" w:rsidP="223FC9E2" w:rsidRDefault="1020E879" w14:paraId="5F58E195" w14:textId="5DADD3AE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1020E87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AA Criterion / 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Criterio </w:t>
            </w:r>
            <w:r w:rsidRPr="223FC9E2" w:rsidR="310F17F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AA: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si dos ángulos interiores correspondientes de dos triángulos son congruentes, entonces los triángulos son similares</w:t>
            </w:r>
          </w:p>
          <w:p w:rsidR="0FACD950" w:rsidP="223FC9E2" w:rsidRDefault="0FACD950" w14:paraId="1ECE3D75" w14:textId="06BD682D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0FACD95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corresponding parts / 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partes </w:t>
            </w:r>
            <w:r w:rsidRPr="223FC9E2" w:rsidR="66785BA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correspondientes: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los lados y ángulos que están en la misma posición relativa entre dos figuras.</w:t>
            </w:r>
          </w:p>
          <w:p w:rsidR="6F8D5165" w:rsidP="223FC9E2" w:rsidRDefault="6F8D5165" w14:paraId="640D3DB5" w14:textId="3FAC0B7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6F8D516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cosine / 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coseno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- la relación entre el cateto adyacente al ángulo y la hipotenusa en un triángulo rectángulo</w:t>
            </w:r>
          </w:p>
          <w:p w:rsidR="4C98BA2F" w:rsidP="223FC9E2" w:rsidRDefault="4C98BA2F" w14:paraId="2E8F5C4F" w14:textId="62E10DFD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4C98BA2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dilation</w:t>
            </w:r>
            <w:r w:rsidRPr="223FC9E2" w:rsidR="4C98BA2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/ </w:t>
            </w:r>
            <w:r w:rsidRPr="223FC9E2" w:rsidR="413ADE2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di</w:t>
            </w:r>
            <w:r w:rsidRPr="223FC9E2" w:rsidR="6AD1187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latación: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acto o proceso de expandir o reducir una forma por el mismo factor de escala.</w:t>
            </w:r>
          </w:p>
          <w:p w:rsidR="11FFA6FD" w:rsidP="223FC9E2" w:rsidRDefault="11FFA6FD" w14:paraId="5D82F0C1" w14:textId="1BE04192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11FFA6F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hypotenuse / </w:t>
            </w:r>
            <w:r w:rsidRPr="223FC9E2" w:rsidR="23D6482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hipotenusa: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lado de un triángulo rectángulo que es opuesto al ángulo recto</w:t>
            </w:r>
          </w:p>
          <w:p w:rsidR="7E5AA265" w:rsidP="223FC9E2" w:rsidRDefault="7E5AA265" w14:paraId="642C7196" w14:textId="40B44032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7E5AA26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ratio / </w:t>
            </w:r>
            <w:r w:rsidRPr="223FC9E2" w:rsidR="6C416DA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proporción</w:t>
            </w:r>
            <w:r w:rsidRPr="223FC9E2" w:rsidR="1A11CB9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relación en cantidad, cantidad o tamaño entre dos o más cosas.</w:t>
            </w:r>
          </w:p>
          <w:p w:rsidR="19BB3730" w:rsidP="223FC9E2" w:rsidRDefault="19BB3730" w14:paraId="056E7440" w14:textId="1D6617C7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19BB373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similar / </w:t>
            </w:r>
            <w:r w:rsidRPr="223FC9E2" w:rsidR="0A80D03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similar: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proporcional en forma, pero no necesariamente del mismo tamaño.</w:t>
            </w:r>
          </w:p>
          <w:p w:rsidR="277121D8" w:rsidP="223FC9E2" w:rsidRDefault="277121D8" w14:paraId="4FE19E16" w14:textId="2C372753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277121D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sine / 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seno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la relación entre el cateto opuesto al ángulo y la hipotenusa en un triángulo rectángulo.</w:t>
            </w:r>
          </w:p>
          <w:p w:rsidR="7E1392DA" w:rsidP="223FC9E2" w:rsidRDefault="7E1392DA" w14:paraId="76C893F9" w14:textId="63A7508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7E1392D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tangent / 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tangente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la relación en un triángulo rectángulo entre el cateto opuesto al ángulo y el cateto adyacente al ángulo.</w:t>
            </w:r>
          </w:p>
          <w:p w:rsidR="7BBD9723" w:rsidP="223FC9E2" w:rsidRDefault="7BBD9723" w14:paraId="384D578B" w14:textId="3477179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7BBD972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trigonometric ratios / r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azones </w:t>
            </w:r>
            <w:r w:rsidRPr="223FC9E2" w:rsidR="50ED364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trigonométricas: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valor de las razones de los lados de un triángulo rectángulo conocido como seno, coseno y tangente</w:t>
            </w:r>
          </w:p>
        </w:tc>
      </w:tr>
      <w:tr w:rsidR="223FC9E2" w:rsidTr="223FC9E2" w14:paraId="2AA76EAA">
        <w:trPr>
          <w:trHeight w:val="300"/>
        </w:trPr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23FC9E2" w:rsidP="223FC9E2" w:rsidRDefault="223FC9E2" w14:paraId="7A4256D8" w14:textId="34F17786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3</w:t>
            </w:r>
          </w:p>
        </w:tc>
        <w:tc>
          <w:tcPr>
            <w:tcW w:w="7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775F4F8" w:rsidP="223FC9E2" w:rsidRDefault="4775F4F8" w14:paraId="711F6F5A" w14:textId="0DBBFBE1">
            <w:pPr>
              <w:widowControl w:val="0"/>
              <w:shd w:val="clear" w:color="auto" w:fill="FFFFFF" w:themeFill="background1"/>
              <w:spacing w:after="24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4775F4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complem</w:t>
            </w:r>
            <w:r w:rsidRPr="223FC9E2" w:rsidR="4775F4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entary</w:t>
            </w:r>
            <w:r w:rsidRPr="223FC9E2" w:rsidR="4775F4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angles / </w:t>
            </w:r>
            <w:r w:rsidRPr="223FC9E2" w:rsidR="4775F4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ángulos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223FC9E2" w:rsidR="2D12532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complementarios: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ángulos cuyas medidas suman 90°</w:t>
            </w:r>
          </w:p>
          <w:p w:rsidR="41C5B5A6" w:rsidP="223FC9E2" w:rsidRDefault="41C5B5A6" w14:paraId="47564C36" w14:textId="301EF144">
            <w:pPr>
              <w:widowControl w:val="0"/>
              <w:shd w:val="clear" w:color="auto" w:fill="FFFFFF" w:themeFill="background1"/>
              <w:spacing w:after="24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41C5B5A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cosine / 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coseno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- la relación entre el cateto adyacente al ángulo y la hipotenusa en un triángulo rectángulo</w:t>
            </w:r>
          </w:p>
          <w:p w:rsidR="74257090" w:rsidP="223FC9E2" w:rsidRDefault="74257090" w14:paraId="2DC9C275" w14:textId="37783CA1">
            <w:pPr>
              <w:widowControl w:val="0"/>
              <w:shd w:val="clear" w:color="auto" w:fill="FFFFFF" w:themeFill="background1"/>
              <w:spacing w:after="24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7425709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Pythagorean</w:t>
            </w:r>
            <w:r w:rsidRPr="223FC9E2" w:rsidR="7425709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Theorem / 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Teorema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Pitágoras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el teorema que establece que el cuadrado de la longitud de la hipotenusa de un triángulo rectángulo es igual a la suma de las longitudes al cuadrado de los otros dos lados.</w:t>
            </w:r>
          </w:p>
          <w:p w:rsidR="5B1277FC" w:rsidP="223FC9E2" w:rsidRDefault="5B1277FC" w14:paraId="5F7C8D31" w14:textId="25E92651">
            <w:pPr>
              <w:widowControl w:val="0"/>
              <w:shd w:val="clear" w:color="auto" w:fill="FFFFFF" w:themeFill="background1"/>
              <w:spacing w:after="24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5B1277F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right</w:t>
            </w:r>
            <w:r w:rsidRPr="223FC9E2" w:rsidR="5B1277F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triangle / 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triángulo </w:t>
            </w:r>
            <w:r w:rsidRPr="223FC9E2" w:rsidR="3FA8A96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rectángulo: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triángulo en el que un ángulo es un ángulo recto (ángulo de 90 grados)</w:t>
            </w:r>
          </w:p>
          <w:p w:rsidR="3850E459" w:rsidP="223FC9E2" w:rsidRDefault="3850E459" w14:paraId="4C8C1313" w14:textId="038F161E">
            <w:pPr>
              <w:widowControl w:val="0"/>
              <w:shd w:val="clear" w:color="auto" w:fill="FFFFFF" w:themeFill="background1"/>
              <w:spacing w:after="24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3850E45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sine / 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seno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la relación entre el cateto opuesto al ángulo y la hipotenusa en un triángulo rectángulo.</w:t>
            </w:r>
          </w:p>
          <w:p w:rsidR="7161E2DF" w:rsidP="223FC9E2" w:rsidRDefault="7161E2DF" w14:paraId="120985B4" w14:textId="0CFF2E3F">
            <w:pPr>
              <w:widowControl w:val="0"/>
              <w:shd w:val="clear" w:color="auto" w:fill="FFFFFF" w:themeFill="background1"/>
              <w:spacing w:after="24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7161E2D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trigonometric ratios / r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azones </w:t>
            </w:r>
            <w:r w:rsidRPr="223FC9E2" w:rsidR="6A4E1F4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trigonométricas: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valor de las razones de los lados de un triángulo rectángulo conocido como seno, coseno y tangente</w:t>
            </w:r>
          </w:p>
        </w:tc>
      </w:tr>
      <w:tr w:rsidR="223FC9E2" w:rsidTr="223FC9E2" w14:paraId="45802C24">
        <w:trPr>
          <w:trHeight w:val="300"/>
        </w:trPr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23FC9E2" w:rsidP="223FC9E2" w:rsidRDefault="223FC9E2" w14:paraId="61DB8CD0" w14:textId="71EF37BF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4</w:t>
            </w:r>
          </w:p>
        </w:tc>
        <w:tc>
          <w:tcPr>
            <w:tcW w:w="7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B567AA1" w:rsidP="223FC9E2" w:rsidRDefault="1B567AA1" w14:paraId="0C3B0EFB" w14:textId="26355585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1B567AA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cosine / 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coseno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- la relación entre el cateto adyacente al ángulo y la hipotenusa en un triángulo rectángulo</w:t>
            </w:r>
          </w:p>
          <w:p w:rsidR="47954FB5" w:rsidP="223FC9E2" w:rsidRDefault="47954FB5" w14:paraId="19181C6F" w14:textId="47FBC6A7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47954FB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sine / 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seno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la relación entre el cateto opuesto al ángulo y la hipotenusa en un triángulo rectángulo.</w:t>
            </w:r>
          </w:p>
          <w:p w:rsidR="2A113FDE" w:rsidP="223FC9E2" w:rsidRDefault="2A113FDE" w14:paraId="04E1870E" w14:textId="2074CC0A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2A113FD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tangent / 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tangente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la relación en un triángulo rectángulo entre el cateto opuesto al ángulo y el cateto adyacente al ángulo.</w:t>
            </w:r>
          </w:p>
        </w:tc>
      </w:tr>
      <w:tr w:rsidR="223FC9E2" w:rsidTr="223FC9E2" w14:paraId="395DE6AD">
        <w:trPr>
          <w:trHeight w:val="300"/>
        </w:trPr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23FC9E2" w:rsidP="223FC9E2" w:rsidRDefault="223FC9E2" w14:paraId="123985CF" w14:textId="1596907D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5</w:t>
            </w:r>
          </w:p>
        </w:tc>
        <w:tc>
          <w:tcPr>
            <w:tcW w:w="7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ADFC588" w:rsidP="223FC9E2" w:rsidRDefault="1ADFC588" w14:paraId="4F7B041D" w14:textId="41BF33E4">
            <w:pPr>
              <w:pStyle w:val="Normal"/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1ADFC58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30-60-90 right triangle / 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30-60-90 </w:t>
            </w:r>
            <w:r w:rsidRPr="223FC9E2" w:rsidR="30C34F6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riángulo </w:t>
            </w:r>
            <w:r w:rsidRPr="223FC9E2" w:rsidR="032BDBB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rectángulo: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triángulo cuyas medidas angulares son de 30 grados, 60 grados y 90 grados.</w:t>
            </w:r>
          </w:p>
          <w:p w:rsidR="551AD6C6" w:rsidP="223FC9E2" w:rsidRDefault="551AD6C6" w14:paraId="4EBEAF78" w14:textId="49FB7968">
            <w:pPr>
              <w:pStyle w:val="Normal"/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551AD6C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45-45-90 </w:t>
            </w:r>
            <w:r w:rsidRPr="223FC9E2" w:rsidR="551AD6C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right</w:t>
            </w:r>
            <w:r w:rsidRPr="223FC9E2" w:rsidR="551AD6C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223FC9E2" w:rsidR="551AD6C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triangle</w:t>
            </w:r>
            <w:r w:rsidRPr="223FC9E2" w:rsidR="551AD6C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/ 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45-45-90 </w:t>
            </w:r>
            <w:r w:rsidRPr="223FC9E2" w:rsidR="05938DC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riángulo </w:t>
            </w:r>
            <w:r w:rsidRPr="223FC9E2" w:rsidR="6FE10AF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rectángulo: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triángulo rectángulo cuyo ángulo mide 45 grados, 45 grados y 90 grados.</w:t>
            </w:r>
          </w:p>
          <w:p w:rsidR="4E1330A2" w:rsidP="223FC9E2" w:rsidRDefault="4E1330A2" w14:paraId="3248DC66" w14:textId="1C5F3A5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4E1330A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equilateral triangle / 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triángulo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equilátero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un triángulo que tiene tres lados de igual longitud y tres ángulos que equivalen cada uno a 60 grados.</w:t>
            </w:r>
          </w:p>
          <w:p w:rsidR="4B6C52EC" w:rsidP="223FC9E2" w:rsidRDefault="4B6C52EC" w14:paraId="2A25456F" w14:textId="67D6A6A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4B6C52E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isosceles right triangle / </w:t>
            </w:r>
            <w:r w:rsidRPr="223FC9E2" w:rsidR="73693AD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riángulo rectángulo </w:t>
            </w:r>
            <w:r w:rsidRPr="223FC9E2" w:rsidR="0D39659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isósceles: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triángulo rectángulo que tiene dos catetos de igual longitud</w:t>
            </w:r>
          </w:p>
          <w:p w:rsidR="1BEE31EA" w:rsidP="223FC9E2" w:rsidRDefault="1BEE31EA" w14:paraId="409CD7FC" w14:textId="02C5E4C7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1BEE31E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perpendicular bisector / 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bisectriz </w:t>
            </w:r>
            <w:r w:rsidRPr="223FC9E2" w:rsidR="75F183E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perpendicular: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línea o segmento de línea que divide otro segmento de línea en dos partes iguales y lo interseca en un ángulo de 90 grados.</w:t>
            </w:r>
          </w:p>
          <w:p w:rsidR="0E554853" w:rsidP="223FC9E2" w:rsidRDefault="0E554853" w14:paraId="2758C8BB" w14:textId="35D82B1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0E55485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Pythagorean Theorem / 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Teorema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Pitágoras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 el teorema que establece que el cuadrado de la longitud de la hipotenusa de un triángulo rectángulo es igual a la suma de las longitudes al cuadrado de los otros dos lados.</w:t>
            </w:r>
          </w:p>
        </w:tc>
      </w:tr>
      <w:tr w:rsidR="223FC9E2" w:rsidTr="223FC9E2" w14:paraId="48FA8B68">
        <w:trPr>
          <w:trHeight w:val="300"/>
        </w:trPr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23FC9E2" w:rsidP="223FC9E2" w:rsidRDefault="223FC9E2" w14:paraId="2B55656D" w14:textId="7EF2D31F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6</w:t>
            </w:r>
          </w:p>
        </w:tc>
        <w:tc>
          <w:tcPr>
            <w:tcW w:w="7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53CFBED" w:rsidP="223FC9E2" w:rsidRDefault="653CFBED" w14:paraId="747459E4" w14:textId="06E7403D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653CFBE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altitude / a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ltitud: 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un segmento de recta dibujado a partir de un vértice de un triángulo perpendicular al lado opuesto</w:t>
            </w:r>
          </w:p>
          <w:p w:rsidR="0AED4E38" w:rsidP="223FC9E2" w:rsidRDefault="0AED4E38" w14:paraId="4C743C43" w14:textId="1EC3779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0AED4E3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area</w:t>
            </w:r>
            <w:r w:rsidRPr="223FC9E2" w:rsidR="0AED4E3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223FC9E2" w:rsidR="0AED4E3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of</w:t>
            </w:r>
            <w:r w:rsidRPr="223FC9E2" w:rsidR="0AED4E3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a triangle / 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área de un </w:t>
            </w:r>
            <w:r w:rsidRPr="223FC9E2" w:rsidR="0EF1F0A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triángulo: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cantidad total de espacio dentro del triángulo, que se encuentra multiplicando la altura del triángulo por la base y dividiendo por dos</w:t>
            </w:r>
          </w:p>
          <w:p w:rsidR="2A5F1FC5" w:rsidP="223FC9E2" w:rsidRDefault="2A5F1FC5" w14:paraId="5F9A281E" w14:textId="42EE423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2A5F1FC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oblique triangle / 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triángulo </w:t>
            </w:r>
            <w:r w:rsidRPr="223FC9E2" w:rsidR="3AA2CA4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oblicuo: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triángulo sin ángulo recto</w:t>
            </w:r>
          </w:p>
          <w:p w:rsidR="429F4AE5" w:rsidP="223FC9E2" w:rsidRDefault="429F4AE5" w14:paraId="7BFB748A" w14:textId="1EF10CD3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223FC9E2" w:rsidR="429F4AE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trigonometric</w:t>
            </w:r>
            <w:r w:rsidRPr="223FC9E2" w:rsidR="429F4AE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ratios / r</w:t>
            </w:r>
            <w:r w:rsidRPr="223FC9E2" w:rsidR="223FC9E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azones </w:t>
            </w:r>
            <w:r w:rsidRPr="223FC9E2" w:rsidR="27C4D7D4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trigonométricas:</w:t>
            </w:r>
            <w:r w:rsidRPr="223FC9E2" w:rsidR="223FC9E2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valor de las razones de los lados de un triángulo rectángulo conocido como seno, coseno y tangente</w:t>
            </w:r>
          </w:p>
        </w:tc>
      </w:tr>
    </w:tbl>
    <w:p w:rsidR="223FC9E2" w:rsidP="223FC9E2" w:rsidRDefault="223FC9E2" w14:paraId="662D99F1" w14:textId="226E4485">
      <w:pPr>
        <w:pStyle w:val="Normal"/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</w:p>
    <w:sectPr w:rsidR="00E37366">
      <w:headerReference w:type="default" r:id="rId10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974A6A" w:rsidRDefault="00974A6A" w14:paraId="0E27B00A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974A6A" w:rsidRDefault="00974A6A" w14:paraId="60061E4C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974A6A" w:rsidRDefault="00974A6A" w14:paraId="44EAFD9C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974A6A" w:rsidRDefault="00974A6A" w14:paraId="4B94D5A5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37366" w:rsidRDefault="00E37366" w14:paraId="3DEEC66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366"/>
    <w:rsid w:val="00974A6A"/>
    <w:rsid w:val="00E37366"/>
    <w:rsid w:val="032BDBB1"/>
    <w:rsid w:val="05938DCA"/>
    <w:rsid w:val="0A80D031"/>
    <w:rsid w:val="0AD5D18B"/>
    <w:rsid w:val="0AED4E38"/>
    <w:rsid w:val="0D39659D"/>
    <w:rsid w:val="0E554853"/>
    <w:rsid w:val="0EF1F0A0"/>
    <w:rsid w:val="0FACD950"/>
    <w:rsid w:val="1020E879"/>
    <w:rsid w:val="11FFA6FD"/>
    <w:rsid w:val="19BB3730"/>
    <w:rsid w:val="1A11CB9E"/>
    <w:rsid w:val="1ADFC588"/>
    <w:rsid w:val="1B567AA1"/>
    <w:rsid w:val="1BEE31EA"/>
    <w:rsid w:val="223FC9E2"/>
    <w:rsid w:val="23D64820"/>
    <w:rsid w:val="25B97AD6"/>
    <w:rsid w:val="277121D8"/>
    <w:rsid w:val="27C4D7D4"/>
    <w:rsid w:val="28B000AB"/>
    <w:rsid w:val="2A113FDE"/>
    <w:rsid w:val="2A5F1FC5"/>
    <w:rsid w:val="2D125321"/>
    <w:rsid w:val="30C34F68"/>
    <w:rsid w:val="310F17F3"/>
    <w:rsid w:val="3441F4E9"/>
    <w:rsid w:val="35A850C0"/>
    <w:rsid w:val="3850E459"/>
    <w:rsid w:val="38BA6AFE"/>
    <w:rsid w:val="3AA2CA47"/>
    <w:rsid w:val="3CEFFC68"/>
    <w:rsid w:val="3FA8A969"/>
    <w:rsid w:val="413ADE25"/>
    <w:rsid w:val="41C5B5A6"/>
    <w:rsid w:val="429F4AE5"/>
    <w:rsid w:val="45A6379F"/>
    <w:rsid w:val="46E631D1"/>
    <w:rsid w:val="4775F4F8"/>
    <w:rsid w:val="47954FB5"/>
    <w:rsid w:val="4B6C52EC"/>
    <w:rsid w:val="4C98BA2F"/>
    <w:rsid w:val="4E1330A2"/>
    <w:rsid w:val="4F3664BC"/>
    <w:rsid w:val="50ED364D"/>
    <w:rsid w:val="51C33FF5"/>
    <w:rsid w:val="51C33FF5"/>
    <w:rsid w:val="520216B4"/>
    <w:rsid w:val="522DAF49"/>
    <w:rsid w:val="551AD6C6"/>
    <w:rsid w:val="5B1277FC"/>
    <w:rsid w:val="653CFBED"/>
    <w:rsid w:val="66785BA5"/>
    <w:rsid w:val="668C0121"/>
    <w:rsid w:val="6A4E1F4C"/>
    <w:rsid w:val="6AD11872"/>
    <w:rsid w:val="6C416DAA"/>
    <w:rsid w:val="6F8D5165"/>
    <w:rsid w:val="6FE10AF2"/>
    <w:rsid w:val="7161E2DF"/>
    <w:rsid w:val="73693ADE"/>
    <w:rsid w:val="73C73BD4"/>
    <w:rsid w:val="73C73BD4"/>
    <w:rsid w:val="74257090"/>
    <w:rsid w:val="75F183E1"/>
    <w:rsid w:val="77FD2E3E"/>
    <w:rsid w:val="7AF35E62"/>
    <w:rsid w:val="7AF35E62"/>
    <w:rsid w:val="7BBD9723"/>
    <w:rsid w:val="7E1392DA"/>
    <w:rsid w:val="7E5AA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994EBB"/>
  <w15:docId w15:val="{EA37C727-F2BF-45D0-A502-B47791A7C0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37027F-7A3D-4CF3-A538-F13C89E60D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02BD5-0185-4110-A0DA-D7023E5AF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76903F-0900-4BE1-A085-F27242AC1387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Hannah Gregory</lastModifiedBy>
  <revision>4</revision>
  <dcterms:created xsi:type="dcterms:W3CDTF">2024-02-15T19:29:00.0000000Z</dcterms:created>
  <dcterms:modified xsi:type="dcterms:W3CDTF">2024-04-25T12:25:32.4378113Z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