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24088" cy="1003792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24088" cy="10037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7BDE1F43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16A2D4AC" w:rsidR="035C5081">
          <w:rPr>
            <w:rStyle w:val="Hyperlink"/>
          </w:rPr>
          <w:t>Spanish Glossary</w:t>
        </w:r>
      </w:hyperlink>
    </w:p>
    <w:p w:rsidR="79596649" w:rsidP="16A2D4AC" w:rsidRDefault="79596649" w14:paraId="1E15FFA9" w14:textId="0E8DBAF2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8030"/>
      </w:tblGrid>
      <w:tr w:rsidR="16A2D4AC" w:rsidTr="16A2D4AC" w14:paraId="1944E0A7">
        <w:trPr>
          <w:trHeight w:val="435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2BA7D038" w14:textId="67979D27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u w:val="none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u w:val="none"/>
                <w:lang w:val="en"/>
              </w:rPr>
              <w:t>Similarity</w:t>
            </w:r>
          </w:p>
        </w:tc>
      </w:tr>
      <w:tr w:rsidR="16A2D4AC" w:rsidTr="16A2D4AC" w14:paraId="19377779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52C13F36" w14:textId="36D42D7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756B31C3" w14:textId="585FF2C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center of dilation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fixed point in a plane about which all points are enlarged or reduced</w:t>
            </w:r>
          </w:p>
          <w:p w:rsidR="16A2D4AC" w:rsidP="16A2D4AC" w:rsidRDefault="16A2D4AC" w14:paraId="330D6A0E" w14:textId="5C6857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either larger or smaller in size, without changing or distorting the shape</w:t>
            </w:r>
          </w:p>
          <w:p w:rsidR="16A2D4AC" w:rsidP="16A2D4AC" w:rsidRDefault="16A2D4AC" w14:paraId="7F157841" w14:textId="05CB96C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endpoint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or value that marks the end of a line segment or interval</w:t>
            </w:r>
          </w:p>
          <w:p w:rsidR="16A2D4AC" w:rsidP="16A2D4AC" w:rsidRDefault="16A2D4AC" w14:paraId="6E207042" w14:textId="1C531B9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enlargement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 of making something bigger than its original size</w:t>
            </w:r>
          </w:p>
          <w:p w:rsidR="16A2D4AC" w:rsidP="16A2D4AC" w:rsidRDefault="16A2D4AC" w14:paraId="60C8C872" w14:textId="270D883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line segment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finite section of a line between two points on that line</w:t>
            </w:r>
          </w:p>
          <w:p w:rsidR="16A2D4AC" w:rsidP="16A2D4AC" w:rsidRDefault="16A2D4AC" w14:paraId="4D6DEBBE" w14:textId="2E59AE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parallel lines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pair of lines that never intersect and have the same slope</w:t>
            </w:r>
          </w:p>
          <w:p w:rsidR="16A2D4AC" w:rsidP="16A2D4AC" w:rsidRDefault="16A2D4AC" w14:paraId="6D6735D9" w14:textId="2D362AD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reduction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 of making something smaller than its original size</w:t>
            </w:r>
          </w:p>
          <w:p w:rsidR="16A2D4AC" w:rsidP="16A2D4AC" w:rsidRDefault="16A2D4AC" w14:paraId="6E2C3D98" w14:textId="4E56EC5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  <w:p w:rsidR="16A2D4AC" w:rsidP="16A2D4AC" w:rsidRDefault="16A2D4AC" w14:paraId="68319A0E" w14:textId="5263DB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slope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measure of the steepness of a line</w:t>
            </w:r>
          </w:p>
        </w:tc>
      </w:tr>
      <w:tr w:rsidR="16A2D4AC" w:rsidTr="16A2D4AC" w14:paraId="40E0C381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722188B7" w14:textId="6A19DA6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63DA01F" w14:textId="740DC85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endpoint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or value that marks the end of a line segment or interval</w:t>
            </w:r>
          </w:p>
          <w:p w:rsidR="16A2D4AC" w:rsidP="16A2D4AC" w:rsidRDefault="16A2D4AC" w14:paraId="19FA7090" w14:textId="2E56E71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line segment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finite section of a line between two points on that line</w:t>
            </w:r>
          </w:p>
          <w:p w:rsidR="16A2D4AC" w:rsidP="16A2D4AC" w:rsidRDefault="16A2D4AC" w14:paraId="274B162E" w14:textId="15CDCD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ratio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relationship in quantity, amount, or size between two or more things</w:t>
            </w:r>
          </w:p>
        </w:tc>
      </w:tr>
      <w:tr w:rsidR="16A2D4AC" w:rsidTr="16A2D4AC" w14:paraId="75B4E658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35839030" w14:textId="19D3861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711BCB6A" w14:textId="45B779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center of dilation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point of reference used as the foundation for a dilation on the coordinate plane</w:t>
            </w:r>
          </w:p>
          <w:p w:rsidR="16A2D4AC" w:rsidP="16A2D4AC" w:rsidRDefault="16A2D4AC" w14:paraId="33905754" w14:textId="112FA3C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 or process of expanding or reducing a shape by the same scale factor</w:t>
            </w:r>
          </w:p>
          <w:p w:rsidR="16A2D4AC" w:rsidP="16A2D4AC" w:rsidRDefault="16A2D4AC" w14:paraId="63DDD977" w14:textId="4A7AF81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magnitude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size of an object or image; scale factor</w:t>
            </w:r>
          </w:p>
          <w:p w:rsidR="16A2D4AC" w:rsidP="16A2D4AC" w:rsidRDefault="16A2D4AC" w14:paraId="3802B3FF" w14:textId="4A1A4F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</w:tc>
      </w:tr>
      <w:tr w:rsidR="16A2D4AC" w:rsidTr="16A2D4AC" w14:paraId="28A0323C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067664A1" w14:textId="1B4FB64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0DFB027C" w14:textId="37CF1BD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 or process of expanding or reducing a shape by the same scale factor</w:t>
            </w:r>
          </w:p>
          <w:p w:rsidR="16A2D4AC" w:rsidP="16A2D4AC" w:rsidRDefault="16A2D4AC" w14:paraId="77757A66" w14:textId="1A407D1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distance formula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method of calculating the distance between points on the coordinate plane</w:t>
            </w:r>
          </w:p>
          <w:p w:rsidR="16A2D4AC" w:rsidP="16A2D4AC" w:rsidRDefault="16A2D4AC" w14:paraId="66521CEB" w14:textId="02BCBA1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</w:t>
            </w:r>
          </w:p>
          <w:p w:rsidR="16A2D4AC" w:rsidP="16A2D4AC" w:rsidRDefault="16A2D4AC" w14:paraId="441B8222" w14:textId="5ACCE61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16A2D4AC" w:rsidP="16A2D4AC" w:rsidRDefault="16A2D4AC" w14:paraId="47B94DAB" w14:textId="4AF436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  <w:p w:rsidR="16A2D4AC" w:rsidP="16A2D4AC" w:rsidRDefault="16A2D4AC" w14:paraId="309AFB22" w14:textId="57E496D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similar figures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two-dimensional figures of different sizes but the same shape</w:t>
            </w:r>
          </w:p>
          <w:p w:rsidR="16A2D4AC" w:rsidP="16A2D4AC" w:rsidRDefault="16A2D4AC" w14:paraId="5C518BB9" w14:textId="5D6172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the size, position, or orientation of a geometric shape</w:t>
            </w:r>
          </w:p>
          <w:p w:rsidR="16A2D4AC" w:rsidP="16A2D4AC" w:rsidRDefault="16A2D4AC" w14:paraId="6CA61482" w14:textId="18FC174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shifting of a geometric shape from one position to another</w:t>
            </w:r>
          </w:p>
        </w:tc>
      </w:tr>
      <w:tr w:rsidR="16A2D4AC" w:rsidTr="16A2D4AC" w14:paraId="67CA7775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06246991" w14:textId="1EB8546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A31D4D5" w14:textId="1DAF739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AA Criterion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criterion stating that if two corresponding interior angles of two triangles are congruent, then the triangles are similar</w:t>
            </w:r>
          </w:p>
          <w:p w:rsidR="16A2D4AC" w:rsidP="16A2D4AC" w:rsidRDefault="16A2D4AC" w14:paraId="5B712681" w14:textId="1865720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Angle-Angle (AA) Similarity Postulate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postulate which states that if two angles of one triangle are congruent to two corresponding angles in another triangle, the triangles must be similar</w:t>
            </w:r>
          </w:p>
          <w:p w:rsidR="16A2D4AC" w:rsidP="16A2D4AC" w:rsidRDefault="16A2D4AC" w14:paraId="2DD4C6FF" w14:textId="4677FC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either larger or smaller in size, without changing or distorting the shape</w:t>
            </w:r>
          </w:p>
          <w:p w:rsidR="16A2D4AC" w:rsidP="16A2D4AC" w:rsidRDefault="16A2D4AC" w14:paraId="0A6916C9" w14:textId="284DC41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distance formula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formula that uses the coordinates of two points to determine the distance between them on a coordinate plane</w:t>
            </w:r>
          </w:p>
          <w:p w:rsidR="16A2D4AC" w:rsidP="16A2D4AC" w:rsidRDefault="16A2D4AC" w14:paraId="6CE6BF6C" w14:textId="315DF94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reflection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transformation of a shape across an axis of reflection</w:t>
            </w:r>
          </w:p>
          <w:p w:rsidR="16A2D4AC" w:rsidP="16A2D4AC" w:rsidRDefault="16A2D4AC" w14:paraId="516C1893" w14:textId="10D1FA3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16A2D4AC" w:rsidP="16A2D4AC" w:rsidRDefault="16A2D4AC" w14:paraId="1362509D" w14:textId="1A91517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rotation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circular motion of a figure around a fixed center point</w:t>
            </w:r>
          </w:p>
          <w:p w:rsidR="16A2D4AC" w:rsidP="16A2D4AC" w:rsidRDefault="16A2D4AC" w14:paraId="60A6E45A" w14:textId="2C5240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dimensions of an object and the dimensions of a dilation of that object</w:t>
            </w:r>
          </w:p>
          <w:p w:rsidR="16A2D4AC" w:rsidP="16A2D4AC" w:rsidRDefault="16A2D4AC" w14:paraId="4B1471AA" w14:textId="1B5E7D7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Side-Angle-Side (SAS) Similarity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that, if the angle of one triangle is congruent to the angle of a second triangle, and if the lengths of the sides forming the angles are proportional, then the triangles are similar</w:t>
            </w:r>
          </w:p>
          <w:p w:rsidR="16A2D4AC" w:rsidP="16A2D4AC" w:rsidRDefault="16A2D4AC" w14:paraId="2D9E05D9" w14:textId="7F2ED2A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Side-Side-Side (SSS) Similarity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which states that if two triangles have three pairs of proportional, corresponding sides the triangles are similar</w:t>
            </w:r>
          </w:p>
          <w:p w:rsidR="16A2D4AC" w:rsidP="16A2D4AC" w:rsidRDefault="16A2D4AC" w14:paraId="7CE2E65C" w14:textId="418B028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similar figures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two-dimensional figures of different sizes but the same shape</w:t>
            </w:r>
          </w:p>
          <w:p w:rsidR="16A2D4AC" w:rsidP="16A2D4AC" w:rsidRDefault="16A2D4AC" w14:paraId="28EF7031" w14:textId="13DB55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similar triangles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two triangles that are proportional in shape but not necessarily the same size</w:t>
            </w:r>
          </w:p>
          <w:p w:rsidR="16A2D4AC" w:rsidP="16A2D4AC" w:rsidRDefault="16A2D4AC" w14:paraId="23B97474" w14:textId="55D3BFA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similarity transformation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composition transformation of a translation, reflection, or rotation, followed by a dilation; the pre-image and image will be similar by a scale factor other than 1.</w:t>
            </w:r>
          </w:p>
          <w:p w:rsidR="16A2D4AC" w:rsidP="16A2D4AC" w:rsidRDefault="16A2D4AC" w14:paraId="5EA286B0" w14:textId="39CC8B4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changes the position of a point or shape</w:t>
            </w:r>
          </w:p>
          <w:p w:rsidR="16A2D4AC" w:rsidP="16A2D4AC" w:rsidRDefault="16A2D4AC" w14:paraId="01892AFB" w14:textId="74AB654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Triangle Angle Sum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the interior angles of any triangle add up to 180 degrees</w:t>
            </w:r>
          </w:p>
        </w:tc>
      </w:tr>
      <w:tr w:rsidR="16A2D4AC" w:rsidTr="16A2D4AC" w14:paraId="7A79546A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17DB025" w14:textId="0A367C4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7B4D5918" w14:textId="2F374F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AA Similarity Postulate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postulate which states that if two angles of one triangle are congruent to two angles of another triangle, then the triangles are similar</w:t>
            </w:r>
          </w:p>
          <w:p w:rsidR="16A2D4AC" w:rsidP="16A2D4AC" w:rsidRDefault="16A2D4AC" w14:paraId="6200E9D1" w14:textId="3AAA64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Angle-Angle Similarity Postulate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hypothesis that states that two triangles are similar if two of their corresponding angles are congruent</w:t>
            </w:r>
          </w:p>
          <w:p w:rsidR="16A2D4AC" w:rsidP="16A2D4AC" w:rsidRDefault="16A2D4AC" w14:paraId="0FAA2164" w14:textId="75B455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congruence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term used to describe having the same shape and size</w:t>
            </w:r>
          </w:p>
          <w:p w:rsidR="16A2D4AC" w:rsidP="16A2D4AC" w:rsidRDefault="16A2D4AC" w14:paraId="76B10441" w14:textId="089E57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6A2D4AC" w:rsidP="16A2D4AC" w:rsidRDefault="16A2D4AC" w14:paraId="75B479EE" w14:textId="22DFB5A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angles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angles that are formed by corresponding congruent sides</w:t>
            </w:r>
          </w:p>
          <w:p w:rsidR="16A2D4AC" w:rsidP="16A2D4AC" w:rsidRDefault="16A2D4AC" w14:paraId="56E0AC78" w14:textId="4A9DF1E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midsegment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segment joining the midpoints of two sides of a triangle</w:t>
            </w:r>
          </w:p>
          <w:p w:rsidR="16A2D4AC" w:rsidP="16A2D4AC" w:rsidRDefault="16A2D4AC" w14:paraId="6F05825B" w14:textId="60A96E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SAS Similarity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 if two sides of one triangle are proportional to two sides of another triangle and their included angles are congruent, then the triangles are similar</w:t>
            </w:r>
          </w:p>
          <w:p w:rsidR="16A2D4AC" w:rsidP="16A2D4AC" w:rsidRDefault="16A2D4AC" w14:paraId="32FCF08C" w14:textId="29F98C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similar triangles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triangles that have corresponding sides in the same ratio (or proportion) and congruent corresponding angles</w:t>
            </w:r>
          </w:p>
          <w:p w:rsidR="16A2D4AC" w:rsidP="16A2D4AC" w:rsidRDefault="16A2D4AC" w14:paraId="726EF534" w14:textId="113E93D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similarity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number of figures that have the same shape but a different size; in geometry, all angles are congruent, but side lengths differ proportionally</w:t>
            </w:r>
          </w:p>
          <w:p w:rsidR="16A2D4AC" w:rsidP="16A2D4AC" w:rsidRDefault="16A2D4AC" w14:paraId="7DAFCC16" w14:textId="2C1EA2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Triangle Midsegment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 a line connecting the midpoints of two sides of a triangle is both parallel to the third side and half its length</w:t>
            </w:r>
          </w:p>
          <w:p w:rsidR="16A2D4AC" w:rsidP="16A2D4AC" w:rsidRDefault="16A2D4AC" w14:paraId="52A2DF44" w14:textId="553E050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Triangle Proportionality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 a line through two sides of a triangle that is parallel to the third side divides the other two sides proportionally</w:t>
            </w:r>
          </w:p>
        </w:tc>
      </w:tr>
      <w:tr w:rsidR="16A2D4AC" w:rsidTr="16A2D4AC" w14:paraId="2A1A4A6F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3257CA15" w14:textId="25D1F66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9D908F1" w14:textId="064B48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SAS Similarity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 if two sides of one triangle are proportional to two sides of another triangle and their included angles are congruent, then the triangles are similar</w:t>
            </w:r>
          </w:p>
          <w:p w:rsidR="16A2D4AC" w:rsidP="16A2D4AC" w:rsidRDefault="16A2D4AC" w14:paraId="6F770604" w14:textId="5350504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Triangle Midsegment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states that a line connecting the midpoints of two sides of a triangle is both parallel to the third side and half its length</w:t>
            </w:r>
          </w:p>
          <w:p w:rsidR="16A2D4AC" w:rsidP="16A2D4AC" w:rsidRDefault="16A2D4AC" w14:paraId="787BEE1F" w14:textId="4472D4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Triangle Proportionality Theorem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theorem that states that a line through two sides of a triangle that is parallel to the third side divides the other two sides proportionally</w:t>
            </w:r>
          </w:p>
        </w:tc>
      </w:tr>
      <w:tr w:rsidR="16A2D4AC" w:rsidTr="16A2D4AC" w14:paraId="3B3FA1D7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482C7587" w14:textId="17D509B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10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65F8441" w14:textId="66B65DD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act or process of expanding or reducing a shape by the same scale factor</w:t>
            </w:r>
          </w:p>
          <w:p w:rsidR="16A2D4AC" w:rsidP="16A2D4AC" w:rsidRDefault="16A2D4AC" w14:paraId="38E1E3CF" w14:textId="4096D47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  <w:p w:rsidR="16A2D4AC" w:rsidP="16A2D4AC" w:rsidRDefault="16A2D4AC" w14:paraId="53087488" w14:textId="7AC8D3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similar figures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two-dimensional figures of different sizes but the same shape</w:t>
            </w:r>
          </w:p>
        </w:tc>
      </w:tr>
      <w:tr w:rsidR="16A2D4AC" w:rsidTr="16A2D4AC" w14:paraId="103894A7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17DC6426" w14:textId="304C5FF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11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9421F64" w14:textId="2718BEE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either larger or smaller in size, without changing or distorting the shape</w:t>
            </w:r>
          </w:p>
          <w:p w:rsidR="16A2D4AC" w:rsidP="16A2D4AC" w:rsidRDefault="16A2D4AC" w14:paraId="59F6603B" w14:textId="5565855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  <w:p w:rsidR="16A2D4AC" w:rsidP="16A2D4AC" w:rsidRDefault="16A2D4AC" w14:paraId="700995AD" w14:textId="2197F92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similar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proportional in shape but not necessarily the same size</w:t>
            </w:r>
          </w:p>
          <w:p w:rsidR="16A2D4AC" w:rsidP="16A2D4AC" w:rsidRDefault="16A2D4AC" w14:paraId="72236C80" w14:textId="2873418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squared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number multiplied by itself, indicated as a 2 superscript to the number that will multiply itself</w:t>
            </w:r>
          </w:p>
          <w:p w:rsidR="16A2D4AC" w:rsidP="16A2D4AC" w:rsidRDefault="16A2D4AC" w14:paraId="3D2CF5C2" w14:textId="31DE97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surface area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area of an enclosed surface or shape</w:t>
            </w:r>
          </w:p>
          <w:p w:rsidR="16A2D4AC" w:rsidP="16A2D4AC" w:rsidRDefault="16A2D4AC" w14:paraId="08F6CBF7" w14:textId="6015D6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three-dimensional figure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figure that consists of three dimensions such as width, length, and height</w:t>
            </w:r>
          </w:p>
        </w:tc>
      </w:tr>
      <w:tr w:rsidR="16A2D4AC" w:rsidTr="16A2D4AC" w14:paraId="2E5665A1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0123622" w14:textId="0C7CB93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12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41AA94C9" w14:textId="1C3C4C2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cubed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number multiplied by itself three times, indicated as a raised 3 on the right corner of the number or units</w:t>
            </w:r>
          </w:p>
          <w:p w:rsidR="16A2D4AC" w:rsidP="16A2D4AC" w:rsidRDefault="16A2D4AC" w14:paraId="56CF36D4" w14:textId="12A7BDE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dilation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technique that is used to make figures larger or smaller in size, without changing or distorting the shape</w:t>
            </w:r>
          </w:p>
          <w:p w:rsidR="16A2D4AC" w:rsidP="16A2D4AC" w:rsidRDefault="16A2D4AC" w14:paraId="68B457FC" w14:textId="531EDE4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scale factor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number representing the ratio between the dimension of an object and the dimension of a dilation of that object</w:t>
            </w:r>
          </w:p>
          <w:p w:rsidR="16A2D4AC" w:rsidP="16A2D4AC" w:rsidRDefault="16A2D4AC" w14:paraId="08A69A76" w14:textId="7064720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three-dimensional figure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figure that consists of three dimensions, such as length, width, and height</w:t>
            </w:r>
          </w:p>
          <w:p w:rsidR="16A2D4AC" w:rsidP="16A2D4AC" w:rsidRDefault="16A2D4AC" w14:paraId="1D9282D4" w14:textId="5709920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volume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amount of space occupied by a three-dimensional object as measured in cubic units</w:t>
            </w:r>
          </w:p>
        </w:tc>
      </w:tr>
      <w:tr w:rsidR="16A2D4AC" w:rsidTr="16A2D4AC" w14:paraId="46E85DF1">
        <w:trPr>
          <w:trHeight w:val="300"/>
        </w:trPr>
        <w:tc>
          <w:tcPr>
            <w:tcW w:w="132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07936C5D" w14:textId="7FDA18E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13</w:t>
            </w:r>
          </w:p>
        </w:tc>
        <w:tc>
          <w:tcPr>
            <w:tcW w:w="803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6380283" w14:textId="71F1B81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altitude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segment drawn from a vertex of a triangle perpendicular to the opposite side</w:t>
            </w:r>
          </w:p>
          <w:p w:rsidR="16A2D4AC" w:rsidP="16A2D4AC" w:rsidRDefault="16A2D4AC" w14:paraId="01EA3463" w14:textId="0F44184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parts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sides and angles that are in the same relative position between two figures</w:t>
            </w:r>
          </w:p>
          <w:p w:rsidR="16A2D4AC" w:rsidP="16A2D4AC" w:rsidRDefault="16A2D4AC" w14:paraId="7F957C76" w14:textId="4D630F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geometric mean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positive square root of the product of two numbers</w:t>
            </w:r>
          </w:p>
          <w:p w:rsidR="16A2D4AC" w:rsidP="16A2D4AC" w:rsidRDefault="16A2D4AC" w14:paraId="06095A6E" w14:textId="363C7B8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Pythagorean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which states that the square of the length of the hypotenuse of a right triangle is equal to the sum of the squared lengths of the other two sides</w:t>
            </w:r>
          </w:p>
          <w:p w:rsidR="16A2D4AC" w:rsidP="16A2D4AC" w:rsidRDefault="16A2D4AC" w14:paraId="1324E09A" w14:textId="06D075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Right Triangle Altitude Theorem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theorem stating that in a right triangle where the altitude is drawn from the right angle to the hypotenuse, the two segments created along the hypotenuse are the geometric mean of the altitude.</w:t>
            </w:r>
          </w:p>
          <w:p w:rsidR="16A2D4AC" w:rsidP="16A2D4AC" w:rsidRDefault="16A2D4AC" w14:paraId="693D72AA" w14:textId="2DF07CB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similar triangles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triangles that have corresponding sides in the same ratio (or proportion) and congruent corresponding angles</w:t>
            </w:r>
          </w:p>
        </w:tc>
      </w:tr>
    </w:tbl>
    <w:p w:rsidR="2897D4EE" w:rsidP="2897D4EE" w:rsidRDefault="2897D4EE" w14:paraId="4A0E6CC9" w14:textId="71FB213C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85"/>
      </w:tblGrid>
      <w:tr w:rsidR="16A2D4AC" w:rsidTr="16A2D4AC" w14:paraId="5E61C2F8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10C7F84B" w14:textId="2CA090AB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874185773"/>
            <w:r w:rsidRPr="16A2D4AC" w:rsidR="16A2D4A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30"/>
                <w:szCs w:val="30"/>
                <w:u w:val="none"/>
                <w:lang w:val="es-MX"/>
              </w:rPr>
              <w:t>Similitud</w:t>
            </w:r>
            <w:bookmarkEnd w:id="1874185773"/>
          </w:p>
        </w:tc>
      </w:tr>
      <w:tr w:rsidR="16A2D4AC" w:rsidTr="16A2D4AC" w14:paraId="154313B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B003A86" w14:textId="4AAA122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41D402" w:rsidP="16A2D4AC" w:rsidRDefault="7241D402" w14:paraId="1B4FC8CC" w14:textId="67B144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241D4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center of dilation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centro de </w:t>
            </w:r>
            <w:r w:rsidRPr="16A2D4AC" w:rsidR="2FDEA9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fijo en un plano alrededor del cual todos los puntos se agrandan o reducen</w:t>
            </w:r>
          </w:p>
          <w:p w:rsidR="5DDD4141" w:rsidP="16A2D4AC" w:rsidRDefault="5DDD4141" w14:paraId="168185E1" w14:textId="733AA09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DDD41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2AB6D9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técnica de transformación que se utiliza para hacer figuras </w:t>
            </w:r>
            <w:bookmarkStart w:name="_Int_a75coWtW" w:id="3646945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bookmarkEnd w:id="3646945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tamaño, sin cambiar ni distorsionar la forma.</w:t>
            </w:r>
          </w:p>
          <w:p w:rsidR="3FD1AC8D" w:rsidP="16A2D4AC" w:rsidRDefault="3FD1AC8D" w14:paraId="1D083FDD" w14:textId="22F1DF0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FD1AC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endpoint / </w:t>
            </w:r>
            <w:r w:rsidRPr="16A2D4AC" w:rsidR="37B096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16A2D4AC" w:rsidR="72DBCB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final: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o valor que marca el final de un segmento o intervalo de línea</w:t>
            </w:r>
          </w:p>
          <w:p w:rsidR="3AC10EFC" w:rsidP="16A2D4AC" w:rsidRDefault="3AC10EFC" w14:paraId="7CDFDA1D" w14:textId="42DA4C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AC10E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enlargement / </w:t>
            </w:r>
            <w:r w:rsidRPr="16A2D4AC" w:rsidR="387E73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ampliación: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acto de hacer algo más grande que su tamaño original</w:t>
            </w:r>
          </w:p>
          <w:p w:rsidR="17445D20" w:rsidP="16A2D4AC" w:rsidRDefault="17445D20" w14:paraId="0FCDF0D8" w14:textId="67836D7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7445D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segment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segmento de </w:t>
            </w:r>
            <w:r w:rsidRPr="16A2D4AC" w:rsidR="3D6AEB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16A2D4AC" w:rsidR="3C6851B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sección finita de una línea entre dos puntos de esa línea</w:t>
            </w:r>
          </w:p>
          <w:p w:rsidR="411B8A6E" w:rsidP="16A2D4AC" w:rsidRDefault="411B8A6E" w14:paraId="2CD7B183" w14:textId="0ABDED1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11B8A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parallel lines / </w:t>
            </w:r>
            <w:r w:rsidRPr="16A2D4AC" w:rsidR="721307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paralelas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par de rectas que nunca se cruzan y tienen la misma pendiente.</w:t>
            </w:r>
          </w:p>
          <w:p w:rsidR="38BE4016" w:rsidP="16A2D4AC" w:rsidRDefault="38BE4016" w14:paraId="3DF843DA" w14:textId="1E46DE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8BE40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reduction / </w:t>
            </w:r>
            <w:r w:rsidRPr="16A2D4AC" w:rsidR="11CD7E7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reducción: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acto de hacer algo más pequeño que su tamaño original.</w:t>
            </w:r>
          </w:p>
          <w:p w:rsidR="74CBF1A0" w:rsidP="16A2D4AC" w:rsidRDefault="74CBF1A0" w14:paraId="7C53447E" w14:textId="49AA51E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4CBF1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37BC34F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5F7A2A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  <w:p w:rsidR="49412CB5" w:rsidP="16A2D4AC" w:rsidRDefault="49412CB5" w14:paraId="41111AEC" w14:textId="111A4F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9412C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slope</w:t>
            </w:r>
            <w:r w:rsidRPr="16A2D4AC" w:rsidR="49412C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6A2D4AC" w:rsidR="0C1CDD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pendiente: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medida de la inclinación de una recta</w:t>
            </w:r>
          </w:p>
        </w:tc>
      </w:tr>
      <w:tr w:rsidR="16A2D4AC" w:rsidTr="16A2D4AC" w14:paraId="6BA7754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16C73622" w14:textId="017D224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EAD855B" w:rsidP="16A2D4AC" w:rsidRDefault="2EAD855B" w14:paraId="79202C10" w14:textId="0AE915A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EAD85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endpoint / </w:t>
            </w:r>
            <w:r w:rsidRPr="16A2D4AC" w:rsidR="4B8609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16A2D4AC" w:rsidR="42E40C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final: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o valor que marca el final de un segmento o intervalo de línea</w:t>
            </w:r>
          </w:p>
          <w:p w:rsidR="4506C0ED" w:rsidP="16A2D4AC" w:rsidRDefault="4506C0ED" w14:paraId="74F6928C" w14:textId="78F7D8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506C0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 segment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segmento de </w:t>
            </w:r>
            <w:r w:rsidRPr="16A2D4AC" w:rsidR="1C3E2D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línea</w:t>
            </w:r>
            <w:r w:rsidRPr="16A2D4AC" w:rsidR="7F6B77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sección finita de una línea entre dos puntos de esa línea</w:t>
            </w:r>
          </w:p>
          <w:p w:rsidR="6992ACF0" w:rsidP="16A2D4AC" w:rsidRDefault="6992ACF0" w14:paraId="7491D31D" w14:textId="67694F8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992ACF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ratio</w:t>
            </w:r>
            <w:r w:rsidRPr="16A2D4AC" w:rsidR="6992ACF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6A2D4AC" w:rsidR="5B8B95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relación en cantidad, cantidad o tamaño entre dos o más cosas.</w:t>
            </w:r>
          </w:p>
        </w:tc>
      </w:tr>
      <w:tr w:rsidR="16A2D4AC" w:rsidTr="16A2D4AC" w14:paraId="50A6AB5C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4D16C27A" w14:textId="599317E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9E365B8" w:rsidP="16A2D4AC" w:rsidRDefault="69E365B8" w14:paraId="47799733" w14:textId="27F169F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9E365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center of dilation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centro de </w:t>
            </w:r>
            <w:r w:rsidRPr="16A2D4AC" w:rsidR="260881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de referencia utilizado como base para una dilatación en el plano de coordenadas.</w:t>
            </w:r>
          </w:p>
          <w:p w:rsidR="4ADF9D8C" w:rsidP="16A2D4AC" w:rsidRDefault="4ADF9D8C" w14:paraId="4E675002" w14:textId="44D16AD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ADF9D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094EB8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6A2D4AC" w:rsidR="42A000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acto o proceso de expandir o reducir una forma por el mismo factor de escala.</w:t>
            </w:r>
          </w:p>
          <w:p w:rsidR="546ED1AD" w:rsidP="16A2D4AC" w:rsidRDefault="546ED1AD" w14:paraId="2EA9381B" w14:textId="1B486FA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46ED1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magnitude / </w:t>
            </w:r>
            <w:r w:rsidRPr="16A2D4AC" w:rsidR="6B39EFB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magnitud: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tamaño de un objeto o imagen; factor de escala</w:t>
            </w:r>
          </w:p>
          <w:p w:rsidR="35C192C5" w:rsidP="16A2D4AC" w:rsidRDefault="35C192C5" w14:paraId="2B2761E3" w14:textId="7B06EF4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5C192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44B210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1B9191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</w:tc>
      </w:tr>
      <w:tr w:rsidR="16A2D4AC" w:rsidTr="16A2D4AC" w14:paraId="4E8BC7EB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2A8EB563" w14:textId="41175F2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56E02A7" w:rsidP="16A2D4AC" w:rsidRDefault="756E02A7" w14:paraId="0B1DB387" w14:textId="1150260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56E02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536CC6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acto o proceso de expandir o reducir una forma por el mismo factor de escala.</w:t>
            </w:r>
          </w:p>
          <w:p w:rsidR="5C5E7277" w:rsidP="16A2D4AC" w:rsidRDefault="5C5E7277" w14:paraId="0E1617CF" w14:textId="402277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C5E72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distance formula / </w:t>
            </w:r>
            <w:r w:rsidRPr="16A2D4AC" w:rsidR="206FCC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órmula de </w:t>
            </w:r>
            <w:r w:rsidRPr="16A2D4AC" w:rsidR="34CE70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distancia: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método para calcular la distancia entre puntos en el plano de coordenadas</w:t>
            </w:r>
          </w:p>
          <w:p w:rsidR="277E9463" w:rsidP="16A2D4AC" w:rsidRDefault="277E9463" w14:paraId="01E56BFF" w14:textId="397DED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77E94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reflection / </w:t>
            </w:r>
            <w:r w:rsidRPr="16A2D4AC" w:rsidR="32C1254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transformación de una forma a través de un eje.</w:t>
            </w:r>
          </w:p>
          <w:p w:rsidR="21E291EE" w:rsidP="16A2D4AC" w:rsidRDefault="21E291EE" w14:paraId="0D7C5EC8" w14:textId="5EC2A19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1E291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16A2D4AC" w:rsidR="1AB6229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movimiento circular de una figura alrededor de un punto central fijo</w:t>
            </w:r>
          </w:p>
          <w:p w:rsidR="28640624" w:rsidP="16A2D4AC" w:rsidRDefault="28640624" w14:paraId="55655DC5" w14:textId="4CF0F93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864062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58DAF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545A3C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  <w:p w:rsidR="12F25392" w:rsidP="16A2D4AC" w:rsidRDefault="12F25392" w14:paraId="1E515175" w14:textId="6921BE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2F253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figures / </w:t>
            </w:r>
            <w:r w:rsidRPr="16A2D4AC" w:rsidR="40C0A12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iguras </w:t>
            </w:r>
            <w:r w:rsidRPr="16A2D4AC" w:rsidR="62813D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figuras bidimensionales de diferentes </w:t>
            </w:r>
            <w:r w:rsidRPr="16A2D4AC" w:rsidR="68A12AA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tamaños,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pero con la misma forma</w:t>
            </w:r>
          </w:p>
          <w:p w:rsidR="5887F89F" w:rsidP="16A2D4AC" w:rsidRDefault="5887F89F" w14:paraId="169B38B5" w14:textId="0C7164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887F8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transformation / </w:t>
            </w:r>
            <w:r w:rsidRPr="16A2D4AC" w:rsidR="3D40D2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cambio en el tamaño, la posición o la orientación de una forma geométrica</w:t>
            </w:r>
          </w:p>
          <w:p w:rsidR="569F3A7A" w:rsidP="16A2D4AC" w:rsidRDefault="569F3A7A" w14:paraId="2CD5104A" w14:textId="4237ED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69F3A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translation / </w:t>
            </w:r>
            <w:r w:rsidRPr="16A2D4AC" w:rsidR="0522E10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4F039D9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raslación: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desplazamiento de una forma geométrica de una posición a otra</w:t>
            </w:r>
          </w:p>
        </w:tc>
      </w:tr>
      <w:tr w:rsidR="16A2D4AC" w:rsidTr="16A2D4AC" w14:paraId="3A27E148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5CE32C1B" w14:textId="7BEA61C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6958BDD" w:rsidP="16A2D4AC" w:rsidRDefault="46958BDD" w14:paraId="2182BE48" w14:textId="5B379B0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6958B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AA Criterion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Criterio </w:t>
            </w:r>
            <w:r w:rsidRPr="16A2D4AC" w:rsidR="4707E9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criterio que establece </w:t>
            </w:r>
            <w:r w:rsidRPr="16A2D4AC" w:rsidR="7BAEE38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ángulos interiores correspondientes de dos triángulos son congruentes, entonces los triángulos son similares</w:t>
            </w:r>
          </w:p>
          <w:p w:rsidR="2A83F6D0" w:rsidP="16A2D4AC" w:rsidRDefault="2A83F6D0" w14:paraId="3938F717" w14:textId="2DBB082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A83F6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Angle-Angle (</w:t>
            </w:r>
            <w:r w:rsidRPr="16A2D4AC" w:rsidR="2A83F6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AA) Similar</w:t>
            </w:r>
            <w:r w:rsidRPr="16A2D4AC" w:rsidR="2A83F6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ity Postulate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Postulado de </w:t>
            </w:r>
            <w:r w:rsidRPr="16A2D4AC" w:rsidR="1056BE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75B770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ngulo-</w:t>
            </w:r>
            <w:r w:rsidRPr="16A2D4AC" w:rsidR="509441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ngulo (AA):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postulado que establece </w:t>
            </w:r>
            <w:r w:rsidRPr="16A2D4AC" w:rsidR="0A5001D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ángulos de un triángulo son congruentes con dos ángulos correspondientes en otro triángulo, los triángulos deben ser similares</w:t>
            </w:r>
          </w:p>
          <w:p w:rsidR="1B513340" w:rsidP="16A2D4AC" w:rsidRDefault="1B513340" w14:paraId="279DDBE0" w14:textId="78452F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B5133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385FD8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6A2D4AC" w:rsidR="3703B7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técnica de transformación que se utiliza para hacer figuras </w:t>
            </w:r>
            <w:bookmarkStart w:name="_Int_8cJHjgxy" w:id="1945591034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bookmarkEnd w:id="1945591034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tamaño, sin cambiar ni distorsionar la forma.</w:t>
            </w:r>
          </w:p>
          <w:p w:rsidR="18E0BAFB" w:rsidP="16A2D4AC" w:rsidRDefault="18E0BAFB" w14:paraId="2AAB5499" w14:textId="353B9A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8E0BAF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diatance formulat / </w:t>
            </w:r>
            <w:r w:rsidRPr="16A2D4AC" w:rsidR="1EA645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órmula de </w:t>
            </w:r>
            <w:r w:rsidRPr="16A2D4AC" w:rsidR="22D08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distancia: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fórmula que utiliza las coordenadas de dos puntos para determinar la distancia entre ellos en un plano de coordenadas.</w:t>
            </w:r>
          </w:p>
          <w:p w:rsidR="233F2C49" w:rsidP="16A2D4AC" w:rsidRDefault="233F2C49" w14:paraId="7A18696E" w14:textId="4D3575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33F2C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reflection / </w:t>
            </w:r>
            <w:r w:rsidRPr="16A2D4AC" w:rsidR="777491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reflexión: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transformación de una forma a través de un eje de reflexión.</w:t>
            </w:r>
          </w:p>
          <w:p w:rsidR="71069281" w:rsidP="16A2D4AC" w:rsidRDefault="71069281" w14:paraId="7F753AD0" w14:textId="27DB3B2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106928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rigid transformation / </w:t>
            </w:r>
            <w:r w:rsidRPr="16A2D4AC" w:rsidR="79EC224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16A2D4AC" w:rsidR="6A714DE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6DC13336" w:rsidP="16A2D4AC" w:rsidRDefault="6DC13336" w14:paraId="17CE8A89" w14:textId="2ED9B08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DC133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rotation / </w:t>
            </w:r>
            <w:r w:rsidRPr="16A2D4AC" w:rsidR="237955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rotación: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movimiento circular de una figura alrededor de un punto central fijo</w:t>
            </w:r>
          </w:p>
          <w:p w:rsidR="16976A52" w:rsidP="16A2D4AC" w:rsidRDefault="16976A52" w14:paraId="2D582C13" w14:textId="2196E4D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976A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factor de </w:t>
            </w:r>
            <w:r w:rsidRPr="16A2D4AC" w:rsidR="18EA55C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las dimensiones de un objeto y las dimensiones de una dilatación de ese objeto.</w:t>
            </w:r>
          </w:p>
          <w:p w:rsidR="5C380EAD" w:rsidP="16A2D4AC" w:rsidRDefault="5C380EAD" w14:paraId="164CBFDA" w14:textId="344E56C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C380E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Side</w:t>
            </w:r>
            <w:r w:rsidRPr="16A2D4AC" w:rsidR="5C380E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-Angle-</w:t>
            </w:r>
            <w:r w:rsidRPr="16A2D4AC" w:rsidR="5C380E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Side</w:t>
            </w:r>
            <w:r w:rsidRPr="16A2D4AC" w:rsidR="5C380E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(SAS) Similarity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16A2D4AC" w:rsidR="5BAC06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1B492DC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ado-</w:t>
            </w:r>
            <w:r w:rsidRPr="16A2D4AC" w:rsidR="4A030B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ngulo-</w:t>
            </w:r>
            <w:r w:rsidRPr="16A2D4AC" w:rsidR="5F018B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 (SAS):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que, si el ángulo de un triángulo es congruente con el ángulo de un segundo triángulo, y si las longitudes de los lados que forman los ángulos son proporcionales, entonces los triángulos son similares</w:t>
            </w:r>
          </w:p>
          <w:p w:rsidR="7EE63A2E" w:rsidP="16A2D4AC" w:rsidRDefault="7EE63A2E" w14:paraId="64FD5AEE" w14:textId="773B27B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EE63A2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Side-Side-Side Similarity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16A2D4AC" w:rsidR="38347A2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1AFD15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ado-</w:t>
            </w:r>
            <w:r w:rsidRPr="16A2D4AC" w:rsidR="34930B4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ado-</w:t>
            </w:r>
            <w:r w:rsidRPr="16A2D4AC" w:rsidR="2FB2D4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ado (SSS):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16A2D4AC" w:rsidR="6A29B6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proporcionales y correspondientes, los triángulos son similares</w:t>
            </w:r>
          </w:p>
          <w:p w:rsidR="5A4996EA" w:rsidP="16A2D4AC" w:rsidRDefault="5A4996EA" w14:paraId="65196E12" w14:textId="159ADA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A499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figures / </w:t>
            </w:r>
            <w:r w:rsidRPr="16A2D4AC" w:rsidR="6E40B5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iguras </w:t>
            </w:r>
            <w:r w:rsidRPr="16A2D4AC" w:rsidR="7ACB42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figuras bidimensionales de diferentes </w:t>
            </w:r>
            <w:r w:rsidRPr="16A2D4AC" w:rsidR="01F5AE8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tamaños,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pero con la misma forma</w:t>
            </w:r>
          </w:p>
          <w:p w:rsidR="2BF74FBE" w:rsidP="16A2D4AC" w:rsidRDefault="2BF74FBE" w14:paraId="6F951E72" w14:textId="050B962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BF74F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triangles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triángulos </w:t>
            </w:r>
            <w:r w:rsidRPr="16A2D4AC" w:rsidR="48692F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triángulos que tienen forma proporcional pero no necesariamente del mismo tamaño.</w:t>
            </w:r>
          </w:p>
          <w:p w:rsidR="4F1244CB" w:rsidP="16A2D4AC" w:rsidRDefault="4F1244CB" w14:paraId="17673682" w14:textId="1BD1430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F1244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similarity transformation / </w:t>
            </w:r>
            <w:r w:rsidRPr="16A2D4AC" w:rsidR="6A2E23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de </w:t>
            </w:r>
            <w:r w:rsidRPr="16A2D4AC" w:rsidR="4A6ABA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similitud: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de composición de una traslación, reflexión o rotación, seguida de una dilatación; la preimagen y la imagen serán similares por un factor de escala distinto de 1.</w:t>
            </w:r>
          </w:p>
          <w:p w:rsidR="58CA9557" w:rsidP="16A2D4AC" w:rsidRDefault="58CA9557" w14:paraId="174DA980" w14:textId="61F4633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8CA95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translation / </w:t>
            </w:r>
            <w:r w:rsidRPr="16A2D4AC" w:rsidR="0C68EF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traslación: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transformación que cambia la posición de un punto o una forma.</w:t>
            </w:r>
          </w:p>
          <w:p w:rsidR="45D6B2E6" w:rsidP="16A2D4AC" w:rsidRDefault="45D6B2E6" w14:paraId="0E98811E" w14:textId="7214B6F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5D6B2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Triangle Sum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la </w:t>
            </w:r>
            <w:r w:rsidRPr="16A2D4AC" w:rsidR="5F845E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uma de </w:t>
            </w:r>
            <w:r w:rsidRPr="16A2D4AC" w:rsidR="643287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del </w:t>
            </w:r>
            <w:r w:rsidRPr="16A2D4AC" w:rsidR="0F9369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teorema que establece que los ángulos interiores de cualquier triángulo suman 180 grados.</w:t>
            </w:r>
          </w:p>
        </w:tc>
      </w:tr>
      <w:tr w:rsidR="16A2D4AC" w:rsidTr="16A2D4AC" w14:paraId="215DB8AC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08319566" w14:textId="7D7D129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DF450BC" w:rsidP="16A2D4AC" w:rsidRDefault="1DF450BC" w14:paraId="3AC8685A" w14:textId="5DD929F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DF450B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AA Similarity Postulate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Postulado de </w:t>
            </w:r>
            <w:r w:rsidRPr="16A2D4AC" w:rsidR="3D49EB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6C6466E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postulado que establece </w:t>
            </w:r>
            <w:r w:rsidRPr="16A2D4AC" w:rsidR="59A1FA5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ángulos de un triángulo son congruentes con dos ángulos de otro triángulo, entonces los triángulos son similares</w:t>
            </w:r>
          </w:p>
          <w:p w:rsidR="13D4231C" w:rsidP="16A2D4AC" w:rsidRDefault="13D4231C" w14:paraId="7E729492" w14:textId="19C90047">
            <w:pPr>
              <w:pStyle w:val="Normal"/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3D4231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Angle-Angle Similarity Postulate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Postulado de </w:t>
            </w:r>
            <w:r w:rsidRPr="16A2D4AC" w:rsidR="3998CD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imilitud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2E378C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16A2D4AC" w:rsidR="2E378C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-</w:t>
            </w:r>
            <w:r w:rsidRPr="16A2D4AC" w:rsidR="0655FE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Ángulo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hipótesis que establece que dos triángulos son similares si dos de sus ángulos correspondientes son congruentes.</w:t>
            </w:r>
          </w:p>
          <w:p w:rsidR="7071FCD3" w:rsidP="16A2D4AC" w:rsidRDefault="7071FCD3" w14:paraId="213E3099" w14:textId="6EEC095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071FC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congruence / </w:t>
            </w:r>
            <w:r w:rsidRPr="16A2D4AC" w:rsidR="62DE3B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6A2D4AC" w:rsidR="0CFE83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ongruencia: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término utilizado para describir que tienen la misma forma y tamaño.</w:t>
            </w:r>
          </w:p>
          <w:p w:rsidR="75F1F039" w:rsidP="16A2D4AC" w:rsidRDefault="75F1F039" w14:paraId="63445272" w14:textId="40682D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5F1F03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congruent / </w:t>
            </w:r>
            <w:r w:rsidRPr="16A2D4AC" w:rsidR="4CD63C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6A2D4AC" w:rsidR="756DDC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6DE239AF" w:rsidP="16A2D4AC" w:rsidRDefault="6DE239AF" w14:paraId="0D3F358A" w14:textId="35D071F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DE239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angles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ángulos </w:t>
            </w:r>
            <w:r w:rsidRPr="16A2D4AC" w:rsidR="17A656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ángulos formados por lados congruentes correspondientes</w:t>
            </w:r>
          </w:p>
          <w:p w:rsidR="45C144FD" w:rsidP="16A2D4AC" w:rsidRDefault="45C144FD" w14:paraId="4C604D2E" w14:textId="4593D6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5C144F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midsegment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segmento </w:t>
            </w:r>
            <w:r w:rsidRPr="16A2D4AC" w:rsidR="3CE149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segmento que une los puntos medios de dos lados de un triángulo</w:t>
            </w:r>
          </w:p>
          <w:p w:rsidR="53573F96" w:rsidP="16A2D4AC" w:rsidRDefault="53573F96" w14:paraId="709A551D" w14:textId="24928D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3573F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Similarity Throrem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16A2D4AC" w:rsidR="101CDF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5CE1D9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 si dos lados de un triángulo son proporcionales a dos lados de otro triángulo y sus ángulos incluidos son congruentes, entonces los triángulos son similares</w:t>
            </w:r>
          </w:p>
          <w:p w:rsidR="23936D90" w:rsidP="16A2D4AC" w:rsidRDefault="23936D90" w14:paraId="5B02C080" w14:textId="3C0717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3936D9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triangles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triángulos </w:t>
            </w:r>
            <w:r w:rsidRPr="16A2D4AC" w:rsidR="1AA03A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triángulos que tienen lados correspondientes en la misma proporción (o proporción) y ángulos correspondientes congruentes</w:t>
            </w:r>
          </w:p>
          <w:p w:rsidR="3553DEDC" w:rsidP="16A2D4AC" w:rsidRDefault="3553DEDC" w14:paraId="5CB58F00" w14:textId="6FB9E5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553DE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similarity / </w:t>
            </w:r>
            <w:r w:rsidRPr="16A2D4AC" w:rsidR="332030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imilitud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número de figuras que tienen la misma </w:t>
            </w:r>
            <w:r w:rsidRPr="16A2D4AC" w:rsidR="21D9F75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forma,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pero un tamaño diferente; en geometría, todos los ángulos son congruentes, pero las longitudes de los lados difieren proporcionalmente.</w:t>
            </w:r>
          </w:p>
          <w:p w:rsidR="649D8405" w:rsidP="16A2D4AC" w:rsidRDefault="649D8405" w14:paraId="6456DA78" w14:textId="141D53B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49D840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 M</w:t>
            </w:r>
            <w:r w:rsidRPr="16A2D4AC" w:rsidR="649D840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idsegment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del </w:t>
            </w:r>
            <w:r w:rsidRPr="16A2D4AC" w:rsidR="4BAAB1F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Se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gmento </w:t>
            </w:r>
            <w:r w:rsidRPr="16A2D4AC" w:rsidR="4D7C7F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edio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del </w:t>
            </w:r>
            <w:r w:rsidRPr="16A2D4AC" w:rsidR="77E061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 una línea que conecta los puntos medios de dos lados de un triángulo es paralela al tercer lado y la mitad de su longitud.</w:t>
            </w:r>
          </w:p>
          <w:p w:rsidR="3B6C7909" w:rsidP="16A2D4AC" w:rsidRDefault="3B6C7909" w14:paraId="7FE2D7B6" w14:textId="33E4BD2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B6C79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</w:t>
            </w:r>
            <w:r w:rsidRPr="16A2D4AC" w:rsidR="3B6C79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Proportionality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 </w:t>
            </w:r>
            <w:r w:rsidRPr="16A2D4AC" w:rsidR="3C9B002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roporcionalidad del </w:t>
            </w:r>
            <w:r w:rsidRPr="16A2D4AC" w:rsidR="0BFEB2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riángulo: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el teorema que establece que una línea que pasa por dos lados de un triángulo que es paralela al tercer lado divide los otros dos lados proporcionalmente.</w:t>
            </w:r>
          </w:p>
        </w:tc>
      </w:tr>
      <w:tr w:rsidR="16A2D4AC" w:rsidTr="16A2D4AC" w14:paraId="3E99F04C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60B96F07" w14:textId="1BE0F73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94D1B20" w:rsidP="16A2D4AC" w:rsidRDefault="594D1B20" w14:paraId="15D564F8" w14:textId="235508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94D1B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</w:t>
            </w:r>
            <w:r w:rsidRPr="16A2D4AC" w:rsidR="594D1B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Similarity</w:t>
            </w:r>
            <w:r w:rsidRPr="16A2D4AC" w:rsidR="594D1B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16A2D4AC" w:rsidR="1C4D971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imilitud </w:t>
            </w:r>
            <w:r w:rsidRPr="16A2D4AC" w:rsidR="03E900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 si dos lados de un triángulo son proporcionales a dos lados de otro triángulo y sus ángulos incluidos son congruentes, entonces los triángulos son similares</w:t>
            </w:r>
          </w:p>
          <w:p w:rsidR="3F38277F" w:rsidP="16A2D4AC" w:rsidRDefault="3F38277F" w14:paraId="01C96295" w14:textId="318FFF1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F3827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</w:t>
            </w:r>
            <w:r w:rsidRPr="16A2D4AC" w:rsidR="3F3827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3F3827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Midsegment</w:t>
            </w:r>
            <w:r w:rsidRPr="16A2D4AC" w:rsidR="3F3827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del </w:t>
            </w:r>
            <w:r w:rsidRPr="16A2D4AC" w:rsidR="2786640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egmento </w:t>
            </w:r>
            <w:r w:rsidRPr="16A2D4AC" w:rsidR="08CFEC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edio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del </w:t>
            </w:r>
            <w:r w:rsidRPr="16A2D4AC" w:rsidR="103C61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 una línea que conecta los puntos medios de dos lados de un triángulo es paralela al tercer lado y la mitad de su longitud.</w:t>
            </w:r>
          </w:p>
          <w:p w:rsidR="066F6216" w:rsidP="16A2D4AC" w:rsidRDefault="066F6216" w14:paraId="4BB93A2B" w14:textId="319B8F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66F62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</w:t>
            </w:r>
            <w:r w:rsidRPr="16A2D4AC" w:rsidR="066F62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Proportionality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 de </w:t>
            </w:r>
            <w:r w:rsidRPr="16A2D4AC" w:rsidR="7E8201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roporcionalidad del </w:t>
            </w:r>
            <w:r w:rsidRPr="16A2D4AC" w:rsidR="543700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que una línea que pasa por dos lados de un triángulo que es paralela al tercer lado divide los otros dos lados proporcionalmente.</w:t>
            </w:r>
          </w:p>
        </w:tc>
      </w:tr>
      <w:tr w:rsidR="16A2D4AC" w:rsidTr="16A2D4AC" w14:paraId="0F035A2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4C76DFF4" w14:textId="73CCD7B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10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E75F0FC" w:rsidP="16A2D4AC" w:rsidRDefault="0E75F0FC" w14:paraId="711C42F2" w14:textId="049F77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E75F0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251AC0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6A2D4AC" w:rsidR="6565A5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acto o proceso de expandir o reducir una forma por el mismo factor de escala.</w:t>
            </w:r>
          </w:p>
          <w:p w:rsidR="463A645B" w:rsidP="16A2D4AC" w:rsidRDefault="463A645B" w14:paraId="29B7DF70" w14:textId="744F89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63A64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2B69BB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0E7145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  <w:p w:rsidR="4C151845" w:rsidP="16A2D4AC" w:rsidRDefault="4C151845" w14:paraId="3A728B73" w14:textId="76497C1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4C15184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figures / </w:t>
            </w:r>
            <w:r w:rsidRPr="16A2D4AC" w:rsidR="6C2A88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iguras </w:t>
            </w:r>
            <w:r w:rsidRPr="16A2D4AC" w:rsidR="596096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figuras bidimensionales de diferentes </w:t>
            </w:r>
            <w:r w:rsidRPr="16A2D4AC" w:rsidR="2E80B6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tamaños,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pero con la misma forma</w:t>
            </w:r>
          </w:p>
        </w:tc>
      </w:tr>
      <w:tr w:rsidR="16A2D4AC" w:rsidTr="16A2D4AC" w14:paraId="434529E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1CDFECF1" w14:textId="6FBB574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11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DED61D6" w:rsidP="16A2D4AC" w:rsidRDefault="3DED61D6" w14:paraId="74BC5AF6" w14:textId="3BB2C51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3DED61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310411E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6A2D4AC" w:rsidR="25E9D8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técnica de transformación que se utiliza para hacer figuras </w:t>
            </w:r>
            <w:bookmarkStart w:name="_Int_tZAyIv7I" w:id="110208967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bookmarkEnd w:id="110208967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tamaño, sin cambiar ni distorsionar la forma.</w:t>
            </w:r>
          </w:p>
          <w:p w:rsidR="7A678823" w:rsidP="16A2D4AC" w:rsidRDefault="7A678823" w14:paraId="288CB842" w14:textId="71999C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A67882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0457AE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614BA0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  <w:p w:rsidR="6E4673A5" w:rsidP="16A2D4AC" w:rsidRDefault="6E4673A5" w14:paraId="7E19F8F2" w14:textId="243DFCE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E4673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/ </w:t>
            </w:r>
            <w:r w:rsidRPr="16A2D4AC" w:rsidR="2F563D5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proporcional en forma, pero no necesariamente del mismo tamaño.</w:t>
            </w:r>
          </w:p>
          <w:p w:rsidR="0107603D" w:rsidP="16A2D4AC" w:rsidRDefault="0107603D" w14:paraId="0F2C964D" w14:textId="3B76145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107603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squared / </w:t>
            </w:r>
            <w:r w:rsidRPr="16A2D4AC" w:rsidR="669D93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cuadrado: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multiplicado por sí mismo, indicado como un superíndice 2 al número que se multiplicará a sí mismo</w:t>
            </w:r>
          </w:p>
          <w:p w:rsidR="08938CBA" w:rsidP="16A2D4AC" w:rsidRDefault="08938CBA" w14:paraId="4DFB578C" w14:textId="7286930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8938C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surface area / </w:t>
            </w:r>
            <w:r w:rsidRPr="16A2D4AC" w:rsidR="1F385C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área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16A2D4AC" w:rsidR="0D34F1D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superficie: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área de una superficie o forma cerrada</w:t>
            </w:r>
          </w:p>
          <w:p w:rsidR="1BA0A9A1" w:rsidP="16A2D4AC" w:rsidRDefault="1BA0A9A1" w14:paraId="477C013F" w14:textId="633633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BA0A9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three-dimensional figure / </w:t>
            </w:r>
            <w:r w:rsidRPr="16A2D4AC" w:rsidR="3ACBEA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 </w:t>
            </w:r>
            <w:r w:rsidRPr="16A2D4AC" w:rsidR="54476B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tridimensional: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figura que consta de tres dimensiones, como ancho, largo y alto.</w:t>
            </w:r>
          </w:p>
        </w:tc>
      </w:tr>
      <w:tr w:rsidR="16A2D4AC" w:rsidTr="16A2D4AC" w14:paraId="660F4B54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58C8BDCA" w14:textId="0EBA9E9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3D077D8" w:rsidP="16A2D4AC" w:rsidRDefault="23D077D8" w14:paraId="5B0534C8" w14:textId="4D1D085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3D077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cubed / </w:t>
            </w:r>
            <w:r w:rsidRPr="16A2D4AC" w:rsidR="03251A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 </w:t>
            </w:r>
            <w:r w:rsidRPr="16A2D4AC" w:rsidR="294AB6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cubo: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multiplicado por sí mismo tres veces, indicado como un 3 elevado en la esquina derecha del número o unidades</w:t>
            </w:r>
          </w:p>
          <w:p w:rsidR="58C6D35F" w:rsidP="16A2D4AC" w:rsidRDefault="58C6D35F" w14:paraId="3D4DB851" w14:textId="6D98AAD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8C6D3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dilation / </w:t>
            </w:r>
            <w:r w:rsidRPr="16A2D4AC" w:rsidR="27B933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dilatación: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técnica de transformación que se utiliza para hacer que las figuras sean </w:t>
            </w:r>
            <w:bookmarkStart w:name="_Int_GQXAIx8x" w:id="1636738554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grandes o más pequeñas</w:t>
            </w:r>
            <w:bookmarkEnd w:id="1636738554"/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tamaño, sin cambiar ni distorsionar la forma.</w:t>
            </w:r>
          </w:p>
          <w:p w:rsidR="65CE30B7" w:rsidP="16A2D4AC" w:rsidRDefault="65CE30B7" w14:paraId="0F42C004" w14:textId="07EFBC8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5CE30B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scale factor / </w:t>
            </w:r>
            <w:r w:rsidRPr="16A2D4AC" w:rsidR="7428EC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de </w:t>
            </w:r>
            <w:r w:rsidRPr="16A2D4AC" w:rsidR="1483075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escala: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representa la relación entre la dimensión de un objeto y la dimensión de una dilatación de ese objeto.</w:t>
            </w:r>
          </w:p>
          <w:p w:rsidR="090EC982" w:rsidP="16A2D4AC" w:rsidRDefault="090EC982" w14:paraId="0DC5179D" w14:textId="63FE2E3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90EC9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three</w:t>
            </w:r>
            <w:r w:rsidRPr="16A2D4AC" w:rsidR="090EC9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-dimensional figure / </w:t>
            </w:r>
            <w:r w:rsidRPr="16A2D4AC" w:rsidR="1E3E0A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igura </w:t>
            </w:r>
            <w:r w:rsidRPr="16A2D4AC" w:rsidR="012075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tridimensional: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figura que consta de tres dimensiones, como longitud, anchura y altura.</w:t>
            </w:r>
          </w:p>
          <w:p w:rsidR="6709B103" w:rsidP="16A2D4AC" w:rsidRDefault="6709B103" w14:paraId="480D5028" w14:textId="0F6588F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709B10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volume / </w:t>
            </w:r>
            <w:r w:rsidRPr="16A2D4AC" w:rsidR="10020B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volumen: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cantidad de espacio ocupado por un objeto tridimensional medido en unidades cúbicas</w:t>
            </w:r>
          </w:p>
        </w:tc>
      </w:tr>
      <w:tr w:rsidR="16A2D4AC" w:rsidTr="16A2D4AC" w14:paraId="55087FE0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A2D4AC" w:rsidP="16A2D4AC" w:rsidRDefault="16A2D4AC" w14:paraId="11119782" w14:textId="6E0AAD1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380D9EF" w:rsidP="16A2D4AC" w:rsidRDefault="7380D9EF" w14:paraId="02097B6B" w14:textId="3250FB9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380D9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altitude</w:t>
            </w:r>
            <w:r w:rsidRPr="16A2D4AC" w:rsidR="7380D9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6A2D4AC" w:rsidR="60C8B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ltitud: 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 segmento de recta dibujado a partir de un vértice de un triángulo perpendicular al lado opuesto</w:t>
            </w:r>
          </w:p>
          <w:p w:rsidR="23CD7E89" w:rsidP="16A2D4AC" w:rsidRDefault="23CD7E89" w14:paraId="2BAFF662" w14:textId="72361C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23CD7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corresponding</w:t>
            </w:r>
            <w:r w:rsidRPr="16A2D4AC" w:rsidR="23CD7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23CD7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parts</w:t>
            </w:r>
            <w:r w:rsidRPr="16A2D4AC" w:rsidR="23CD7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16A2D4AC" w:rsidR="40B5FB8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7B0EF564" w:rsidP="16A2D4AC" w:rsidRDefault="7B0EF564" w14:paraId="5AAF3991" w14:textId="7A5BE4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7B0EF5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geometric mean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media </w:t>
            </w:r>
            <w:r w:rsidRPr="16A2D4AC" w:rsidR="249002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geométrica: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raíz cuadrada positiva del producto de dos números</w:t>
            </w:r>
          </w:p>
          <w:p w:rsidR="5AC74ADA" w:rsidP="16A2D4AC" w:rsidRDefault="5AC74ADA" w14:paraId="6FBE7E03" w14:textId="7BD229A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5AC74A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Pythagorean</w:t>
            </w:r>
            <w:r w:rsidRPr="16A2D4AC" w:rsidR="5AC74A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Pitágoras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teorema que establece que el cuadrado de la longitud de la hipotenusa de un triángulo rectángulo es igual a la suma de las longitudes al cuadrado de los otros dos lados.</w:t>
            </w:r>
          </w:p>
          <w:p w:rsidR="63AC9F7C" w:rsidP="16A2D4AC" w:rsidRDefault="63AC9F7C" w14:paraId="5127ABE4" w14:textId="2FF393A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Right</w:t>
            </w: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Triangle</w:t>
            </w: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Altitude T</w:t>
            </w:r>
            <w:r w:rsidRPr="16A2D4AC" w:rsidR="63AC9F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heorem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16A2D4AC" w:rsidR="7DF874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ltitud del </w:t>
            </w:r>
            <w:r w:rsidRPr="16A2D4AC" w:rsidR="08D731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riángulo </w:t>
            </w:r>
            <w:r w:rsidRPr="16A2D4AC" w:rsidR="4F8AD8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16A2D4AC" w:rsidR="016E58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ectángulo: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teorema que establece que en un triángulo rectángulo donde la altitud se dibuja desde el ángulo recto con respecto a la hipotenusa, los dos segmentos creados a lo largo de la hipotenusa son la media geométrica de la altitud.</w:t>
            </w:r>
          </w:p>
          <w:p w:rsidR="024F4C46" w:rsidP="16A2D4AC" w:rsidRDefault="024F4C46" w14:paraId="3423920A" w14:textId="4CCD371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6A2D4AC" w:rsidR="024F4C4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similar triangles / </w:t>
            </w:r>
            <w:r w:rsidRPr="16A2D4AC" w:rsidR="16A2D4A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triángulos </w:t>
            </w:r>
            <w:r w:rsidRPr="16A2D4AC" w:rsidR="028FA08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similares:</w:t>
            </w:r>
            <w:r w:rsidRPr="16A2D4AC" w:rsidR="16A2D4A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triángulos que tienen lados correspondientes en la misma proporción (o proporción) y ángulos correspondientes congruentes</w:t>
            </w:r>
          </w:p>
        </w:tc>
      </w:tr>
    </w:tbl>
    <w:p w:rsidR="16A2D4AC" w:rsidP="16A2D4AC" w:rsidRDefault="16A2D4AC" w14:paraId="766D3E15" w14:textId="44115607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tnyUNdHJrDmjeG" int2:id="VA26tONT">
      <int2:state int2:type="AugLoop_Text_Critique" int2:value="Rejected"/>
    </int2:textHash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  <int2:bookmark int2:bookmarkName="_Int_GQXAIx8x" int2:invalidationBookmarkName="" int2:hashCode="6AHoYwu7oGVJoQ" int2:id="EF5vNhLn">
      <int2:state int2:type="AugLoop_Text_Critique" int2:value="Rejected"/>
    </int2:bookmark>
    <int2:bookmark int2:bookmarkName="_Int_tZAyIv7I" int2:invalidationBookmarkName="" int2:hashCode="6AHoYwu7oGVJoQ" int2:id="g4fC02Um">
      <int2:state int2:type="AugLoop_Text_Critique" int2:value="Rejected"/>
    </int2:bookmark>
    <int2:bookmark int2:bookmarkName="_Int_8cJHjgxy" int2:invalidationBookmarkName="" int2:hashCode="6AHoYwu7oGVJoQ" int2:id="9S9RZpoI">
      <int2:state int2:type="AugLoop_Text_Critique" int2:value="Rejected"/>
    </int2:bookmark>
    <int2:bookmark int2:bookmarkName="_Int_a75coWtW" int2:invalidationBookmarkName="" int2:hashCode="6AHoYwu7oGVJoQ" int2:id="77sctXqz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060F15"/>
    <w:rsid w:val="0014DA57"/>
    <w:rsid w:val="001A5B35"/>
    <w:rsid w:val="002CED2A"/>
    <w:rsid w:val="002E2DB6"/>
    <w:rsid w:val="003714E0"/>
    <w:rsid w:val="0044F660"/>
    <w:rsid w:val="00964A71"/>
    <w:rsid w:val="009C7AAD"/>
    <w:rsid w:val="00AA8546"/>
    <w:rsid w:val="00FC40FC"/>
    <w:rsid w:val="0107603D"/>
    <w:rsid w:val="01205FFC"/>
    <w:rsid w:val="01207530"/>
    <w:rsid w:val="014B2F8B"/>
    <w:rsid w:val="016CC007"/>
    <w:rsid w:val="016E58CE"/>
    <w:rsid w:val="0182339C"/>
    <w:rsid w:val="01857403"/>
    <w:rsid w:val="01B217CB"/>
    <w:rsid w:val="01C95D30"/>
    <w:rsid w:val="01CD635D"/>
    <w:rsid w:val="01E57B0A"/>
    <w:rsid w:val="01F5AE80"/>
    <w:rsid w:val="0211EAEF"/>
    <w:rsid w:val="024F4C46"/>
    <w:rsid w:val="027B266A"/>
    <w:rsid w:val="0280886E"/>
    <w:rsid w:val="028FA085"/>
    <w:rsid w:val="0295ACF4"/>
    <w:rsid w:val="02A9F6D4"/>
    <w:rsid w:val="02B887B0"/>
    <w:rsid w:val="02C4B427"/>
    <w:rsid w:val="02DDA137"/>
    <w:rsid w:val="03251AC9"/>
    <w:rsid w:val="03323DBA"/>
    <w:rsid w:val="035BA91E"/>
    <w:rsid w:val="035C5081"/>
    <w:rsid w:val="035D2E7E"/>
    <w:rsid w:val="036C7A7E"/>
    <w:rsid w:val="036F1146"/>
    <w:rsid w:val="03B4E9C8"/>
    <w:rsid w:val="03E900C9"/>
    <w:rsid w:val="0409F87D"/>
    <w:rsid w:val="04262A0F"/>
    <w:rsid w:val="042C104A"/>
    <w:rsid w:val="0443C33F"/>
    <w:rsid w:val="0457AEEB"/>
    <w:rsid w:val="04861B6B"/>
    <w:rsid w:val="049A1A8C"/>
    <w:rsid w:val="049E073C"/>
    <w:rsid w:val="04EB418C"/>
    <w:rsid w:val="0522E10C"/>
    <w:rsid w:val="0524AA5F"/>
    <w:rsid w:val="054EDF2F"/>
    <w:rsid w:val="0596D59C"/>
    <w:rsid w:val="05A6DAE3"/>
    <w:rsid w:val="05BD0E09"/>
    <w:rsid w:val="05C0541A"/>
    <w:rsid w:val="05C26935"/>
    <w:rsid w:val="05C37A9A"/>
    <w:rsid w:val="064EE230"/>
    <w:rsid w:val="0655FE77"/>
    <w:rsid w:val="066F6216"/>
    <w:rsid w:val="06BFB27C"/>
    <w:rsid w:val="07210F57"/>
    <w:rsid w:val="07ADD843"/>
    <w:rsid w:val="07C3D9FE"/>
    <w:rsid w:val="07D0F6F6"/>
    <w:rsid w:val="0814D120"/>
    <w:rsid w:val="081DD49E"/>
    <w:rsid w:val="08938CBA"/>
    <w:rsid w:val="08AA2A4B"/>
    <w:rsid w:val="08AB6FE4"/>
    <w:rsid w:val="08ACD30E"/>
    <w:rsid w:val="08B83240"/>
    <w:rsid w:val="08CFECD7"/>
    <w:rsid w:val="08D731A4"/>
    <w:rsid w:val="08F6A608"/>
    <w:rsid w:val="090EC982"/>
    <w:rsid w:val="0931D239"/>
    <w:rsid w:val="094EB809"/>
    <w:rsid w:val="095E680F"/>
    <w:rsid w:val="097BF6EC"/>
    <w:rsid w:val="09B6C732"/>
    <w:rsid w:val="09B85150"/>
    <w:rsid w:val="0A194EFF"/>
    <w:rsid w:val="0A24AA70"/>
    <w:rsid w:val="0A26AB13"/>
    <w:rsid w:val="0A5001D8"/>
    <w:rsid w:val="0A5F8D25"/>
    <w:rsid w:val="0A7E6955"/>
    <w:rsid w:val="0A835E4B"/>
    <w:rsid w:val="0A86384F"/>
    <w:rsid w:val="0A9DB8C2"/>
    <w:rsid w:val="0B110F92"/>
    <w:rsid w:val="0B1D71BA"/>
    <w:rsid w:val="0B28B2DF"/>
    <w:rsid w:val="0B3916CD"/>
    <w:rsid w:val="0B3916CD"/>
    <w:rsid w:val="0B5C0EEF"/>
    <w:rsid w:val="0B85FFC4"/>
    <w:rsid w:val="0BA58E9D"/>
    <w:rsid w:val="0BC0BAC8"/>
    <w:rsid w:val="0BE9F189"/>
    <w:rsid w:val="0BFEB2E3"/>
    <w:rsid w:val="0C06EFCF"/>
    <w:rsid w:val="0C146F21"/>
    <w:rsid w:val="0C170F02"/>
    <w:rsid w:val="0C1CDD43"/>
    <w:rsid w:val="0C22C7F6"/>
    <w:rsid w:val="0C35FCF9"/>
    <w:rsid w:val="0C68EF7F"/>
    <w:rsid w:val="0C7C49AB"/>
    <w:rsid w:val="0C86D937"/>
    <w:rsid w:val="0CA4600E"/>
    <w:rsid w:val="0CD92E42"/>
    <w:rsid w:val="0CDD9671"/>
    <w:rsid w:val="0CF8FE42"/>
    <w:rsid w:val="0CFE8364"/>
    <w:rsid w:val="0D184814"/>
    <w:rsid w:val="0D34F1D4"/>
    <w:rsid w:val="0D59257C"/>
    <w:rsid w:val="0D622D2A"/>
    <w:rsid w:val="0D7387C5"/>
    <w:rsid w:val="0E037B2F"/>
    <w:rsid w:val="0E12D6B4"/>
    <w:rsid w:val="0E70B78F"/>
    <w:rsid w:val="0E714500"/>
    <w:rsid w:val="0E75F0FC"/>
    <w:rsid w:val="0EA4E624"/>
    <w:rsid w:val="0EA8E104"/>
    <w:rsid w:val="0EBD369D"/>
    <w:rsid w:val="0ECE4011"/>
    <w:rsid w:val="0EEEAC6D"/>
    <w:rsid w:val="0F0E1403"/>
    <w:rsid w:val="0F25C935"/>
    <w:rsid w:val="0F34204D"/>
    <w:rsid w:val="0F3EA473"/>
    <w:rsid w:val="0F4EF69B"/>
    <w:rsid w:val="0F5FA7BF"/>
    <w:rsid w:val="0F692495"/>
    <w:rsid w:val="0F93694B"/>
    <w:rsid w:val="0FC9EAFD"/>
    <w:rsid w:val="0FD7685E"/>
    <w:rsid w:val="0FEC2C00"/>
    <w:rsid w:val="10020B8F"/>
    <w:rsid w:val="100C87F0"/>
    <w:rsid w:val="101CDFC1"/>
    <w:rsid w:val="103C61AE"/>
    <w:rsid w:val="104D29A5"/>
    <w:rsid w:val="1056BE5F"/>
    <w:rsid w:val="10AB77D3"/>
    <w:rsid w:val="1115B986"/>
    <w:rsid w:val="113F0559"/>
    <w:rsid w:val="1171A739"/>
    <w:rsid w:val="117340FC"/>
    <w:rsid w:val="117B1C10"/>
    <w:rsid w:val="119E2CCC"/>
    <w:rsid w:val="119F8B50"/>
    <w:rsid w:val="11A5B2A0"/>
    <w:rsid w:val="11C0A765"/>
    <w:rsid w:val="11CD7E75"/>
    <w:rsid w:val="1240393F"/>
    <w:rsid w:val="1280A79D"/>
    <w:rsid w:val="1281E97C"/>
    <w:rsid w:val="1294EABB"/>
    <w:rsid w:val="12ECE76C"/>
    <w:rsid w:val="12F25392"/>
    <w:rsid w:val="131394D5"/>
    <w:rsid w:val="13217DCD"/>
    <w:rsid w:val="134428B2"/>
    <w:rsid w:val="13595ABF"/>
    <w:rsid w:val="1383F773"/>
    <w:rsid w:val="138FC192"/>
    <w:rsid w:val="13A58D2B"/>
    <w:rsid w:val="13D4231C"/>
    <w:rsid w:val="13E6C52C"/>
    <w:rsid w:val="144ACA59"/>
    <w:rsid w:val="145719EC"/>
    <w:rsid w:val="145B70F1"/>
    <w:rsid w:val="1483075A"/>
    <w:rsid w:val="149C065D"/>
    <w:rsid w:val="14A80B59"/>
    <w:rsid w:val="14A931BE"/>
    <w:rsid w:val="1503FDAA"/>
    <w:rsid w:val="158DAE59"/>
    <w:rsid w:val="1592D2D6"/>
    <w:rsid w:val="159BE0CD"/>
    <w:rsid w:val="159F09C4"/>
    <w:rsid w:val="15A00642"/>
    <w:rsid w:val="15B58CFF"/>
    <w:rsid w:val="15C0D613"/>
    <w:rsid w:val="15CA9CD1"/>
    <w:rsid w:val="15D26D8F"/>
    <w:rsid w:val="15EC716D"/>
    <w:rsid w:val="165B64EE"/>
    <w:rsid w:val="1678AD83"/>
    <w:rsid w:val="167D552C"/>
    <w:rsid w:val="16976A52"/>
    <w:rsid w:val="16A2D4AC"/>
    <w:rsid w:val="16AD7820"/>
    <w:rsid w:val="16CEC386"/>
    <w:rsid w:val="16D6BE8C"/>
    <w:rsid w:val="16EE605D"/>
    <w:rsid w:val="170DA149"/>
    <w:rsid w:val="17145D6A"/>
    <w:rsid w:val="1735A32C"/>
    <w:rsid w:val="17445D20"/>
    <w:rsid w:val="17538080"/>
    <w:rsid w:val="1789E6CF"/>
    <w:rsid w:val="17A656BB"/>
    <w:rsid w:val="17C00A04"/>
    <w:rsid w:val="17C1B33C"/>
    <w:rsid w:val="17D2D14D"/>
    <w:rsid w:val="17E081D5"/>
    <w:rsid w:val="17ED6B4C"/>
    <w:rsid w:val="17FB1A6B"/>
    <w:rsid w:val="18041615"/>
    <w:rsid w:val="1813B45C"/>
    <w:rsid w:val="183AFFC1"/>
    <w:rsid w:val="183D2ABA"/>
    <w:rsid w:val="1871EB5D"/>
    <w:rsid w:val="188C54EA"/>
    <w:rsid w:val="18E0BAFB"/>
    <w:rsid w:val="18EA55C7"/>
    <w:rsid w:val="18EFE534"/>
    <w:rsid w:val="18FB83A3"/>
    <w:rsid w:val="198330FC"/>
    <w:rsid w:val="1991BA29"/>
    <w:rsid w:val="199F91CA"/>
    <w:rsid w:val="19BCBF87"/>
    <w:rsid w:val="19D10C6D"/>
    <w:rsid w:val="19DECF96"/>
    <w:rsid w:val="19F6F795"/>
    <w:rsid w:val="1A03B94A"/>
    <w:rsid w:val="1A554D5E"/>
    <w:rsid w:val="1A6D296F"/>
    <w:rsid w:val="1A6D296F"/>
    <w:rsid w:val="1A748535"/>
    <w:rsid w:val="1A8B2142"/>
    <w:rsid w:val="1AA03A71"/>
    <w:rsid w:val="1AB6229C"/>
    <w:rsid w:val="1ADC120C"/>
    <w:rsid w:val="1AF213F9"/>
    <w:rsid w:val="1AFD152D"/>
    <w:rsid w:val="1B113407"/>
    <w:rsid w:val="1B1A03C6"/>
    <w:rsid w:val="1B281A8B"/>
    <w:rsid w:val="1B3AE541"/>
    <w:rsid w:val="1B492DC7"/>
    <w:rsid w:val="1B513340"/>
    <w:rsid w:val="1B919193"/>
    <w:rsid w:val="1BA0A9A1"/>
    <w:rsid w:val="1C1F8593"/>
    <w:rsid w:val="1C21AE0A"/>
    <w:rsid w:val="1C3CF816"/>
    <w:rsid w:val="1C3E2DC2"/>
    <w:rsid w:val="1C4D9717"/>
    <w:rsid w:val="1C5C7622"/>
    <w:rsid w:val="1CA17F77"/>
    <w:rsid w:val="1CCEB9A8"/>
    <w:rsid w:val="1CF6AA9B"/>
    <w:rsid w:val="1CF9B365"/>
    <w:rsid w:val="1CFB0F0D"/>
    <w:rsid w:val="1D9080E3"/>
    <w:rsid w:val="1DCCA395"/>
    <w:rsid w:val="1DD7B918"/>
    <w:rsid w:val="1DED7658"/>
    <w:rsid w:val="1DF450BC"/>
    <w:rsid w:val="1DF77E38"/>
    <w:rsid w:val="1DFF798A"/>
    <w:rsid w:val="1E309AE7"/>
    <w:rsid w:val="1E3E0A8C"/>
    <w:rsid w:val="1E57C7E9"/>
    <w:rsid w:val="1EA64596"/>
    <w:rsid w:val="1F302189"/>
    <w:rsid w:val="1F385C10"/>
    <w:rsid w:val="1F5A9285"/>
    <w:rsid w:val="1F77C15E"/>
    <w:rsid w:val="1F7E4E67"/>
    <w:rsid w:val="1F8946B9"/>
    <w:rsid w:val="1F9078D2"/>
    <w:rsid w:val="1FA6E3CC"/>
    <w:rsid w:val="1FFC749C"/>
    <w:rsid w:val="20223369"/>
    <w:rsid w:val="20525558"/>
    <w:rsid w:val="205CB037"/>
    <w:rsid w:val="20690231"/>
    <w:rsid w:val="206FCC1E"/>
    <w:rsid w:val="20C886BE"/>
    <w:rsid w:val="20F48DAD"/>
    <w:rsid w:val="20F51F2D"/>
    <w:rsid w:val="21055600"/>
    <w:rsid w:val="2125765A"/>
    <w:rsid w:val="2137CE9E"/>
    <w:rsid w:val="214B8BB3"/>
    <w:rsid w:val="215A19DC"/>
    <w:rsid w:val="215B8126"/>
    <w:rsid w:val="215EA241"/>
    <w:rsid w:val="219CC993"/>
    <w:rsid w:val="21D9F75D"/>
    <w:rsid w:val="21DD2276"/>
    <w:rsid w:val="21E291EE"/>
    <w:rsid w:val="21F7E5FC"/>
    <w:rsid w:val="21F8EF2A"/>
    <w:rsid w:val="2211DA42"/>
    <w:rsid w:val="221F7102"/>
    <w:rsid w:val="2228419B"/>
    <w:rsid w:val="222EC4EC"/>
    <w:rsid w:val="223BB5C7"/>
    <w:rsid w:val="229916B1"/>
    <w:rsid w:val="22AECF56"/>
    <w:rsid w:val="22C0E77B"/>
    <w:rsid w:val="22D05EB9"/>
    <w:rsid w:val="22D08618"/>
    <w:rsid w:val="22D85409"/>
    <w:rsid w:val="22DBD545"/>
    <w:rsid w:val="2335ED9F"/>
    <w:rsid w:val="233F2C49"/>
    <w:rsid w:val="237955B5"/>
    <w:rsid w:val="23936D90"/>
    <w:rsid w:val="23B9D1DF"/>
    <w:rsid w:val="23BE074B"/>
    <w:rsid w:val="23CD7E89"/>
    <w:rsid w:val="23D077D8"/>
    <w:rsid w:val="23E6FB7F"/>
    <w:rsid w:val="23F81860"/>
    <w:rsid w:val="2409E557"/>
    <w:rsid w:val="244E1362"/>
    <w:rsid w:val="245FA63C"/>
    <w:rsid w:val="246FF99E"/>
    <w:rsid w:val="24900265"/>
    <w:rsid w:val="24AC0BF7"/>
    <w:rsid w:val="24E035FC"/>
    <w:rsid w:val="24F60F1F"/>
    <w:rsid w:val="2514330F"/>
    <w:rsid w:val="251AC052"/>
    <w:rsid w:val="252A95B2"/>
    <w:rsid w:val="252E46E2"/>
    <w:rsid w:val="2537675B"/>
    <w:rsid w:val="253DD924"/>
    <w:rsid w:val="253DD924"/>
    <w:rsid w:val="25433BFE"/>
    <w:rsid w:val="25A3A84C"/>
    <w:rsid w:val="25BE9823"/>
    <w:rsid w:val="25E9D8BB"/>
    <w:rsid w:val="2603BC8F"/>
    <w:rsid w:val="260881D8"/>
    <w:rsid w:val="260DA272"/>
    <w:rsid w:val="261B0DAB"/>
    <w:rsid w:val="2629B28D"/>
    <w:rsid w:val="2639C52B"/>
    <w:rsid w:val="26682FEC"/>
    <w:rsid w:val="268009A6"/>
    <w:rsid w:val="268DA6ED"/>
    <w:rsid w:val="2697485A"/>
    <w:rsid w:val="269D311C"/>
    <w:rsid w:val="26FF338A"/>
    <w:rsid w:val="27039FF5"/>
    <w:rsid w:val="272337AA"/>
    <w:rsid w:val="272E038A"/>
    <w:rsid w:val="272FE91D"/>
    <w:rsid w:val="2742935E"/>
    <w:rsid w:val="27616ABB"/>
    <w:rsid w:val="277E9463"/>
    <w:rsid w:val="2786640E"/>
    <w:rsid w:val="27B933DF"/>
    <w:rsid w:val="28640624"/>
    <w:rsid w:val="2884E9AC"/>
    <w:rsid w:val="2897D4EE"/>
    <w:rsid w:val="28C00033"/>
    <w:rsid w:val="28D5BE84"/>
    <w:rsid w:val="2900F471"/>
    <w:rsid w:val="291C882E"/>
    <w:rsid w:val="294AB689"/>
    <w:rsid w:val="29786ECA"/>
    <w:rsid w:val="2993C20E"/>
    <w:rsid w:val="29CC7E9D"/>
    <w:rsid w:val="29E00F41"/>
    <w:rsid w:val="2A09C51E"/>
    <w:rsid w:val="2A1D876B"/>
    <w:rsid w:val="2A6CD1E3"/>
    <w:rsid w:val="2A72C8B5"/>
    <w:rsid w:val="2A735FDF"/>
    <w:rsid w:val="2A83F6D0"/>
    <w:rsid w:val="2A97F9C1"/>
    <w:rsid w:val="2A998C07"/>
    <w:rsid w:val="2AB6D9D7"/>
    <w:rsid w:val="2B01EEE6"/>
    <w:rsid w:val="2B0FA6F7"/>
    <w:rsid w:val="2B382BE7"/>
    <w:rsid w:val="2B4A7022"/>
    <w:rsid w:val="2B55CEC5"/>
    <w:rsid w:val="2B69BB36"/>
    <w:rsid w:val="2B731373"/>
    <w:rsid w:val="2B997890"/>
    <w:rsid w:val="2BA06B45"/>
    <w:rsid w:val="2BB79339"/>
    <w:rsid w:val="2BF54FE6"/>
    <w:rsid w:val="2BF74FBE"/>
    <w:rsid w:val="2C047308"/>
    <w:rsid w:val="2C96B060"/>
    <w:rsid w:val="2C9C655C"/>
    <w:rsid w:val="2CCE147A"/>
    <w:rsid w:val="2CE60437"/>
    <w:rsid w:val="2D09121F"/>
    <w:rsid w:val="2D18879D"/>
    <w:rsid w:val="2D18EFB4"/>
    <w:rsid w:val="2D426457"/>
    <w:rsid w:val="2D53811F"/>
    <w:rsid w:val="2D5BFD3F"/>
    <w:rsid w:val="2D6A3659"/>
    <w:rsid w:val="2D6F4AAD"/>
    <w:rsid w:val="2D7998E6"/>
    <w:rsid w:val="2D7E9DD2"/>
    <w:rsid w:val="2DA7DC8C"/>
    <w:rsid w:val="2DE3F05E"/>
    <w:rsid w:val="2DE75FA9"/>
    <w:rsid w:val="2DFFE38D"/>
    <w:rsid w:val="2E26B7F9"/>
    <w:rsid w:val="2E287D7D"/>
    <w:rsid w:val="2E378C53"/>
    <w:rsid w:val="2E613406"/>
    <w:rsid w:val="2E6815D0"/>
    <w:rsid w:val="2E7C472A"/>
    <w:rsid w:val="2E80B693"/>
    <w:rsid w:val="2E9A6CB9"/>
    <w:rsid w:val="2EAD855B"/>
    <w:rsid w:val="2F440415"/>
    <w:rsid w:val="2F4D1B25"/>
    <w:rsid w:val="2F563D56"/>
    <w:rsid w:val="2F564A39"/>
    <w:rsid w:val="2F7799B9"/>
    <w:rsid w:val="2F843DD4"/>
    <w:rsid w:val="2F9BF472"/>
    <w:rsid w:val="2FB2D4AA"/>
    <w:rsid w:val="2FDEA9B2"/>
    <w:rsid w:val="2FE600C7"/>
    <w:rsid w:val="2FEC2275"/>
    <w:rsid w:val="2FF6A45B"/>
    <w:rsid w:val="30730021"/>
    <w:rsid w:val="308B82E8"/>
    <w:rsid w:val="30B112C3"/>
    <w:rsid w:val="30E7DFE0"/>
    <w:rsid w:val="30F21765"/>
    <w:rsid w:val="310411E6"/>
    <w:rsid w:val="3109F456"/>
    <w:rsid w:val="3118A78D"/>
    <w:rsid w:val="3118ECA9"/>
    <w:rsid w:val="3144DA9F"/>
    <w:rsid w:val="314C83F7"/>
    <w:rsid w:val="3158F6A3"/>
    <w:rsid w:val="316197E0"/>
    <w:rsid w:val="3175F5B4"/>
    <w:rsid w:val="31D76DA9"/>
    <w:rsid w:val="320666E8"/>
    <w:rsid w:val="3239C288"/>
    <w:rsid w:val="324FDC99"/>
    <w:rsid w:val="327B90BF"/>
    <w:rsid w:val="32829381"/>
    <w:rsid w:val="32953761"/>
    <w:rsid w:val="329C3664"/>
    <w:rsid w:val="32A04031"/>
    <w:rsid w:val="32C12548"/>
    <w:rsid w:val="331ADABB"/>
    <w:rsid w:val="33203036"/>
    <w:rsid w:val="33460D12"/>
    <w:rsid w:val="334ED181"/>
    <w:rsid w:val="335CA305"/>
    <w:rsid w:val="3385E8EB"/>
    <w:rsid w:val="33870639"/>
    <w:rsid w:val="338D5DDD"/>
    <w:rsid w:val="33B4A7AC"/>
    <w:rsid w:val="33BD1FD5"/>
    <w:rsid w:val="34188309"/>
    <w:rsid w:val="34312139"/>
    <w:rsid w:val="345C817E"/>
    <w:rsid w:val="346423CA"/>
    <w:rsid w:val="34930B44"/>
    <w:rsid w:val="34AB5CA0"/>
    <w:rsid w:val="34C542DF"/>
    <w:rsid w:val="34CE70C3"/>
    <w:rsid w:val="34E2CB89"/>
    <w:rsid w:val="35266857"/>
    <w:rsid w:val="352B2955"/>
    <w:rsid w:val="35526C01"/>
    <w:rsid w:val="3553DEDC"/>
    <w:rsid w:val="35580C1E"/>
    <w:rsid w:val="357FB244"/>
    <w:rsid w:val="358DF5F5"/>
    <w:rsid w:val="358FB6F0"/>
    <w:rsid w:val="35BC8DD0"/>
    <w:rsid w:val="35C192C5"/>
    <w:rsid w:val="35CF6DC5"/>
    <w:rsid w:val="36867243"/>
    <w:rsid w:val="36A4B240"/>
    <w:rsid w:val="36B04E55"/>
    <w:rsid w:val="36E959D8"/>
    <w:rsid w:val="3703B7F9"/>
    <w:rsid w:val="3715A6D2"/>
    <w:rsid w:val="3760C31A"/>
    <w:rsid w:val="378BC9CA"/>
    <w:rsid w:val="378CCF32"/>
    <w:rsid w:val="379447D9"/>
    <w:rsid w:val="37A87D6C"/>
    <w:rsid w:val="37B09604"/>
    <w:rsid w:val="37BC34F0"/>
    <w:rsid w:val="38319D27"/>
    <w:rsid w:val="38347A26"/>
    <w:rsid w:val="385BDF3B"/>
    <w:rsid w:val="385E67F4"/>
    <w:rsid w:val="385FD8E6"/>
    <w:rsid w:val="387E73EF"/>
    <w:rsid w:val="38916FCC"/>
    <w:rsid w:val="38BE4016"/>
    <w:rsid w:val="38E38232"/>
    <w:rsid w:val="39195003"/>
    <w:rsid w:val="394591C8"/>
    <w:rsid w:val="3978C5D0"/>
    <w:rsid w:val="3979F1D8"/>
    <w:rsid w:val="3998CD33"/>
    <w:rsid w:val="39AB9407"/>
    <w:rsid w:val="39CBDC6F"/>
    <w:rsid w:val="39CC6F30"/>
    <w:rsid w:val="39D49091"/>
    <w:rsid w:val="39DDD41E"/>
    <w:rsid w:val="39E1854E"/>
    <w:rsid w:val="39EAB81C"/>
    <w:rsid w:val="3A217D73"/>
    <w:rsid w:val="3A2FB5FA"/>
    <w:rsid w:val="3A38DFD8"/>
    <w:rsid w:val="3A5935A1"/>
    <w:rsid w:val="3A82F54F"/>
    <w:rsid w:val="3A96EB66"/>
    <w:rsid w:val="3ABF565C"/>
    <w:rsid w:val="3AC10EFC"/>
    <w:rsid w:val="3ACA7DCC"/>
    <w:rsid w:val="3ACBEAA4"/>
    <w:rsid w:val="3AD0E253"/>
    <w:rsid w:val="3AE66664"/>
    <w:rsid w:val="3B137AE4"/>
    <w:rsid w:val="3B6C7909"/>
    <w:rsid w:val="3B92181E"/>
    <w:rsid w:val="3BA50373"/>
    <w:rsid w:val="3BAD05E8"/>
    <w:rsid w:val="3BAE0F53"/>
    <w:rsid w:val="3BEE0DCE"/>
    <w:rsid w:val="3C25A7C6"/>
    <w:rsid w:val="3C2F1A32"/>
    <w:rsid w:val="3C362BCB"/>
    <w:rsid w:val="3C6851BC"/>
    <w:rsid w:val="3C8B297E"/>
    <w:rsid w:val="3C9B002B"/>
    <w:rsid w:val="3CE149D0"/>
    <w:rsid w:val="3D03854B"/>
    <w:rsid w:val="3D22BF35"/>
    <w:rsid w:val="3D40D2EF"/>
    <w:rsid w:val="3D49EBA1"/>
    <w:rsid w:val="3D5B3EF4"/>
    <w:rsid w:val="3D696F5B"/>
    <w:rsid w:val="3D6AEBB4"/>
    <w:rsid w:val="3D70D110"/>
    <w:rsid w:val="3DCDAD36"/>
    <w:rsid w:val="3DE0813A"/>
    <w:rsid w:val="3DED61D6"/>
    <w:rsid w:val="3DFA625C"/>
    <w:rsid w:val="3E1A497C"/>
    <w:rsid w:val="3E3C993C"/>
    <w:rsid w:val="3E86E0E3"/>
    <w:rsid w:val="3E92EBB9"/>
    <w:rsid w:val="3EAA5E5F"/>
    <w:rsid w:val="3EE31DAB"/>
    <w:rsid w:val="3EE5B015"/>
    <w:rsid w:val="3EF2B9A3"/>
    <w:rsid w:val="3EF45882"/>
    <w:rsid w:val="3F11631F"/>
    <w:rsid w:val="3F1E65D4"/>
    <w:rsid w:val="3F2716BA"/>
    <w:rsid w:val="3F38277F"/>
    <w:rsid w:val="3F5874C6"/>
    <w:rsid w:val="3F80A0EE"/>
    <w:rsid w:val="3F95AB09"/>
    <w:rsid w:val="3F98D0E9"/>
    <w:rsid w:val="3FC6AC4A"/>
    <w:rsid w:val="3FD1AC8D"/>
    <w:rsid w:val="3FE1D855"/>
    <w:rsid w:val="4004B182"/>
    <w:rsid w:val="40222134"/>
    <w:rsid w:val="403272D3"/>
    <w:rsid w:val="40544E6A"/>
    <w:rsid w:val="405A6125"/>
    <w:rsid w:val="4095F689"/>
    <w:rsid w:val="40A05146"/>
    <w:rsid w:val="40B5FB88"/>
    <w:rsid w:val="40C0A12E"/>
    <w:rsid w:val="40DE0D58"/>
    <w:rsid w:val="40F37881"/>
    <w:rsid w:val="40F4DDB6"/>
    <w:rsid w:val="410A4C75"/>
    <w:rsid w:val="410E499E"/>
    <w:rsid w:val="411B8A6E"/>
    <w:rsid w:val="4126FB7A"/>
    <w:rsid w:val="414023D7"/>
    <w:rsid w:val="4153F3E9"/>
    <w:rsid w:val="41945DEB"/>
    <w:rsid w:val="41A34917"/>
    <w:rsid w:val="41B30BCB"/>
    <w:rsid w:val="421F06D8"/>
    <w:rsid w:val="424C1766"/>
    <w:rsid w:val="42529FBA"/>
    <w:rsid w:val="4252DC1A"/>
    <w:rsid w:val="4285D8D2"/>
    <w:rsid w:val="42A00014"/>
    <w:rsid w:val="42B50AC8"/>
    <w:rsid w:val="42CAB961"/>
    <w:rsid w:val="42CAB961"/>
    <w:rsid w:val="42D1584A"/>
    <w:rsid w:val="42E40C67"/>
    <w:rsid w:val="42E865AE"/>
    <w:rsid w:val="42F2641D"/>
    <w:rsid w:val="430C2531"/>
    <w:rsid w:val="434D4B8E"/>
    <w:rsid w:val="43E3FA31"/>
    <w:rsid w:val="43EA9C7C"/>
    <w:rsid w:val="43F30373"/>
    <w:rsid w:val="4400CC95"/>
    <w:rsid w:val="4404482F"/>
    <w:rsid w:val="4445C1A9"/>
    <w:rsid w:val="4451B859"/>
    <w:rsid w:val="44535CA0"/>
    <w:rsid w:val="445606D6"/>
    <w:rsid w:val="44779BE2"/>
    <w:rsid w:val="449AB740"/>
    <w:rsid w:val="449B91A2"/>
    <w:rsid w:val="44AFFEFC"/>
    <w:rsid w:val="44B2103C"/>
    <w:rsid w:val="44C7954C"/>
    <w:rsid w:val="44F18785"/>
    <w:rsid w:val="4506C0ED"/>
    <w:rsid w:val="451AF932"/>
    <w:rsid w:val="4531004B"/>
    <w:rsid w:val="459D1953"/>
    <w:rsid w:val="45B14E5E"/>
    <w:rsid w:val="45BEF79E"/>
    <w:rsid w:val="45C144FD"/>
    <w:rsid w:val="45D18A73"/>
    <w:rsid w:val="45D6B2E6"/>
    <w:rsid w:val="46020D5D"/>
    <w:rsid w:val="46048576"/>
    <w:rsid w:val="4627091A"/>
    <w:rsid w:val="463A645B"/>
    <w:rsid w:val="4653339E"/>
    <w:rsid w:val="4682EBE9"/>
    <w:rsid w:val="4689BE1F"/>
    <w:rsid w:val="46958BDD"/>
    <w:rsid w:val="4695F293"/>
    <w:rsid w:val="46DE7DB8"/>
    <w:rsid w:val="4707E9CA"/>
    <w:rsid w:val="470F023F"/>
    <w:rsid w:val="472CFB3A"/>
    <w:rsid w:val="475989C5"/>
    <w:rsid w:val="477730A3"/>
    <w:rsid w:val="47AF655B"/>
    <w:rsid w:val="47B85DBA"/>
    <w:rsid w:val="4811E720"/>
    <w:rsid w:val="4818D515"/>
    <w:rsid w:val="48417474"/>
    <w:rsid w:val="485C9FF9"/>
    <w:rsid w:val="48634019"/>
    <w:rsid w:val="48692FDF"/>
    <w:rsid w:val="487B5B4F"/>
    <w:rsid w:val="488CAAF6"/>
    <w:rsid w:val="48B62892"/>
    <w:rsid w:val="48DD3131"/>
    <w:rsid w:val="49130104"/>
    <w:rsid w:val="49178BED"/>
    <w:rsid w:val="49412CB5"/>
    <w:rsid w:val="498655BF"/>
    <w:rsid w:val="498AFB18"/>
    <w:rsid w:val="49915002"/>
    <w:rsid w:val="49C39F41"/>
    <w:rsid w:val="49FB2557"/>
    <w:rsid w:val="4A030B7A"/>
    <w:rsid w:val="4A3B30E4"/>
    <w:rsid w:val="4A59B6D3"/>
    <w:rsid w:val="4A6ABA04"/>
    <w:rsid w:val="4A770E2A"/>
    <w:rsid w:val="4A7E1D86"/>
    <w:rsid w:val="4ACFCF26"/>
    <w:rsid w:val="4ADF9D8C"/>
    <w:rsid w:val="4AE14CC7"/>
    <w:rsid w:val="4AEF69C3"/>
    <w:rsid w:val="4AF05DA8"/>
    <w:rsid w:val="4B3E8614"/>
    <w:rsid w:val="4B8609DD"/>
    <w:rsid w:val="4B91D647"/>
    <w:rsid w:val="4BAAB1FB"/>
    <w:rsid w:val="4BAAD123"/>
    <w:rsid w:val="4BB014BC"/>
    <w:rsid w:val="4BB4B330"/>
    <w:rsid w:val="4BBAA7F3"/>
    <w:rsid w:val="4BC128B8"/>
    <w:rsid w:val="4BC82765"/>
    <w:rsid w:val="4C01DD2D"/>
    <w:rsid w:val="4C151845"/>
    <w:rsid w:val="4C42E5AD"/>
    <w:rsid w:val="4C64948A"/>
    <w:rsid w:val="4C8FE78D"/>
    <w:rsid w:val="4CBA2783"/>
    <w:rsid w:val="4CD63CE6"/>
    <w:rsid w:val="4D32533E"/>
    <w:rsid w:val="4D3496DF"/>
    <w:rsid w:val="4D436568"/>
    <w:rsid w:val="4D7C7F1B"/>
    <w:rsid w:val="4DAA4B6B"/>
    <w:rsid w:val="4DD6CEC5"/>
    <w:rsid w:val="4E54F95E"/>
    <w:rsid w:val="4E5A5A55"/>
    <w:rsid w:val="4E78D54C"/>
    <w:rsid w:val="4E986EED"/>
    <w:rsid w:val="4EB97881"/>
    <w:rsid w:val="4EE3AB22"/>
    <w:rsid w:val="4EEAA235"/>
    <w:rsid w:val="4F039D98"/>
    <w:rsid w:val="4F09041E"/>
    <w:rsid w:val="4F1244CB"/>
    <w:rsid w:val="4F1ABD0F"/>
    <w:rsid w:val="4F31A316"/>
    <w:rsid w:val="4F3C8429"/>
    <w:rsid w:val="4F571336"/>
    <w:rsid w:val="4F6E89D7"/>
    <w:rsid w:val="4F8AD82C"/>
    <w:rsid w:val="4F90140C"/>
    <w:rsid w:val="4F99E9AC"/>
    <w:rsid w:val="4FB2B87E"/>
    <w:rsid w:val="4FD38AEB"/>
    <w:rsid w:val="4FDB7871"/>
    <w:rsid w:val="4FDB91AD"/>
    <w:rsid w:val="5015CA09"/>
    <w:rsid w:val="5024C584"/>
    <w:rsid w:val="502FB1C5"/>
    <w:rsid w:val="5030463E"/>
    <w:rsid w:val="50588017"/>
    <w:rsid w:val="506A7234"/>
    <w:rsid w:val="50702797"/>
    <w:rsid w:val="5077E8DE"/>
    <w:rsid w:val="5079870E"/>
    <w:rsid w:val="507D2CE8"/>
    <w:rsid w:val="50944141"/>
    <w:rsid w:val="50B8ECF1"/>
    <w:rsid w:val="50BA751F"/>
    <w:rsid w:val="5121112C"/>
    <w:rsid w:val="515726CA"/>
    <w:rsid w:val="5177620E"/>
    <w:rsid w:val="5199EAD4"/>
    <w:rsid w:val="51A940AD"/>
    <w:rsid w:val="5221305F"/>
    <w:rsid w:val="523E7DF2"/>
    <w:rsid w:val="524837B5"/>
    <w:rsid w:val="52642213"/>
    <w:rsid w:val="528C6196"/>
    <w:rsid w:val="52A6AAAF"/>
    <w:rsid w:val="52B966F4"/>
    <w:rsid w:val="52D3F107"/>
    <w:rsid w:val="52E0DD2B"/>
    <w:rsid w:val="52E968A4"/>
    <w:rsid w:val="52F4934A"/>
    <w:rsid w:val="530BC3FA"/>
    <w:rsid w:val="530F454A"/>
    <w:rsid w:val="5315BBFF"/>
    <w:rsid w:val="53573F96"/>
    <w:rsid w:val="53628F82"/>
    <w:rsid w:val="536B5676"/>
    <w:rsid w:val="536CC687"/>
    <w:rsid w:val="537D263E"/>
    <w:rsid w:val="53ACBB27"/>
    <w:rsid w:val="53B6CBB5"/>
    <w:rsid w:val="5403572D"/>
    <w:rsid w:val="5409B231"/>
    <w:rsid w:val="5413B9EF"/>
    <w:rsid w:val="543700D0"/>
    <w:rsid w:val="54476B59"/>
    <w:rsid w:val="54593583"/>
    <w:rsid w:val="545A3CD8"/>
    <w:rsid w:val="546ED1AD"/>
    <w:rsid w:val="54787ADB"/>
    <w:rsid w:val="54833005"/>
    <w:rsid w:val="54A50607"/>
    <w:rsid w:val="54C429A5"/>
    <w:rsid w:val="551A7DC4"/>
    <w:rsid w:val="55345D01"/>
    <w:rsid w:val="5570A8A9"/>
    <w:rsid w:val="5579AEC1"/>
    <w:rsid w:val="55D487E6"/>
    <w:rsid w:val="55F64756"/>
    <w:rsid w:val="56070224"/>
    <w:rsid w:val="5607F43D"/>
    <w:rsid w:val="563F88E0"/>
    <w:rsid w:val="565DF25C"/>
    <w:rsid w:val="56697EA9"/>
    <w:rsid w:val="5675B8E8"/>
    <w:rsid w:val="569F3A7A"/>
    <w:rsid w:val="56A9CF9C"/>
    <w:rsid w:val="56ACBD20"/>
    <w:rsid w:val="56D25CB5"/>
    <w:rsid w:val="56FAFAE5"/>
    <w:rsid w:val="5710A7CD"/>
    <w:rsid w:val="571F5271"/>
    <w:rsid w:val="5720A1CE"/>
    <w:rsid w:val="573F783D"/>
    <w:rsid w:val="575B68C9"/>
    <w:rsid w:val="577EB453"/>
    <w:rsid w:val="57872AA3"/>
    <w:rsid w:val="579130D6"/>
    <w:rsid w:val="57A24A4A"/>
    <w:rsid w:val="57C33439"/>
    <w:rsid w:val="57CB0F74"/>
    <w:rsid w:val="58235D2A"/>
    <w:rsid w:val="5833C106"/>
    <w:rsid w:val="58392D41"/>
    <w:rsid w:val="5887F89F"/>
    <w:rsid w:val="589071E3"/>
    <w:rsid w:val="58A2BCD7"/>
    <w:rsid w:val="58C6D35F"/>
    <w:rsid w:val="58CA9557"/>
    <w:rsid w:val="58DAF01B"/>
    <w:rsid w:val="58EE9446"/>
    <w:rsid w:val="59036390"/>
    <w:rsid w:val="59153836"/>
    <w:rsid w:val="593A6127"/>
    <w:rsid w:val="594D1B20"/>
    <w:rsid w:val="59599F83"/>
    <w:rsid w:val="596096B5"/>
    <w:rsid w:val="597ABE51"/>
    <w:rsid w:val="597C4750"/>
    <w:rsid w:val="59A1FA5E"/>
    <w:rsid w:val="59A95173"/>
    <w:rsid w:val="59AF9371"/>
    <w:rsid w:val="5A3A1D69"/>
    <w:rsid w:val="5A478FF8"/>
    <w:rsid w:val="5A4996EA"/>
    <w:rsid w:val="5A5F9E89"/>
    <w:rsid w:val="5AAF275B"/>
    <w:rsid w:val="5ABE4C13"/>
    <w:rsid w:val="5AC74ADA"/>
    <w:rsid w:val="5AC9D462"/>
    <w:rsid w:val="5ACA2E60"/>
    <w:rsid w:val="5AD3E7B6"/>
    <w:rsid w:val="5AFF30E7"/>
    <w:rsid w:val="5B0FFD74"/>
    <w:rsid w:val="5B75AE8E"/>
    <w:rsid w:val="5B806549"/>
    <w:rsid w:val="5B8B9511"/>
    <w:rsid w:val="5BA7CC90"/>
    <w:rsid w:val="5BAC06C2"/>
    <w:rsid w:val="5BC2C50C"/>
    <w:rsid w:val="5BC96EFD"/>
    <w:rsid w:val="5BF6C0A5"/>
    <w:rsid w:val="5C380EAD"/>
    <w:rsid w:val="5C5E7277"/>
    <w:rsid w:val="5CA0D31C"/>
    <w:rsid w:val="5CA24C10"/>
    <w:rsid w:val="5CE1D977"/>
    <w:rsid w:val="5CEC8AF8"/>
    <w:rsid w:val="5CF8EE33"/>
    <w:rsid w:val="5D01F460"/>
    <w:rsid w:val="5D208514"/>
    <w:rsid w:val="5D3F09E8"/>
    <w:rsid w:val="5D9E2C76"/>
    <w:rsid w:val="5D9F3311"/>
    <w:rsid w:val="5DC1F246"/>
    <w:rsid w:val="5DDD4141"/>
    <w:rsid w:val="5DF383DE"/>
    <w:rsid w:val="5DF664A5"/>
    <w:rsid w:val="5E1DAD68"/>
    <w:rsid w:val="5E1DED46"/>
    <w:rsid w:val="5E2EA89D"/>
    <w:rsid w:val="5E46FF84"/>
    <w:rsid w:val="5E4F0C70"/>
    <w:rsid w:val="5E77F0ED"/>
    <w:rsid w:val="5E989347"/>
    <w:rsid w:val="5EA5A298"/>
    <w:rsid w:val="5EA5A298"/>
    <w:rsid w:val="5EB351FD"/>
    <w:rsid w:val="5EB74BB1"/>
    <w:rsid w:val="5EBD46A5"/>
    <w:rsid w:val="5EEE858A"/>
    <w:rsid w:val="5F018B67"/>
    <w:rsid w:val="5F081D2F"/>
    <w:rsid w:val="5F7A2AF9"/>
    <w:rsid w:val="5F845EA0"/>
    <w:rsid w:val="5F85298D"/>
    <w:rsid w:val="5FA560A3"/>
    <w:rsid w:val="5FC6EB9F"/>
    <w:rsid w:val="60448DA1"/>
    <w:rsid w:val="60472E95"/>
    <w:rsid w:val="60A20228"/>
    <w:rsid w:val="60A36CD6"/>
    <w:rsid w:val="60C8B649"/>
    <w:rsid w:val="60EC4509"/>
    <w:rsid w:val="60FD6C5B"/>
    <w:rsid w:val="61311A8A"/>
    <w:rsid w:val="614BA0E8"/>
    <w:rsid w:val="61635D34"/>
    <w:rsid w:val="61761E5E"/>
    <w:rsid w:val="619F97F0"/>
    <w:rsid w:val="61CC0FC2"/>
    <w:rsid w:val="61E536D4"/>
    <w:rsid w:val="6239FAD4"/>
    <w:rsid w:val="623CF811"/>
    <w:rsid w:val="624F3AE8"/>
    <w:rsid w:val="62813D2F"/>
    <w:rsid w:val="6291C5E9"/>
    <w:rsid w:val="62A7DAA0"/>
    <w:rsid w:val="62DC39B7"/>
    <w:rsid w:val="62DDD898"/>
    <w:rsid w:val="62DE3BB5"/>
    <w:rsid w:val="62E26112"/>
    <w:rsid w:val="62F4E703"/>
    <w:rsid w:val="62FF1D9A"/>
    <w:rsid w:val="632E0005"/>
    <w:rsid w:val="633B314E"/>
    <w:rsid w:val="63556BC0"/>
    <w:rsid w:val="6379E38B"/>
    <w:rsid w:val="639D19A0"/>
    <w:rsid w:val="63AC9F7C"/>
    <w:rsid w:val="63C2CFD0"/>
    <w:rsid w:val="63C3DAD1"/>
    <w:rsid w:val="643287ED"/>
    <w:rsid w:val="6436B057"/>
    <w:rsid w:val="644BFF12"/>
    <w:rsid w:val="645885BF"/>
    <w:rsid w:val="645FCD43"/>
    <w:rsid w:val="6460DDA3"/>
    <w:rsid w:val="6464DFB8"/>
    <w:rsid w:val="6473BA9F"/>
    <w:rsid w:val="64821B22"/>
    <w:rsid w:val="649D8405"/>
    <w:rsid w:val="64C1FF48"/>
    <w:rsid w:val="64D85237"/>
    <w:rsid w:val="64DBD188"/>
    <w:rsid w:val="6514E68D"/>
    <w:rsid w:val="651B12A0"/>
    <w:rsid w:val="652C223E"/>
    <w:rsid w:val="654B3E2B"/>
    <w:rsid w:val="65529049"/>
    <w:rsid w:val="6562E4BC"/>
    <w:rsid w:val="6565A55E"/>
    <w:rsid w:val="657522B3"/>
    <w:rsid w:val="6590E024"/>
    <w:rsid w:val="6596CB28"/>
    <w:rsid w:val="659C4170"/>
    <w:rsid w:val="65ADEBA7"/>
    <w:rsid w:val="65CE30B7"/>
    <w:rsid w:val="65E77B93"/>
    <w:rsid w:val="65EF3A26"/>
    <w:rsid w:val="65F60C66"/>
    <w:rsid w:val="65F66CFF"/>
    <w:rsid w:val="65F66CFF"/>
    <w:rsid w:val="660BFB68"/>
    <w:rsid w:val="660FD810"/>
    <w:rsid w:val="665FB612"/>
    <w:rsid w:val="669D934E"/>
    <w:rsid w:val="66BFBA19"/>
    <w:rsid w:val="66D8402C"/>
    <w:rsid w:val="6709B103"/>
    <w:rsid w:val="671A7724"/>
    <w:rsid w:val="67338ACF"/>
    <w:rsid w:val="67385D84"/>
    <w:rsid w:val="674EC8DD"/>
    <w:rsid w:val="675C1241"/>
    <w:rsid w:val="67865649"/>
    <w:rsid w:val="6792A157"/>
    <w:rsid w:val="67E55FE2"/>
    <w:rsid w:val="680B4324"/>
    <w:rsid w:val="6865EB21"/>
    <w:rsid w:val="68A12AA1"/>
    <w:rsid w:val="68FE3A57"/>
    <w:rsid w:val="691788FB"/>
    <w:rsid w:val="6926D664"/>
    <w:rsid w:val="695507A2"/>
    <w:rsid w:val="6992ACF0"/>
    <w:rsid w:val="69934702"/>
    <w:rsid w:val="69ABF06B"/>
    <w:rsid w:val="69BD7A9E"/>
    <w:rsid w:val="69E365B8"/>
    <w:rsid w:val="69E571E0"/>
    <w:rsid w:val="6A29B693"/>
    <w:rsid w:val="6A2D8F1F"/>
    <w:rsid w:val="6A2E23E3"/>
    <w:rsid w:val="6A587D7E"/>
    <w:rsid w:val="6A6B94E5"/>
    <w:rsid w:val="6A714DE2"/>
    <w:rsid w:val="6A85E30D"/>
    <w:rsid w:val="6AAA22DD"/>
    <w:rsid w:val="6ADF7CA0"/>
    <w:rsid w:val="6AF89C1A"/>
    <w:rsid w:val="6B00DB63"/>
    <w:rsid w:val="6B39EFB0"/>
    <w:rsid w:val="6B8DD2FE"/>
    <w:rsid w:val="6BCD4D0B"/>
    <w:rsid w:val="6BCE2E38"/>
    <w:rsid w:val="6BDFE2D8"/>
    <w:rsid w:val="6C286B39"/>
    <w:rsid w:val="6C2A8842"/>
    <w:rsid w:val="6C3563F4"/>
    <w:rsid w:val="6C35D7B1"/>
    <w:rsid w:val="6C6466E0"/>
    <w:rsid w:val="6C8CC474"/>
    <w:rsid w:val="6CBC16E5"/>
    <w:rsid w:val="6D217E67"/>
    <w:rsid w:val="6D62F3B1"/>
    <w:rsid w:val="6D8B41A7"/>
    <w:rsid w:val="6D8E6234"/>
    <w:rsid w:val="6D8EA17E"/>
    <w:rsid w:val="6D999AD6"/>
    <w:rsid w:val="6DA03FEB"/>
    <w:rsid w:val="6DA7D79C"/>
    <w:rsid w:val="6DC13336"/>
    <w:rsid w:val="6DC4F57F"/>
    <w:rsid w:val="6DC66CD0"/>
    <w:rsid w:val="6DE239AF"/>
    <w:rsid w:val="6DF0A41B"/>
    <w:rsid w:val="6E2878C5"/>
    <w:rsid w:val="6E40B5DC"/>
    <w:rsid w:val="6E4673A5"/>
    <w:rsid w:val="6E4A4BD5"/>
    <w:rsid w:val="6E8580E4"/>
    <w:rsid w:val="6E991F1F"/>
    <w:rsid w:val="6E99AA67"/>
    <w:rsid w:val="6E99E6D1"/>
    <w:rsid w:val="6EE193C4"/>
    <w:rsid w:val="6F153FCD"/>
    <w:rsid w:val="6F174683"/>
    <w:rsid w:val="6F1894D2"/>
    <w:rsid w:val="6F400886"/>
    <w:rsid w:val="6F53F5E2"/>
    <w:rsid w:val="6F616E8C"/>
    <w:rsid w:val="6F8F0831"/>
    <w:rsid w:val="6F900962"/>
    <w:rsid w:val="6FC44926"/>
    <w:rsid w:val="700E2715"/>
    <w:rsid w:val="70226273"/>
    <w:rsid w:val="70489240"/>
    <w:rsid w:val="704C0634"/>
    <w:rsid w:val="7071FCD3"/>
    <w:rsid w:val="708687F0"/>
    <w:rsid w:val="70D1BF3F"/>
    <w:rsid w:val="70FA6D44"/>
    <w:rsid w:val="70FE5E73"/>
    <w:rsid w:val="71069281"/>
    <w:rsid w:val="7119598A"/>
    <w:rsid w:val="7121C38F"/>
    <w:rsid w:val="71286426"/>
    <w:rsid w:val="7138B792"/>
    <w:rsid w:val="71763092"/>
    <w:rsid w:val="717CE7A5"/>
    <w:rsid w:val="71895255"/>
    <w:rsid w:val="718A5922"/>
    <w:rsid w:val="7195C2EA"/>
    <w:rsid w:val="71BDFA4A"/>
    <w:rsid w:val="71CD1A54"/>
    <w:rsid w:val="71E93284"/>
    <w:rsid w:val="721307A3"/>
    <w:rsid w:val="722E4FE6"/>
    <w:rsid w:val="7241D402"/>
    <w:rsid w:val="7280051B"/>
    <w:rsid w:val="7299FB84"/>
    <w:rsid w:val="72BBDF94"/>
    <w:rsid w:val="72DBCB67"/>
    <w:rsid w:val="72DC1CF9"/>
    <w:rsid w:val="730D24BF"/>
    <w:rsid w:val="7320F4D1"/>
    <w:rsid w:val="736D8715"/>
    <w:rsid w:val="737BB9EC"/>
    <w:rsid w:val="7380D9EF"/>
    <w:rsid w:val="73AE7BEE"/>
    <w:rsid w:val="73BC37BA"/>
    <w:rsid w:val="73BFE5BF"/>
    <w:rsid w:val="73CB749A"/>
    <w:rsid w:val="73D916E8"/>
    <w:rsid w:val="73F764E5"/>
    <w:rsid w:val="740D9E9E"/>
    <w:rsid w:val="740DB5DA"/>
    <w:rsid w:val="7413E7F6"/>
    <w:rsid w:val="7428EC91"/>
    <w:rsid w:val="742AB3A5"/>
    <w:rsid w:val="74414690"/>
    <w:rsid w:val="7454EAC3"/>
    <w:rsid w:val="745FD4D6"/>
    <w:rsid w:val="749D7879"/>
    <w:rsid w:val="74AB89AE"/>
    <w:rsid w:val="74AF857B"/>
    <w:rsid w:val="74CBF1A0"/>
    <w:rsid w:val="74F8806D"/>
    <w:rsid w:val="7507757F"/>
    <w:rsid w:val="750FA79E"/>
    <w:rsid w:val="756DDC2D"/>
    <w:rsid w:val="756E02A7"/>
    <w:rsid w:val="75970A3B"/>
    <w:rsid w:val="75A59259"/>
    <w:rsid w:val="75B4B60A"/>
    <w:rsid w:val="75B77049"/>
    <w:rsid w:val="75F1F039"/>
    <w:rsid w:val="75F8C130"/>
    <w:rsid w:val="75FBA537"/>
    <w:rsid w:val="761B545B"/>
    <w:rsid w:val="7644ED51"/>
    <w:rsid w:val="7658F7BD"/>
    <w:rsid w:val="7687ECBF"/>
    <w:rsid w:val="768BCD09"/>
    <w:rsid w:val="76B02FB4"/>
    <w:rsid w:val="76B8031C"/>
    <w:rsid w:val="76C4E786"/>
    <w:rsid w:val="76CC0029"/>
    <w:rsid w:val="76F77C2D"/>
    <w:rsid w:val="771BB578"/>
    <w:rsid w:val="771F980E"/>
    <w:rsid w:val="77359F3A"/>
    <w:rsid w:val="773A4DE1"/>
    <w:rsid w:val="77684BBD"/>
    <w:rsid w:val="7774911D"/>
    <w:rsid w:val="779A2400"/>
    <w:rsid w:val="779D2491"/>
    <w:rsid w:val="77BE3534"/>
    <w:rsid w:val="77E06189"/>
    <w:rsid w:val="77EA48D5"/>
    <w:rsid w:val="77F89ED1"/>
    <w:rsid w:val="7807C565"/>
    <w:rsid w:val="7813230A"/>
    <w:rsid w:val="782E27A2"/>
    <w:rsid w:val="78DE3965"/>
    <w:rsid w:val="792837E0"/>
    <w:rsid w:val="79596649"/>
    <w:rsid w:val="7964C6E5"/>
    <w:rsid w:val="798C0477"/>
    <w:rsid w:val="79A9AA6E"/>
    <w:rsid w:val="79D941ED"/>
    <w:rsid w:val="79EC2245"/>
    <w:rsid w:val="7A1B0EA9"/>
    <w:rsid w:val="7A4B2DA2"/>
    <w:rsid w:val="7A678823"/>
    <w:rsid w:val="7A83674B"/>
    <w:rsid w:val="7A8B1700"/>
    <w:rsid w:val="7AB0124F"/>
    <w:rsid w:val="7AB7B215"/>
    <w:rsid w:val="7ACB427A"/>
    <w:rsid w:val="7AE17067"/>
    <w:rsid w:val="7B0BB5DC"/>
    <w:rsid w:val="7B0EF564"/>
    <w:rsid w:val="7B43C384"/>
    <w:rsid w:val="7B691064"/>
    <w:rsid w:val="7BA11B00"/>
    <w:rsid w:val="7BAEE387"/>
    <w:rsid w:val="7BD3C4DF"/>
    <w:rsid w:val="7BE79403"/>
    <w:rsid w:val="7BF77277"/>
    <w:rsid w:val="7BF954F0"/>
    <w:rsid w:val="7C0BE4E5"/>
    <w:rsid w:val="7C11E160"/>
    <w:rsid w:val="7C30E6A8"/>
    <w:rsid w:val="7C518703"/>
    <w:rsid w:val="7C5564DD"/>
    <w:rsid w:val="7C9594F3"/>
    <w:rsid w:val="7C9ADEA8"/>
    <w:rsid w:val="7CF003E9"/>
    <w:rsid w:val="7CF27A2F"/>
    <w:rsid w:val="7D98C578"/>
    <w:rsid w:val="7DC5A3C6"/>
    <w:rsid w:val="7DCF8741"/>
    <w:rsid w:val="7DE54347"/>
    <w:rsid w:val="7DF874D8"/>
    <w:rsid w:val="7E2163A9"/>
    <w:rsid w:val="7E3264F0"/>
    <w:rsid w:val="7E4A04A1"/>
    <w:rsid w:val="7E4DAC07"/>
    <w:rsid w:val="7E693C31"/>
    <w:rsid w:val="7E69E415"/>
    <w:rsid w:val="7E71FCBE"/>
    <w:rsid w:val="7E8201CC"/>
    <w:rsid w:val="7EACAE61"/>
    <w:rsid w:val="7EB20D7A"/>
    <w:rsid w:val="7EB569F8"/>
    <w:rsid w:val="7EB569F8"/>
    <w:rsid w:val="7EE63A2E"/>
    <w:rsid w:val="7EFA7A0F"/>
    <w:rsid w:val="7EFADAB2"/>
    <w:rsid w:val="7F1CEABF"/>
    <w:rsid w:val="7F3E420E"/>
    <w:rsid w:val="7F455FC6"/>
    <w:rsid w:val="7F4C3D30"/>
    <w:rsid w:val="7F504160"/>
    <w:rsid w:val="7F6B776E"/>
    <w:rsid w:val="7F90C074"/>
    <w:rsid w:val="7FA3A5BD"/>
    <w:rsid w:val="7FA69A8E"/>
    <w:rsid w:val="7FC21790"/>
    <w:rsid w:val="7FCB656D"/>
    <w:rsid w:val="7FEE3D02"/>
    <w:rsid w:val="7FF3615D"/>
    <w:rsid w:val="7FF38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15</revision>
  <dcterms:created xsi:type="dcterms:W3CDTF">2024-04-24T23:58:00.0000000Z</dcterms:created>
  <dcterms:modified xsi:type="dcterms:W3CDTF">2024-04-25T02:46:37.6881181Z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