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ED6286" w:rsidRDefault="009155D5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2D8CCE43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262188" cy="1020987"/>
            <wp:effectExtent l="0" t="0" r="0" b="0"/>
            <wp:wrapNone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62188" cy="1020987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anchor>
        </w:drawing>
      </w:r>
    </w:p>
    <w:p xmlns:wp14="http://schemas.microsoft.com/office/word/2010/wordml" w:rsidR="00ED6286" w:rsidRDefault="00ED6286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ED6286" w:rsidRDefault="00ED6286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colFirst="0" w:colLast="0" w:id="0"/>
      <w:bookmarkEnd w:id="0"/>
    </w:p>
    <w:p xmlns:wp14="http://schemas.microsoft.com/office/word/2010/wordml" w:rsidR="00ED6286" w:rsidRDefault="00ED6286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id="1"/>
      <w:bookmarkEnd w:id="1"/>
    </w:p>
    <w:p xmlns:wp14="http://schemas.microsoft.com/office/word/2010/wordml" w:rsidR="00ED6286" w:rsidRDefault="00ED6286" w14:paraId="02EB378F" wp14:textId="77777777">
      <w:pPr>
        <w:spacing w:line="240" w:lineRule="auto"/>
        <w:rPr>
          <w:rFonts w:ascii="Open Sans" w:hAnsi="Open Sans" w:eastAsia="Open Sans" w:cs="Open Sans"/>
        </w:rPr>
      </w:pPr>
    </w:p>
    <w:p w:rsidR="1C9CE250" w:rsidP="1C9CE250" w:rsidRDefault="1C9CE250" w14:paraId="1AAE588A" w14:textId="4E7D6811">
      <w:pPr>
        <w:pStyle w:val="Normal"/>
        <w:spacing w:line="240" w:lineRule="auto"/>
        <w:rPr>
          <w:rFonts w:ascii="Open Sans" w:hAnsi="Open Sans" w:eastAsia="Open Sans" w:cs="Open Sans"/>
          <w:sz w:val="24"/>
          <w:szCs w:val="24"/>
        </w:rPr>
      </w:pPr>
    </w:p>
    <w:p w:rsidR="5480B3A4" w:rsidP="3550C5E6" w:rsidRDefault="5480B3A4" w14:paraId="7606163F" w14:textId="486DB6FC">
      <w:pPr>
        <w:pStyle w:val="Normal"/>
        <w:spacing w:line="240" w:lineRule="auto"/>
        <w:rPr>
          <w:rFonts w:ascii="Open Sans" w:hAnsi="Open Sans" w:eastAsia="Open Sans" w:cs="Open Sans"/>
          <w:sz w:val="24"/>
          <w:szCs w:val="24"/>
        </w:rPr>
      </w:pPr>
      <w:hyperlink w:anchor="Bookmark1">
        <w:r w:rsidRPr="1C9CE250" w:rsidR="5480B3A4">
          <w:rPr>
            <w:rStyle w:val="Hyperlink"/>
          </w:rPr>
          <w:t>Spanish Glossary</w:t>
        </w:r>
      </w:hyperlink>
    </w:p>
    <w:p xmlns:wp14="http://schemas.microsoft.com/office/word/2010/wordml" w:rsidR="00ED6286" w:rsidRDefault="00ED6286" w14:paraId="6A05A80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7893"/>
      </w:tblGrid>
      <w:tr w:rsidR="3F6994E4" w:rsidTr="1C9CE250" w14:paraId="0378EF92">
        <w:trPr>
          <w:trHeight w:val="435"/>
        </w:trPr>
        <w:tc>
          <w:tcPr>
            <w:tcW w:w="9348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F6994E4" w:rsidP="3F6994E4" w:rsidRDefault="3F6994E4" w14:paraId="43A7AA27" w14:textId="1A6B89F5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</w:rPr>
            </w:pPr>
            <w:r w:rsidRPr="3F6994E4" w:rsidR="3F6994E4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  <w:lang w:val="en"/>
              </w:rPr>
              <w:t>Exponents &amp; Radicals</w:t>
            </w:r>
          </w:p>
        </w:tc>
      </w:tr>
      <w:tr w:rsidR="3F6994E4" w:rsidTr="1C9CE250" w14:paraId="7D6DC3A6">
        <w:trPr>
          <w:trHeight w:val="300"/>
        </w:trPr>
        <w:tc>
          <w:tcPr>
            <w:tcW w:w="14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F6994E4" w:rsidP="3F6994E4" w:rsidRDefault="3F6994E4" w14:paraId="035B227D" w14:textId="2A9463FB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F6994E4" w:rsidR="3F6994E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789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F6994E4" w:rsidP="1C9CE250" w:rsidRDefault="3F6994E4" w14:paraId="0FF51AA9" w14:textId="645C04F5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  <w:r w:rsidRPr="1C9CE250" w:rsidR="7D748C6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base </w:t>
            </w:r>
            <w:r w:rsidRPr="1C9CE250" w:rsidR="7D748C6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– the number that is raised to an exponential power, such as the 5 in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3F6994E4" w:rsidP="1C9CE250" w:rsidRDefault="3F6994E4" w14:paraId="7BDB479C" w14:textId="0672C0C5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  <w:r w:rsidRPr="1C9CE250" w:rsidR="7D748C6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exponent </w:t>
            </w:r>
            <w:r w:rsidRPr="1C9CE250" w:rsidR="7D748C6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– the power to which the base is raised, shown in superscript, such as the 6 in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3F6994E4" w:rsidP="1C9CE250" w:rsidRDefault="3F6994E4" w14:paraId="5C462F99" w14:textId="2DF3B1E3">
            <w:pPr>
              <w:widowControl w:val="0"/>
              <w:shd w:val="clear" w:color="auto" w:fill="FFFFFF" w:themeFill="background1"/>
              <w:spacing w:after="200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C9CE250" w:rsidR="7D748C6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exponential decay</w:t>
            </w:r>
            <w:r w:rsidRPr="1C9CE250" w:rsidR="7D748C6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growth whose rate decreases over time, following an exponential function</w:t>
            </w:r>
          </w:p>
          <w:p w:rsidR="3F6994E4" w:rsidP="1C9CE250" w:rsidRDefault="3F6994E4" w14:paraId="39172E71" w14:textId="1677916E">
            <w:pPr>
              <w:widowControl w:val="0"/>
              <w:shd w:val="clear" w:color="auto" w:fill="FFFFFF" w:themeFill="background1"/>
              <w:spacing w:after="200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C9CE250" w:rsidR="7D748C6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exponential function</w:t>
            </w:r>
            <w:r w:rsidRPr="1C9CE250" w:rsidR="7D748C6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an equation of the form f(x)=</w:t>
            </w:r>
            <w:r w:rsidRPr="1C9CE250" w:rsidR="7D748C6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a⋅bx</w:t>
            </w:r>
            <w:r w:rsidRPr="1C9CE250" w:rsidR="7D748C6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in which the independent variable appears in the exponent</w:t>
            </w:r>
          </w:p>
          <w:p w:rsidR="3F6994E4" w:rsidP="1C9CE250" w:rsidRDefault="3F6994E4" w14:paraId="55CA0663" w14:textId="17F6E440">
            <w:pPr>
              <w:widowControl w:val="0"/>
              <w:shd w:val="clear" w:color="auto" w:fill="FFFFFF" w:themeFill="background1"/>
              <w:spacing w:after="200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C9CE250" w:rsidR="7D748C6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exponential growth</w:t>
            </w:r>
            <w:r w:rsidRPr="1C9CE250" w:rsidR="7D748C6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growth whose rate increases over time, following an exponential function</w:t>
            </w:r>
          </w:p>
        </w:tc>
      </w:tr>
      <w:tr w:rsidR="3F6994E4" w:rsidTr="1C9CE250" w14:paraId="2780B8B3">
        <w:trPr>
          <w:trHeight w:val="300"/>
        </w:trPr>
        <w:tc>
          <w:tcPr>
            <w:tcW w:w="14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F6994E4" w:rsidP="3F6994E4" w:rsidRDefault="3F6994E4" w14:paraId="46532508" w14:textId="34951A7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F6994E4" w:rsidR="3F6994E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789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F6994E4" w:rsidP="3F6994E4" w:rsidRDefault="3F6994E4" w14:paraId="2AAF72B0" w14:textId="247E9B1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F6994E4" w:rsidR="3F6994E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extraneous solution</w:t>
            </w:r>
            <w:r w:rsidRPr="3F6994E4" w:rsidR="3F6994E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solution of a transformed equation that is not a solution of the original equation</w:t>
            </w:r>
          </w:p>
          <w:p w:rsidR="3F6994E4" w:rsidP="3F6994E4" w:rsidRDefault="3F6994E4" w14:paraId="1891F253" w14:textId="5D00501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F6994E4" w:rsidR="3F6994E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index </w:t>
            </w:r>
            <w:r w:rsidRPr="3F6994E4" w:rsidR="3F6994E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 value in the upper left corner of a radical symbol that indicates the type of root</w:t>
            </w:r>
          </w:p>
          <w:p w:rsidR="3F6994E4" w:rsidP="1C9CE250" w:rsidRDefault="3F6994E4" w14:paraId="36E1E5D1" w14:textId="16AF7D63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C9CE250" w:rsidR="7D748C6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quadratic formula</w:t>
            </w:r>
            <w:r w:rsidRPr="1C9CE250" w:rsidR="7D748C6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formula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d>
                      <m:dPr>
                        <m:ctrlPr/>
                      </m:dPr>
                      <m:e>
                        <m:r>
                          <m:t>−</m:t>
                        </m:r>
                        <m:r>
                          <m:t>𝑏</m:t>
                        </m:r>
                        <m:r>
                          <m:t>±</m:t>
                        </m:r>
                        <m:rad>
                          <m:radPr>
                            <m:degHide m:val="on"/>
                            <m:ctrlPr/>
                          </m:radPr>
                          <m:deg/>
                          <m:e>
                            <m:d>
                              <m:dPr>
                                <m:ctrlPr/>
                              </m:dPr>
                              <m:e>
                                <m:sSup>
                                  <m:sSupPr>
                                    <m:ctrlPr/>
                                  </m:sSupPr>
                                  <m:e>
                                    <m:r>
                                      <m:t>𝑏</m:t>
                                    </m:r>
                                  </m:e>
                                  <m:sup>
                                    <m:r>
                                      <m:t>2</m:t>
                                    </m:r>
                                  </m:sup>
                                </m:sSup>
                                <m:r>
                                  <m:t>−4</m:t>
                                </m:r>
                                <m:r>
                                  <m:t>𝑎𝑐</m:t>
                                </m:r>
                              </m:e>
                            </m:d>
                          </m:e>
                        </m:rad>
                      </m:e>
                    </m:d>
                  </m:num>
                  <m:den>
                    <m:r>
                      <m:t>2</m:t>
                    </m:r>
                    <m:r>
                      <m:t>𝑎</m:t>
                    </m:r>
                  </m:den>
                </m:f>
              </m:oMath>
            </m:oMathPara>
            <w:r w:rsidRPr="1C9CE250" w:rsidR="7D748C6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which gives the solutions to any quadratic equation in the form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  <w:r w:rsidRPr="1C9CE250" w:rsidR="551727E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where</w:t>
            </w:r>
            <w:r w:rsidRPr="1C9CE250" w:rsidR="7D748C6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a≠0</w:t>
            </w:r>
          </w:p>
          <w:p w:rsidR="3F6994E4" w:rsidP="3F6994E4" w:rsidRDefault="3F6994E4" w14:paraId="70D6C40D" w14:textId="5B19842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F6994E4" w:rsidR="3F6994E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radical equation</w:t>
            </w:r>
            <w:r w:rsidRPr="3F6994E4" w:rsidR="3F6994E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 equation in which a variable is under a radical</w:t>
            </w:r>
          </w:p>
          <w:p w:rsidR="3F6994E4" w:rsidP="3F6994E4" w:rsidRDefault="3F6994E4" w14:paraId="3EE8F982" w14:textId="6A6AB73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F6994E4" w:rsidR="3F6994E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radical expression</w:t>
            </w:r>
            <w:r w:rsidRPr="3F6994E4" w:rsidR="3F6994E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mathematical expression that contains a radical symbol, √</w:t>
            </w:r>
          </w:p>
          <w:p w:rsidR="3F6994E4" w:rsidP="3F6994E4" w:rsidRDefault="3F6994E4" w14:paraId="00B257B3" w14:textId="417BCC8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F6994E4" w:rsidR="3F6994E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radicand </w:t>
            </w:r>
            <w:r w:rsidRPr="3F6994E4" w:rsidR="3F6994E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quantity under the radical symbol in a radical expression</w:t>
            </w:r>
          </w:p>
          <w:p w:rsidR="3F6994E4" w:rsidP="3F6994E4" w:rsidRDefault="3F6994E4" w14:paraId="62AF89F5" w14:textId="601476E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F6994E4" w:rsidR="3F6994E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Zero Product Property</w:t>
            </w:r>
            <w:r w:rsidRPr="3F6994E4" w:rsidR="3F6994E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rule stating that if the product of two or more factors is equal to zero, then at least one of the factors has to be zero</w:t>
            </w:r>
          </w:p>
        </w:tc>
      </w:tr>
      <w:tr w:rsidR="3F6994E4" w:rsidTr="1C9CE250" w14:paraId="5EA75708">
        <w:trPr>
          <w:trHeight w:val="300"/>
        </w:trPr>
        <w:tc>
          <w:tcPr>
            <w:tcW w:w="14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F6994E4" w:rsidP="3F6994E4" w:rsidRDefault="3F6994E4" w14:paraId="1847A4D8" w14:textId="01198B8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F6994E4" w:rsidR="3F6994E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789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F6994E4" w:rsidP="1C9CE250" w:rsidRDefault="3F6994E4" w14:paraId="1A1BBADC" w14:textId="3B1DFFAA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  <w:r w:rsidRPr="1C9CE250" w:rsidR="7D748C6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base </w:t>
            </w:r>
            <w:r w:rsidRPr="1C9CE250" w:rsidR="7D748C6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– the number that is raised to an exponential power, such as the 5 in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3F6994E4" w:rsidP="1C9CE250" w:rsidRDefault="3F6994E4" w14:paraId="4563114D" w14:textId="170E8565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  <w:r w:rsidRPr="1C9CE250" w:rsidR="7D748C6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exponent </w:t>
            </w:r>
            <w:r w:rsidRPr="1C9CE250" w:rsidR="7D748C6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– the power to which the base is raised, shown in superscript, such as the 6 in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3F6994E4" w:rsidP="3F6994E4" w:rsidRDefault="3F6994E4" w14:paraId="1B66105B" w14:textId="76A025E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F6994E4" w:rsidR="3F6994E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exponential function</w:t>
            </w:r>
            <w:r w:rsidRPr="3F6994E4" w:rsidR="3F6994E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an equation of the form f(x)=a⋅bx in which the independent variable appears in the exponent</w:t>
            </w:r>
          </w:p>
          <w:p w:rsidR="3F6994E4" w:rsidP="3F6994E4" w:rsidRDefault="3F6994E4" w14:paraId="14A20CC0" w14:textId="0CBFD8F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F6994E4" w:rsidR="3F6994E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irrational number</w:t>
            </w:r>
            <w:r w:rsidRPr="3F6994E4" w:rsidR="3F6994E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any real number that cannot be expressed as the quotient of two integers</w:t>
            </w:r>
          </w:p>
        </w:tc>
      </w:tr>
      <w:tr w:rsidR="3F6994E4" w:rsidTr="1C9CE250" w14:paraId="105A9CD3">
        <w:trPr>
          <w:trHeight w:val="300"/>
        </w:trPr>
        <w:tc>
          <w:tcPr>
            <w:tcW w:w="14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F6994E4" w:rsidP="3F6994E4" w:rsidRDefault="3F6994E4" w14:paraId="458972E9" w14:textId="2E67B4A8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F6994E4" w:rsidR="3F6994E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789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F6994E4" w:rsidP="3F6994E4" w:rsidRDefault="3F6994E4" w14:paraId="798A3641" w14:textId="7C5BB0C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F6994E4" w:rsidR="3F6994E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domain </w:t>
            </w:r>
            <w:r w:rsidRPr="3F6994E4" w:rsidR="3F6994E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set of all x values that are the input of a function</w:t>
            </w:r>
          </w:p>
          <w:p w:rsidR="3F6994E4" w:rsidP="3F6994E4" w:rsidRDefault="3F6994E4" w14:paraId="500CC886" w14:textId="54F42BD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F6994E4" w:rsidR="3F6994E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irrational number </w:t>
            </w:r>
            <w:r w:rsidRPr="3F6994E4" w:rsidR="3F6994E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any real number that cannot be expressed as the quotient of two integers</w:t>
            </w:r>
          </w:p>
          <w:p w:rsidR="3F6994E4" w:rsidP="3F6994E4" w:rsidRDefault="3F6994E4" w14:paraId="7887ED40" w14:textId="1896D97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F6994E4" w:rsidR="3F6994E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range </w:t>
            </w:r>
            <w:r w:rsidRPr="3F6994E4" w:rsidR="3F6994E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set of all y values that are the output when plugged into a function</w:t>
            </w:r>
          </w:p>
        </w:tc>
      </w:tr>
    </w:tbl>
    <w:p w:rsidR="39D169C1" w:rsidP="39D169C1" w:rsidRDefault="39D169C1" w14:paraId="1C80B8AB" w14:textId="081FFE3F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7880"/>
      </w:tblGrid>
      <w:tr w:rsidR="1C9CE250" w:rsidTr="1C9CE250" w14:paraId="1B860DD8">
        <w:trPr>
          <w:trHeight w:val="435"/>
        </w:trPr>
        <w:tc>
          <w:tcPr>
            <w:tcW w:w="9335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C9CE250" w:rsidP="1C9CE250" w:rsidRDefault="1C9CE250" w14:paraId="1959D068" w14:textId="53E58A90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</w:pPr>
            <w:bookmarkStart w:name="Bookmark1" w:id="1008249204"/>
            <w:r w:rsidRPr="1C9CE250" w:rsidR="1C9CE250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Exponentes</w:t>
            </w:r>
            <w:r w:rsidRPr="1C9CE250" w:rsidR="1C9CE250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 y </w:t>
            </w:r>
            <w:r w:rsidRPr="1C9CE250" w:rsidR="27C317F4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R</w:t>
            </w:r>
            <w:r w:rsidRPr="1C9CE250" w:rsidR="1C9CE250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adicales</w:t>
            </w:r>
            <w:bookmarkEnd w:id="1008249204"/>
          </w:p>
        </w:tc>
      </w:tr>
      <w:tr w:rsidR="1C9CE250" w:rsidTr="1C9CE250" w14:paraId="240BD7F4">
        <w:trPr>
          <w:trHeight w:val="300"/>
        </w:trPr>
        <w:tc>
          <w:tcPr>
            <w:tcW w:w="14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C9CE250" w:rsidP="1C9CE250" w:rsidRDefault="1C9CE250" w14:paraId="3FD39B5E" w14:textId="79405A13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2</w:t>
            </w:r>
          </w:p>
        </w:tc>
        <w:tc>
          <w:tcPr>
            <w:tcW w:w="78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754A60" w:rsidP="1C9CE250" w:rsidRDefault="16754A60" w14:paraId="6F4C8ABC" w14:textId="6F734EE0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16754A6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base / </w:t>
            </w:r>
            <w:r w:rsidRPr="1C9CE250" w:rsidR="4CCD3EC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base: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número que se eleva a una potencia exponencial, como el 5 en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2924DB6A" w:rsidP="1C9CE250" w:rsidRDefault="2924DB6A" w14:paraId="1F0472C1" w14:textId="73BDCD31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2924DB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exponent / </w:t>
            </w:r>
            <w:r w:rsidRPr="1C9CE250" w:rsidR="526CEA9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exponente: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potencia a la que se eleva la base, mostrada en superíndice, como el 6 en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3D909E89" w:rsidP="1C9CE250" w:rsidRDefault="3D909E89" w14:paraId="57B45A76" w14:textId="7F19DA7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3D909E8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exponential decay / </w:t>
            </w:r>
            <w:r w:rsidRPr="1C9CE250" w:rsidR="4D5EB38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</w:t>
            </w:r>
            <w:r w:rsidRPr="1C9CE250" w:rsidR="1C9CE2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ecaimiento </w:t>
            </w:r>
            <w:r w:rsidRPr="1C9CE250" w:rsidR="480A5CD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exponencial: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crecimiento cuya tasa disminuye con el tiempo, siguiendo una función exponencial</w:t>
            </w:r>
          </w:p>
          <w:p w:rsidR="276C15D5" w:rsidP="1C9CE250" w:rsidRDefault="276C15D5" w14:paraId="19AF69F4" w14:textId="02FCE07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276C15D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exponential function / </w:t>
            </w:r>
            <w:r w:rsidRPr="1C9CE250" w:rsidR="1C9CE2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función</w:t>
            </w:r>
            <w:r w:rsidRPr="1C9CE250" w:rsidR="1C9CE2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exponencial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ecuación de la forma f(x)=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a⋅bx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en la que la variable independiente aparece en el exponente.</w:t>
            </w:r>
          </w:p>
          <w:p w:rsidR="68F65D1C" w:rsidP="1C9CE250" w:rsidRDefault="68F65D1C" w14:paraId="3A1BC33A" w14:textId="1609719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68F65D1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exponential growth / </w:t>
            </w:r>
            <w:r w:rsidRPr="1C9CE250" w:rsidR="08857AA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1C9CE250" w:rsidR="1C9CE2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recimiento </w:t>
            </w:r>
            <w:r w:rsidRPr="1C9CE250" w:rsidR="4D5EB38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exponencial: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crecimiento cuya tasa aumenta con el tiempo, siguiendo una función exponencial</w:t>
            </w:r>
          </w:p>
        </w:tc>
      </w:tr>
      <w:tr w:rsidR="1C9CE250" w:rsidTr="1C9CE250" w14:paraId="725A329B">
        <w:trPr>
          <w:trHeight w:val="300"/>
        </w:trPr>
        <w:tc>
          <w:tcPr>
            <w:tcW w:w="14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C9CE250" w:rsidP="1C9CE250" w:rsidRDefault="1C9CE250" w14:paraId="37FC56D7" w14:textId="71C7C514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3</w:t>
            </w:r>
          </w:p>
        </w:tc>
        <w:tc>
          <w:tcPr>
            <w:tcW w:w="78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80DCEC2" w:rsidP="1C9CE250" w:rsidRDefault="480DCEC2" w14:paraId="25010E5B" w14:textId="38AB984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480DCEC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extraneous solution / </w:t>
            </w:r>
            <w:r w:rsidRPr="1C9CE250" w:rsidR="5A00C52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1C9CE250" w:rsidR="1C9CE2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olución extraña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solución de una ecuación transformada que no es una solución de la ecuación original.</w:t>
            </w:r>
          </w:p>
          <w:p w:rsidR="6E7E5445" w:rsidP="1C9CE250" w:rsidRDefault="6E7E5445" w14:paraId="5BB6A3BB" w14:textId="1D1DEDC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6E7E544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index / </w:t>
            </w:r>
            <w:r w:rsidRPr="1C9CE250" w:rsidR="59220BA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índice: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en la esquina superior izquierda de un símbolo radical que indica el tipo de raíz</w:t>
            </w:r>
          </w:p>
          <w:p w:rsidR="109A167C" w:rsidP="1C9CE250" w:rsidRDefault="109A167C" w14:paraId="4987BB57" w14:textId="3660A8B5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109A167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quadratic formula / </w:t>
            </w:r>
            <w:r w:rsidRPr="1C9CE250" w:rsidR="1C9CE2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fórmula </w:t>
            </w:r>
            <w:r w:rsidRPr="1C9CE250" w:rsidR="7E67873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cuadrática: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</w:t>
            </w:r>
            <w:r w:rsidRPr="1C9CE250" w:rsidR="183A28A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fórmula,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d>
                      <m:dPr>
                        <m:ctrlPr/>
                      </m:dPr>
                      <m:e>
                        <m:r>
                          <m:t>−</m:t>
                        </m:r>
                        <m:r>
                          <m:t>𝑏</m:t>
                        </m:r>
                        <m:r>
                          <m:t>±</m:t>
                        </m:r>
                        <m:rad>
                          <m:radPr>
                            <m:degHide m:val="on"/>
                            <m:ctrlPr/>
                          </m:radPr>
                          <m:deg/>
                          <m:e>
                            <m:d>
                              <m:dPr>
                                <m:ctrlPr/>
                              </m:dPr>
                              <m:e>
                                <m:sSup>
                                  <m:sSupPr>
                                    <m:ctrlPr/>
                                  </m:sSupPr>
                                  <m:e>
                                    <m:r>
                                      <m:t>𝑏</m:t>
                                    </m:r>
                                  </m:e>
                                  <m:sup>
                                    <m:r>
                                      <m:t>2</m:t>
                                    </m:r>
                                  </m:sup>
                                </m:sSup>
                                <m:r>
                                  <m:t>−4</m:t>
                                </m:r>
                                <m:r>
                                  <m:t>𝑎𝑐</m:t>
                                </m:r>
                              </m:e>
                            </m:d>
                          </m:e>
                        </m:rad>
                      </m:e>
                    </m:d>
                  </m:num>
                  <m:den>
                    <m:r>
                      <m:t>2</m:t>
                    </m:r>
                    <m:r>
                      <m:t>𝑎</m:t>
                    </m:r>
                  </m:den>
                </m:f>
              </m:oMath>
            </m:oMathPara>
            <w:r w:rsidRPr="1C9CE250" w:rsidR="6A02F47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 da las soluciones a cualquier ecuación cuadrática en la forma</w:t>
            </w:r>
            <w:r w:rsidRPr="1C9CE250" w:rsidR="3D0C6C6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donde a≠0</w:t>
            </w:r>
          </w:p>
          <w:p w:rsidR="14595F16" w:rsidP="1C9CE250" w:rsidRDefault="14595F16" w14:paraId="56BBEFA9" w14:textId="4138F92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14595F1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radical equation / </w:t>
            </w:r>
            <w:r w:rsidRPr="1C9CE250" w:rsidR="1C9CE2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ecuación </w:t>
            </w:r>
            <w:r w:rsidRPr="1C9CE250" w:rsidR="220431A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radical: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ecuación en la que una variable está bajo un radical</w:t>
            </w:r>
          </w:p>
          <w:p w:rsidR="75D34DE2" w:rsidP="1C9CE250" w:rsidRDefault="75D34DE2" w14:paraId="7925C388" w14:textId="7F1278F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75D34D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radical expression / </w:t>
            </w:r>
            <w:r w:rsidRPr="1C9CE250" w:rsidR="1C9CE2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expresión </w:t>
            </w:r>
            <w:r w:rsidRPr="1C9CE250" w:rsidR="32F2A07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radical: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expresión matemática que contiene un símbolo radical, √</w:t>
            </w:r>
          </w:p>
          <w:p w:rsidR="1C9CE250" w:rsidP="1C9CE250" w:rsidRDefault="1C9CE250" w14:paraId="7D50D252" w14:textId="0A87C2A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1C9CE2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radicand</w:t>
            </w:r>
            <w:r w:rsidRPr="1C9CE250" w:rsidR="1C9CE2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C9CE250" w:rsidR="24E2718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/ radicant: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cantidad debajo del símbolo radical en una expresión radical</w:t>
            </w:r>
          </w:p>
          <w:p w:rsidR="7F8BCE82" w:rsidP="1C9CE250" w:rsidRDefault="7F8BCE82" w14:paraId="1627EB7F" w14:textId="2CCE8DE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7F8BCE8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Zero Product Property / </w:t>
            </w:r>
            <w:r w:rsidRPr="1C9CE250" w:rsidR="1C9CE2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Propiedad del </w:t>
            </w:r>
            <w:r w:rsidRPr="1C9CE250" w:rsidR="3A1CAA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1C9CE250" w:rsidR="1C9CE2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roducto </w:t>
            </w:r>
            <w:r w:rsidRPr="1C9CE250" w:rsidR="5DB1A3D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Cero: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regla que establece </w:t>
            </w:r>
            <w:r w:rsidRPr="1C9CE250" w:rsidR="5B5E186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el producto de dos o más factores es igual a cero, entonces al menos uno de los factores tiene que ser cero.</w:t>
            </w:r>
          </w:p>
        </w:tc>
      </w:tr>
      <w:tr w:rsidR="1C9CE250" w:rsidTr="1C9CE250" w14:paraId="07FE15A4">
        <w:trPr>
          <w:trHeight w:val="300"/>
        </w:trPr>
        <w:tc>
          <w:tcPr>
            <w:tcW w:w="14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C9CE250" w:rsidP="1C9CE250" w:rsidRDefault="1C9CE250" w14:paraId="24967CE1" w14:textId="15D8640F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4</w:t>
            </w:r>
          </w:p>
        </w:tc>
        <w:tc>
          <w:tcPr>
            <w:tcW w:w="78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52DDB11" w:rsidP="1C9CE250" w:rsidRDefault="752DDB11" w14:paraId="07176FDE" w14:textId="1CF0537E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752DDB1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base / base:</w:t>
            </w:r>
            <w:r w:rsidRPr="1C9CE250" w:rsidR="752DDB1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número que se eleva a una potencia exponencial, como el 5 en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752DDB11" w:rsidP="1C9CE250" w:rsidRDefault="752DDB11" w14:paraId="4429DC1A" w14:textId="1FDC62C0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752DDB1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exponent</w:t>
            </w:r>
            <w:r w:rsidRPr="1C9CE250" w:rsidR="752DDB1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exponente:</w:t>
            </w:r>
            <w:r w:rsidRPr="1C9CE250" w:rsidR="752DDB1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potencia a la que se eleva la base, mostrada en superíndice, como el 6 en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57A31EF7" w:rsidP="1C9CE250" w:rsidRDefault="57A31EF7" w14:paraId="181F4A6F" w14:textId="2429B1E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57A31EF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exponential function / </w:t>
            </w:r>
            <w:r w:rsidRPr="1C9CE250" w:rsidR="1C9CE2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función</w:t>
            </w:r>
            <w:r w:rsidRPr="1C9CE250" w:rsidR="1C9CE2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exponencial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ecuación de la forma f(x)=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a⋅bx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en la que la variable independiente aparece en el exponente.</w:t>
            </w:r>
          </w:p>
          <w:p w:rsidR="3AB04EBA" w:rsidP="1C9CE250" w:rsidRDefault="3AB04EBA" w14:paraId="195364CE" w14:textId="55D77BB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3AB04EB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irrational number / </w:t>
            </w:r>
            <w:r w:rsidRPr="1C9CE250" w:rsidR="22EBD6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</w:t>
            </w:r>
            <w:r w:rsidRPr="1C9CE250" w:rsidR="1C9CE2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úmero </w:t>
            </w:r>
            <w:r w:rsidRPr="1C9CE250" w:rsidR="326DE36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irracional: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cualquier número real que no se puede expresar como el cociente de dos números enteros.</w:t>
            </w:r>
          </w:p>
        </w:tc>
      </w:tr>
      <w:tr w:rsidR="1C9CE250" w:rsidTr="1C9CE250" w14:paraId="7D93C910">
        <w:trPr>
          <w:trHeight w:val="300"/>
        </w:trPr>
        <w:tc>
          <w:tcPr>
            <w:tcW w:w="14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C9CE250" w:rsidP="1C9CE250" w:rsidRDefault="1C9CE250" w14:paraId="73A33C41" w14:textId="23CCBED5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5</w:t>
            </w:r>
          </w:p>
        </w:tc>
        <w:tc>
          <w:tcPr>
            <w:tcW w:w="78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406194B" w:rsidP="1C9CE250" w:rsidRDefault="3406194B" w14:paraId="04542BD7" w14:textId="43943B3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3406194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domain / </w:t>
            </w:r>
            <w:r w:rsidRPr="1C9CE250" w:rsidR="2102DF4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dominio: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conjunto de todos los valores x que son la entrada de una función</w:t>
            </w:r>
          </w:p>
          <w:p w:rsidR="6141250A" w:rsidP="1C9CE250" w:rsidRDefault="6141250A" w14:paraId="54EBED06" w14:textId="73E5356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6141250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irrational number / </w:t>
            </w:r>
            <w:r w:rsidRPr="1C9CE250" w:rsidR="621890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</w:t>
            </w:r>
            <w:r w:rsidRPr="1C9CE250" w:rsidR="1C9CE2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úmero </w:t>
            </w:r>
            <w:r w:rsidRPr="1C9CE250" w:rsidR="5EBC56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irracional: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cualquier número real que no se puede expresar como el cociente de dos números enteros.</w:t>
            </w:r>
          </w:p>
          <w:p w:rsidR="35A146F8" w:rsidP="1C9CE250" w:rsidRDefault="35A146F8" w14:paraId="432E86A1" w14:textId="2CB9CA1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C9CE250" w:rsidR="35A146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range / </w:t>
            </w:r>
            <w:r w:rsidRPr="1C9CE250" w:rsidR="6C6F38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rango:</w:t>
            </w:r>
            <w:r w:rsidRPr="1C9CE250" w:rsidR="1C9CE25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conjunto de todos los valores de Y que son la salida cuando se conecta a una función</w:t>
            </w:r>
          </w:p>
        </w:tc>
      </w:tr>
    </w:tbl>
    <w:p w:rsidR="1C9CE250" w:rsidP="1C9CE250" w:rsidRDefault="1C9CE250" w14:paraId="0E08DC21" w14:textId="6A0C0A11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sectPr w:rsidR="00ED628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155D5" w:rsidRDefault="009155D5" w14:paraId="41C8F396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9155D5" w:rsidRDefault="009155D5" w14:paraId="72A3D3E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  <w:embedRegular w:fontKey="{BEEF16E3-EA3A-4C78-BA36-E1CB373D8EF7}" r:id="rId1"/>
    <w:embedItalic w:fontKey="{863FF0C9-B472-488F-BA3D-28487F4B43AF}" r:id="rId2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w:fontKey="{00F5082B-6C06-4472-862D-F3D23A5E8250}" r:id="rId3"/>
    <w:embedBold w:fontKey="{ED620A6B-2D63-4AB8-B73F-4A98FEDCEF50}" r:id="rId4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5CDF1D3D-3606-4E4D-ACF7-B2D37D9AAC13}" r:id="rId5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7CF0998C-7742-43A3-A680-8CC9AA135C89}" r:id="rId6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155D5" w:rsidRDefault="009155D5" w14:paraId="0D0B940D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9155D5" w:rsidRDefault="009155D5" w14:paraId="0E27B00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D6286" w:rsidRDefault="00ED6286" w14:paraId="60061E4C" wp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286"/>
    <w:rsid w:val="009155D5"/>
    <w:rsid w:val="009F0446"/>
    <w:rsid w:val="00ED6286"/>
    <w:rsid w:val="02DA6165"/>
    <w:rsid w:val="08728E06"/>
    <w:rsid w:val="08857AA6"/>
    <w:rsid w:val="0CE6DF45"/>
    <w:rsid w:val="0E251F98"/>
    <w:rsid w:val="109A167C"/>
    <w:rsid w:val="14595F16"/>
    <w:rsid w:val="16754A60"/>
    <w:rsid w:val="183A28AD"/>
    <w:rsid w:val="1C9CE250"/>
    <w:rsid w:val="2102DF4E"/>
    <w:rsid w:val="220431A4"/>
    <w:rsid w:val="22EBD652"/>
    <w:rsid w:val="246FCD86"/>
    <w:rsid w:val="24E2718E"/>
    <w:rsid w:val="25851F7C"/>
    <w:rsid w:val="276C15D5"/>
    <w:rsid w:val="27C317F4"/>
    <w:rsid w:val="27F82EB5"/>
    <w:rsid w:val="2924DB6A"/>
    <w:rsid w:val="29342BD6"/>
    <w:rsid w:val="322B07DE"/>
    <w:rsid w:val="326DE36C"/>
    <w:rsid w:val="32F2A070"/>
    <w:rsid w:val="3406194B"/>
    <w:rsid w:val="3550C5E6"/>
    <w:rsid w:val="35A146F8"/>
    <w:rsid w:val="39D169C1"/>
    <w:rsid w:val="3A1CAA52"/>
    <w:rsid w:val="3AB04EBA"/>
    <w:rsid w:val="3C42740A"/>
    <w:rsid w:val="3CAC1A27"/>
    <w:rsid w:val="3D0C6C67"/>
    <w:rsid w:val="3D909E89"/>
    <w:rsid w:val="3F6994E4"/>
    <w:rsid w:val="480A5CD8"/>
    <w:rsid w:val="480DCEC2"/>
    <w:rsid w:val="49C3A268"/>
    <w:rsid w:val="4C9786C4"/>
    <w:rsid w:val="4CCD3ECF"/>
    <w:rsid w:val="4CFB432A"/>
    <w:rsid w:val="4D5EB382"/>
    <w:rsid w:val="4DDB7E6F"/>
    <w:rsid w:val="526CEA9E"/>
    <w:rsid w:val="52C27740"/>
    <w:rsid w:val="5480B3A4"/>
    <w:rsid w:val="551727EC"/>
    <w:rsid w:val="55FA1802"/>
    <w:rsid w:val="57A31EF7"/>
    <w:rsid w:val="58267024"/>
    <w:rsid w:val="59220BAB"/>
    <w:rsid w:val="5A00C526"/>
    <w:rsid w:val="5B5E1864"/>
    <w:rsid w:val="5DB1A3DD"/>
    <w:rsid w:val="5E225FFD"/>
    <w:rsid w:val="5EBC5661"/>
    <w:rsid w:val="6141250A"/>
    <w:rsid w:val="621890D2"/>
    <w:rsid w:val="63033AAC"/>
    <w:rsid w:val="645B430E"/>
    <w:rsid w:val="64D05174"/>
    <w:rsid w:val="669277CE"/>
    <w:rsid w:val="6829B667"/>
    <w:rsid w:val="68F65D1C"/>
    <w:rsid w:val="6A02F474"/>
    <w:rsid w:val="6C3CBB1E"/>
    <w:rsid w:val="6C6F3809"/>
    <w:rsid w:val="6D5A17E6"/>
    <w:rsid w:val="6E7E5445"/>
    <w:rsid w:val="70EDB504"/>
    <w:rsid w:val="752DDB11"/>
    <w:rsid w:val="757D47D5"/>
    <w:rsid w:val="75D34DE2"/>
    <w:rsid w:val="7658ECBE"/>
    <w:rsid w:val="7658ECBE"/>
    <w:rsid w:val="7D748C69"/>
    <w:rsid w:val="7E678735"/>
    <w:rsid w:val="7E99A891"/>
    <w:rsid w:val="7F8BC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F71104"/>
  <w15:docId w15:val="{9D6D3789-16EC-4A48-99A1-0CED2F9515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E655E0-78FA-4862-A29C-D8CEA9813E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BEA37-BE0A-4FD3-BF6F-11D418415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BB2D4B-63F6-4A70-A8BE-9233F58AA311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Hannah Gregory</lastModifiedBy>
  <revision>11</revision>
  <dcterms:created xsi:type="dcterms:W3CDTF">2024-04-25T18:33:00.0000000Z</dcterms:created>
  <dcterms:modified xsi:type="dcterms:W3CDTF">2024-04-26T01:11:55.6094281Z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