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ED6286" w:rsidRDefault="009155D5"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2D8CCE43" wp14:editId="7777777">
            <wp:simplePos x="0" y="0"/>
            <wp:positionH relativeFrom="margin">
              <wp:posOffset>-361949</wp:posOffset>
            </wp:positionH>
            <wp:positionV relativeFrom="margin">
              <wp:posOffset>-504824</wp:posOffset>
            </wp:positionV>
            <wp:extent cx="2262188" cy="1020987"/>
            <wp:effectExtent l="0" t="0" r="0" b="0"/>
            <wp:wrapNone/>
            <wp:docPr id="1" name="image1.png" titl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0" t="0" r="0" b="0"/>
                    <a:stretch>
                      <a:fillRect/>
                    </a:stretch>
                  </pic:blipFill>
                  <pic:spPr xmlns:pic="http://schemas.openxmlformats.org/drawingml/2006/picture">
                    <a:xfrm xmlns:a="http://schemas.openxmlformats.org/drawingml/2006/main" rot="0" flipH="0" flipV="0">
                      <a:off x="0" y="0"/>
                      <a:ext cx="2262188" cy="1020987"/>
                    </a:xfrm>
                    <a:prstGeom xmlns:a="http://schemas.openxmlformats.org/drawingml/2006/main" prst="rect">
                      <a:avLst/>
                    </a:prstGeom>
                    <a:ln xmlns:a="http://schemas.openxmlformats.org/drawingml/2006/main"/>
                  </pic:spPr>
                </pic:pic>
              </a:graphicData>
            </a:graphic>
          </wp:anchor>
        </w:drawing>
      </w:r>
    </w:p>
    <w:p xmlns:wp14="http://schemas.microsoft.com/office/word/2010/wordml" w:rsidR="00ED6286" w:rsidRDefault="00ED6286" w14:paraId="672A6659" wp14:textId="77777777">
      <w:pPr>
        <w:spacing w:line="240" w:lineRule="auto"/>
        <w:rPr>
          <w:rFonts w:ascii="Open Sans Light" w:hAnsi="Open Sans Light" w:eastAsia="Open Sans Light" w:cs="Open Sans Light"/>
          <w:sz w:val="24"/>
          <w:szCs w:val="24"/>
        </w:rPr>
      </w:pPr>
    </w:p>
    <w:p xmlns:wp14="http://schemas.microsoft.com/office/word/2010/wordml" w:rsidR="00ED6286" w:rsidRDefault="00ED6286" w14:paraId="0A37501D" wp14:textId="77777777">
      <w:pPr>
        <w:pStyle w:val="Title"/>
        <w:spacing w:after="0" w:line="240" w:lineRule="auto"/>
        <w:rPr>
          <w:rFonts w:ascii="Open Sans Light" w:hAnsi="Open Sans Light" w:eastAsia="Open Sans Light" w:cs="Open Sans Light"/>
          <w:sz w:val="24"/>
          <w:szCs w:val="24"/>
        </w:rPr>
      </w:pPr>
      <w:bookmarkStart w:name="_yniymv3nh1g8" w:colFirst="0" w:colLast="0" w:id="0"/>
      <w:bookmarkEnd w:id="0"/>
    </w:p>
    <w:p xmlns:wp14="http://schemas.microsoft.com/office/word/2010/wordml" w:rsidR="00ED6286" w:rsidRDefault="00ED6286" w14:paraId="5DAB6C7B" wp14:textId="77777777">
      <w:pPr>
        <w:pStyle w:val="Title"/>
        <w:spacing w:after="0" w:line="240" w:lineRule="auto"/>
        <w:rPr>
          <w:rFonts w:ascii="Open Sans Light" w:hAnsi="Open Sans Light" w:eastAsia="Open Sans Light" w:cs="Open Sans Light"/>
          <w:sz w:val="28"/>
          <w:szCs w:val="28"/>
        </w:rPr>
      </w:pPr>
      <w:bookmarkStart w:name="_811m31lrs46h" w:id="1"/>
      <w:bookmarkEnd w:id="1"/>
    </w:p>
    <w:p xmlns:wp14="http://schemas.microsoft.com/office/word/2010/wordml" w:rsidR="00ED6286" w:rsidRDefault="00ED6286" w14:paraId="02EB378F" wp14:textId="77777777">
      <w:pPr>
        <w:spacing w:line="240" w:lineRule="auto"/>
        <w:rPr>
          <w:rFonts w:ascii="Open Sans" w:hAnsi="Open Sans" w:eastAsia="Open Sans" w:cs="Open Sans"/>
        </w:rPr>
      </w:pPr>
    </w:p>
    <w:p w:rsidR="10A4EBF0" w:rsidP="10A4EBF0" w:rsidRDefault="10A4EBF0" w14:paraId="707935CB" w14:textId="23366197">
      <w:pPr>
        <w:pStyle w:val="Normal"/>
        <w:spacing w:line="240" w:lineRule="auto"/>
        <w:rPr>
          <w:rFonts w:ascii="Open Sans" w:hAnsi="Open Sans" w:eastAsia="Open Sans" w:cs="Open Sans"/>
          <w:sz w:val="24"/>
          <w:szCs w:val="24"/>
        </w:rPr>
      </w:pPr>
    </w:p>
    <w:p w:rsidR="5480B3A4" w:rsidP="3550C5E6" w:rsidRDefault="5480B3A4" w14:paraId="7606163F" w14:textId="486DB6FC">
      <w:pPr>
        <w:pStyle w:val="Normal"/>
        <w:spacing w:line="240" w:lineRule="auto"/>
        <w:rPr>
          <w:rFonts w:ascii="Open Sans" w:hAnsi="Open Sans" w:eastAsia="Open Sans" w:cs="Open Sans"/>
          <w:sz w:val="24"/>
          <w:szCs w:val="24"/>
        </w:rPr>
      </w:pPr>
      <w:hyperlink w:anchor="Bookmark1">
        <w:r w:rsidRPr="10A4EBF0" w:rsidR="5480B3A4">
          <w:rPr>
            <w:rStyle w:val="Hyperlink"/>
          </w:rPr>
          <w:t>Spanish Glossary</w:t>
        </w:r>
      </w:hyperlink>
    </w:p>
    <w:p xmlns:wp14="http://schemas.microsoft.com/office/word/2010/wordml" w:rsidR="00ED6286" w:rsidRDefault="00ED6286" w14:paraId="6A05A809" wp14:textId="77777777">
      <w:pPr>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485"/>
        <w:gridCol w:w="7863"/>
      </w:tblGrid>
      <w:tr w:rsidR="27F82EB5" w:rsidTr="10A4EBF0" w14:paraId="6EAD3343">
        <w:trPr>
          <w:trHeight w:val="435"/>
        </w:trPr>
        <w:tc>
          <w:tcPr>
            <w:tcW w:w="9348"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48DE2C62" w14:textId="4670DF5B">
            <w:pPr>
              <w:widowControl w:val="0"/>
              <w:spacing w:line="240" w:lineRule="auto"/>
              <w:jc w:val="center"/>
              <w:rPr>
                <w:rFonts w:ascii="Open Sans Light" w:hAnsi="Open Sans Light" w:eastAsia="Open Sans Light" w:cs="Open Sans Light"/>
                <w:b w:val="1"/>
                <w:bCs w:val="1"/>
                <w:i w:val="1"/>
                <w:iCs w:val="1"/>
                <w:caps w:val="0"/>
                <w:smallCaps w:val="0"/>
                <w:color w:val="000000" w:themeColor="text1" w:themeTint="FF" w:themeShade="FF"/>
                <w:sz w:val="30"/>
                <w:szCs w:val="30"/>
              </w:rPr>
            </w:pPr>
            <w:r w:rsidRPr="27F82EB5" w:rsidR="27F82EB5">
              <w:rPr>
                <w:rFonts w:ascii="Open Sans Light" w:hAnsi="Open Sans Light" w:eastAsia="Open Sans Light" w:cs="Open Sans Light"/>
                <w:b w:val="1"/>
                <w:bCs w:val="1"/>
                <w:i w:val="1"/>
                <w:iCs w:val="1"/>
                <w:caps w:val="0"/>
                <w:smallCaps w:val="0"/>
                <w:color w:val="000000" w:themeColor="text1" w:themeTint="FF" w:themeShade="FF"/>
                <w:sz w:val="30"/>
                <w:szCs w:val="30"/>
                <w:lang w:val="en"/>
              </w:rPr>
              <w:t>Periodic Functions</w:t>
            </w:r>
          </w:p>
        </w:tc>
      </w:tr>
      <w:tr w:rsidR="27F82EB5" w:rsidTr="10A4EBF0" w14:paraId="66CE787B">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7DFB108F" w14:textId="61CF631B">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2</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5A85FE8A" w14:textId="2E1AEA3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cycle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sequence of events that is repeated at regular intervals</w:t>
            </w:r>
          </w:p>
          <w:p w:rsidR="27F82EB5" w:rsidP="27F82EB5" w:rsidRDefault="27F82EB5" w14:paraId="07E869BE" w14:textId="25C82D0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periodic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description of a cyclical phenomenon, i.e., one that has a repeating pattern</w:t>
            </w:r>
          </w:p>
          <w:p w:rsidR="27F82EB5" w:rsidP="27F82EB5" w:rsidRDefault="27F82EB5" w14:paraId="30D4879C" w14:textId="1AD319B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periodicity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characteristic of a cyclical phenomenon, i.e., one that has a repeating pattern</w:t>
            </w:r>
          </w:p>
        </w:tc>
      </w:tr>
      <w:tr w:rsidR="27F82EB5" w:rsidTr="10A4EBF0" w14:paraId="3F2C676F">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0E987753" w14:textId="5B4C706E">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3</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74047828" w14:textId="7CD726C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amplitude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one-half of the difference between the minimum and maximum values of the graph</w:t>
            </w:r>
          </w:p>
          <w:p w:rsidR="27F82EB5" w:rsidP="27F82EB5" w:rsidRDefault="27F82EB5" w14:paraId="24C83772" w14:textId="616FF3E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continuous function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function whose graph does not have any breaks, gaps, or jumps</w:t>
            </w:r>
          </w:p>
          <w:p w:rsidR="27F82EB5" w:rsidP="27F82EB5" w:rsidRDefault="27F82EB5" w14:paraId="7963160E" w14:textId="7347D10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cycle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one complete repetition of a pattern</w:t>
            </w:r>
          </w:p>
          <w:p w:rsidR="27F82EB5" w:rsidP="27F82EB5" w:rsidRDefault="27F82EB5" w14:paraId="1488BF1A" w14:textId="5D24A61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frequency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number of periods of a periodic function in one unit on the x-axis; calculated as 1 period</w:t>
            </w:r>
          </w:p>
          <w:p w:rsidR="27F82EB5" w:rsidP="27F82EB5" w:rsidRDefault="27F82EB5" w14:paraId="2E275CFC" w14:textId="316B0B0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midline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in trigonometry, the horizontal line midway between the maximum and minimum values of a periodic function; the line about which the graph of a periodic function oscillates</w:t>
            </w:r>
          </w:p>
          <w:p w:rsidR="27F82EB5" w:rsidP="27F82EB5" w:rsidRDefault="27F82EB5" w14:paraId="5AB8029D" w14:textId="7951BD6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horizontal length of each cycle of a periodic function</w:t>
            </w:r>
          </w:p>
          <w:p w:rsidR="27F82EB5" w:rsidP="27F82EB5" w:rsidRDefault="27F82EB5" w14:paraId="241278D2" w14:textId="1A51E45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periodic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characteristic of a graph that means it has a repeating pattern</w:t>
            </w:r>
          </w:p>
          <w:p w:rsidR="27F82EB5" w:rsidP="27F82EB5" w:rsidRDefault="27F82EB5" w14:paraId="25673829" w14:textId="1E3D1A9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x-intercept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point where the graph crosses the x-axis</w:t>
            </w:r>
          </w:p>
          <w:p w:rsidR="27F82EB5" w:rsidP="27F82EB5" w:rsidRDefault="27F82EB5" w14:paraId="559568BC" w14:textId="080040B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y-intercept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point where the graph crosses the y-axis</w:t>
            </w:r>
          </w:p>
        </w:tc>
      </w:tr>
      <w:tr w:rsidR="27F82EB5" w:rsidTr="10A4EBF0" w14:paraId="60F5E427">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2704818C" w14:textId="27BE0BEC">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4</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10A4EBF0" w:rsidRDefault="27F82EB5" w14:paraId="7BDD9CCF" w14:textId="77FF78D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10A4EBF0" w:rsidR="27F82EB5">
              <w:rPr>
                <w:rFonts w:ascii="Open Sans" w:hAnsi="Open Sans" w:eastAsia="Open Sans" w:cs="Open Sans"/>
                <w:b w:val="1"/>
                <w:bCs w:val="1"/>
                <w:i w:val="0"/>
                <w:iCs w:val="0"/>
                <w:caps w:val="0"/>
                <w:smallCaps w:val="0"/>
                <w:color w:val="000000" w:themeColor="text1" w:themeTint="FF" w:themeShade="FF"/>
                <w:sz w:val="24"/>
                <w:szCs w:val="24"/>
                <w:lang w:val="en-US"/>
              </w:rPr>
              <w:t>even function</w:t>
            </w:r>
            <w:r w:rsidRPr="10A4EBF0"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function that satisfies the equality f(−</w:t>
            </w:r>
            <w:r w:rsidRPr="10A4EBF0" w:rsidR="57B4B47B">
              <w:rPr>
                <w:rFonts w:ascii="Open Sans Light" w:hAnsi="Open Sans Light" w:eastAsia="Open Sans Light" w:cs="Open Sans Light"/>
                <w:b w:val="0"/>
                <w:bCs w:val="0"/>
                <w:i w:val="0"/>
                <w:iCs w:val="0"/>
                <w:caps w:val="0"/>
                <w:smallCaps w:val="0"/>
                <w:color w:val="000000" w:themeColor="text1" w:themeTint="FF" w:themeShade="FF"/>
                <w:sz w:val="24"/>
                <w:szCs w:val="24"/>
                <w:lang w:val="en-US"/>
              </w:rPr>
              <w:t>x) =</w:t>
            </w:r>
            <w:r w:rsidRPr="10A4EBF0"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f(x) for all values of x; a function whose graph is symmetric about the y-axis</w:t>
            </w:r>
          </w:p>
          <w:p w:rsidR="27F82EB5" w:rsidP="10A4EBF0" w:rsidRDefault="27F82EB5" w14:paraId="0DF7A57A" w14:textId="5D9E3EE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10A4EBF0" w:rsidR="27F82EB5">
              <w:rPr>
                <w:rFonts w:ascii="Open Sans" w:hAnsi="Open Sans" w:eastAsia="Open Sans" w:cs="Open Sans"/>
                <w:b w:val="1"/>
                <w:bCs w:val="1"/>
                <w:i w:val="0"/>
                <w:iCs w:val="0"/>
                <w:caps w:val="0"/>
                <w:smallCaps w:val="0"/>
                <w:color w:val="000000" w:themeColor="text1" w:themeTint="FF" w:themeShade="FF"/>
                <w:sz w:val="24"/>
                <w:szCs w:val="24"/>
                <w:lang w:val="en-US"/>
              </w:rPr>
              <w:t>odd function</w:t>
            </w:r>
            <w:r w:rsidRPr="10A4EBF0"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function that satisfies the equality f(−</w:t>
            </w:r>
            <w:r w:rsidRPr="10A4EBF0" w:rsidR="05F71A26">
              <w:rPr>
                <w:rFonts w:ascii="Open Sans Light" w:hAnsi="Open Sans Light" w:eastAsia="Open Sans Light" w:cs="Open Sans Light"/>
                <w:b w:val="0"/>
                <w:bCs w:val="0"/>
                <w:i w:val="0"/>
                <w:iCs w:val="0"/>
                <w:caps w:val="0"/>
                <w:smallCaps w:val="0"/>
                <w:color w:val="000000" w:themeColor="text1" w:themeTint="FF" w:themeShade="FF"/>
                <w:sz w:val="24"/>
                <w:szCs w:val="24"/>
                <w:lang w:val="en-US"/>
              </w:rPr>
              <w:t>x) =</w:t>
            </w:r>
            <w:r w:rsidRPr="10A4EBF0"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−f(x) for all values of x; a function whose graph is symmetric about the origin</w:t>
            </w:r>
          </w:p>
          <w:p w:rsidR="27F82EB5" w:rsidP="27F82EB5" w:rsidRDefault="27F82EB5" w14:paraId="428D2CD6" w14:textId="3DF2E92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parent function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simplest function in a family of functions</w:t>
            </w:r>
          </w:p>
          <w:p w:rsidR="27F82EB5" w:rsidP="27F82EB5" w:rsidRDefault="27F82EB5" w14:paraId="3D6DCBF2" w14:textId="5A75FC7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reflection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transformation that flips or mirrors a figure or a graph over a line</w:t>
            </w:r>
          </w:p>
        </w:tc>
      </w:tr>
      <w:tr w:rsidR="27F82EB5" w:rsidTr="10A4EBF0" w14:paraId="00EFB5EE">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04A73D4D" w14:textId="4DE812A0">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5</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24D0333F" w14:textId="30BBF94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amplitude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one-half of the difference between the maximum and minimum values of the graph</w:t>
            </w:r>
          </w:p>
          <w:p w:rsidR="27F82EB5" w:rsidP="27F82EB5" w:rsidRDefault="27F82EB5" w14:paraId="4515CFF3" w14:textId="4952E0C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key points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five important points that make up one cycle of the graph of sine and cosine functions; these include the maximum point(s), minimum point(s), and x-intercepts</w:t>
            </w:r>
          </w:p>
        </w:tc>
      </w:tr>
      <w:tr w:rsidR="27F82EB5" w:rsidTr="10A4EBF0" w14:paraId="00DD46C2">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44224B54" w14:textId="3226B62D">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6</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09E9FEA6" w14:textId="087D658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amplitude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one-half the difference of the maximum value and the minimum value of the graph</w:t>
            </w:r>
          </w:p>
          <w:p w:rsidR="27F82EB5" w:rsidP="27F82EB5" w:rsidRDefault="27F82EB5" w14:paraId="4C72B526" w14:textId="55F9D4A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frequency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number of periods of a periodic function in one unit on the x-axis; calculated as 1 period</w:t>
            </w:r>
          </w:p>
          <w:p w:rsidR="27F82EB5" w:rsidP="27F82EB5" w:rsidRDefault="27F82EB5" w14:paraId="64026F47" w14:textId="0B9A6FC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horizontal compression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transformation that causes the graph of a function to shrink toward the y-axis when all the x-coordinates are multiplied by a factor of a, where a&gt;1</w:t>
            </w:r>
          </w:p>
          <w:p w:rsidR="27F82EB5" w:rsidP="27F82EB5" w:rsidRDefault="27F82EB5" w14:paraId="30702A03" w14:textId="075CC63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horizontal stretch</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transformation that causes the graph of a function to stretch away from the y-axis when all the x-coordinates are multiplied by a factor a, where 0&lt;a&lt;1</w:t>
            </w:r>
          </w:p>
          <w:p w:rsidR="27F82EB5" w:rsidP="27F82EB5" w:rsidRDefault="27F82EB5" w14:paraId="2B471942" w14:textId="4B5E372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maximum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largest value of the function</w:t>
            </w:r>
          </w:p>
          <w:p w:rsidR="27F82EB5" w:rsidP="27F82EB5" w:rsidRDefault="27F82EB5" w14:paraId="52B38C8F" w14:textId="53554AA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minimum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smallest value of the function</w:t>
            </w:r>
          </w:p>
          <w:p w:rsidR="27F82EB5" w:rsidP="27F82EB5" w:rsidRDefault="27F82EB5" w14:paraId="614FDFEC" w14:textId="2E1C8D6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parent function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simplest function in a family of functions</w:t>
            </w:r>
          </w:p>
          <w:p w:rsidR="27F82EB5" w:rsidP="27F82EB5" w:rsidRDefault="27F82EB5" w14:paraId="5B308DE4" w14:textId="68D705C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horizontal length of each cycle of a periodic function</w:t>
            </w:r>
          </w:p>
          <w:p w:rsidR="27F82EB5" w:rsidP="27F82EB5" w:rsidRDefault="27F82EB5" w14:paraId="707CD7C5" w14:textId="5B9D670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periodic function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function whose graph has a repeating pattern</w:t>
            </w:r>
          </w:p>
          <w:p w:rsidR="27F82EB5" w:rsidP="27F82EB5" w:rsidRDefault="27F82EB5" w14:paraId="4529362B" w14:textId="41A9B79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transformation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change in the size, shape, position, or orientation of a graph</w:t>
            </w:r>
          </w:p>
          <w:p w:rsidR="27F82EB5" w:rsidP="27F82EB5" w:rsidRDefault="27F82EB5" w14:paraId="203334F2" w14:textId="78AD69B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x-intercept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point where the graph crosses the x-axis</w:t>
            </w:r>
          </w:p>
        </w:tc>
      </w:tr>
      <w:tr w:rsidR="27F82EB5" w:rsidTr="10A4EBF0" w14:paraId="588F27B1">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64ED4F51" w14:textId="080DA0DD">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7</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12740F07" w14:textId="1E2C253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maximum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largest value of the function</w:t>
            </w:r>
          </w:p>
          <w:p w:rsidR="27F82EB5" w:rsidP="27F82EB5" w:rsidRDefault="27F82EB5" w14:paraId="404D015B" w14:textId="26DDC8B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minimum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smallest value of the function</w:t>
            </w:r>
          </w:p>
          <w:p w:rsidR="27F82EB5" w:rsidP="27F82EB5" w:rsidRDefault="27F82EB5" w14:paraId="60C28ACC" w14:textId="7EF3711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parent function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simplest function in a family of functions</w:t>
            </w:r>
          </w:p>
          <w:p w:rsidR="27F82EB5" w:rsidP="27F82EB5" w:rsidRDefault="27F82EB5" w14:paraId="602B12FB" w14:textId="083D156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horizontal length of each cycle of a periodic function</w:t>
            </w:r>
          </w:p>
          <w:p w:rsidR="27F82EB5" w:rsidP="27F82EB5" w:rsidRDefault="27F82EB5" w14:paraId="43105278" w14:textId="333802D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periodic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characteristic of a graph that means it has a repeating pattern</w:t>
            </w:r>
          </w:p>
          <w:p w:rsidR="27F82EB5" w:rsidP="27F82EB5" w:rsidRDefault="27F82EB5" w14:paraId="13FF937D" w14:textId="4A4413C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periodic function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function whose graph has a repeating pattern</w:t>
            </w:r>
          </w:p>
          <w:p w:rsidR="27F82EB5" w:rsidP="27F82EB5" w:rsidRDefault="27F82EB5" w14:paraId="5F0620C9" w14:textId="5915B1A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phase shift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measure of how far the graph of the parent sine and cosine functions are shifted horizontally</w:t>
            </w:r>
          </w:p>
          <w:p w:rsidR="27F82EB5" w:rsidP="27F82EB5" w:rsidRDefault="27F82EB5" w14:paraId="6FCF1D98" w14:textId="2C0477F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transformation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change in the size, shape, position, or orientation of a graph</w:t>
            </w:r>
          </w:p>
          <w:p w:rsidR="27F82EB5" w:rsidP="27F82EB5" w:rsidRDefault="27F82EB5" w14:paraId="773890C6" w14:textId="5782AC6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x-intercept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point where the graph crosses the x-axis</w:t>
            </w:r>
          </w:p>
        </w:tc>
      </w:tr>
      <w:tr w:rsidR="27F82EB5" w:rsidTr="10A4EBF0" w14:paraId="3BA049C8">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74BCD5E5" w14:textId="43FEAE77">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8</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375F1C14" w14:textId="6615A41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US"/>
              </w:rPr>
              <w:t xml:space="preserve">cosine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trigonometric function that, for an acute angle, is the ratio between the leg adjacent to the angle when it is considered part of a right triangle and the hypotenuse</w:t>
            </w:r>
          </w:p>
          <w:p w:rsidR="27F82EB5" w:rsidP="27F82EB5" w:rsidRDefault="27F82EB5" w14:paraId="4A573D80" w14:textId="1003B28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midline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in trigonometry, the horizontal line midway between the maximum and minimum values of a periodic function; the line about which the graph of the periodic function oscillates</w:t>
            </w:r>
          </w:p>
          <w:p w:rsidR="27F82EB5" w:rsidP="27F82EB5" w:rsidRDefault="27F82EB5" w14:paraId="58DE1A6D" w14:textId="0C8E3D2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sine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trigonometric function that, for an acute angle, is the ratio between the leg opposite the angle when it is considered part of a right triangle and the hypotenuse</w:t>
            </w:r>
          </w:p>
        </w:tc>
      </w:tr>
      <w:tr w:rsidR="27F82EB5" w:rsidTr="10A4EBF0" w14:paraId="75E85D2D">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6CFCB660" w14:textId="248A2731">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9</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274CCB50" w14:textId="259988B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amplitude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one-half of the distance between the maximum and minimum values of the graph</w:t>
            </w:r>
          </w:p>
          <w:p w:rsidR="27F82EB5" w:rsidP="27F82EB5" w:rsidRDefault="27F82EB5" w14:paraId="223DD01E" w14:textId="73BF81A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midline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in trigonometry, the horizontal line midway between the maximum and minimum values of a periodic function; the line about which the graph of a periodic function oscillates</w:t>
            </w:r>
          </w:p>
          <w:p w:rsidR="27F82EB5" w:rsidP="27F82EB5" w:rsidRDefault="27F82EB5" w14:paraId="1962A855" w14:textId="584D659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length of one cycle</w:t>
            </w:r>
          </w:p>
          <w:p w:rsidR="27F82EB5" w:rsidP="27F82EB5" w:rsidRDefault="27F82EB5" w14:paraId="02B5FDB3" w14:textId="582162D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phase shift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measure of how far the graph of the parent sine and cosine functions are shifted horizontally</w:t>
            </w:r>
          </w:p>
        </w:tc>
      </w:tr>
      <w:tr w:rsidR="27F82EB5" w:rsidTr="10A4EBF0" w14:paraId="310B0AFF">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79E17B70" w14:textId="5487C56E">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10</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3C3099DD" w14:textId="3659A23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amplitude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one-half of the distance between the maximum and minimum values of the graph</w:t>
            </w:r>
          </w:p>
          <w:p w:rsidR="27F82EB5" w:rsidP="27F82EB5" w:rsidRDefault="27F82EB5" w14:paraId="6FE25264" w14:textId="60B916A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US"/>
              </w:rPr>
              <w:t xml:space="preserve">argument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the independent variables that determine the value of a function</w:t>
            </w:r>
          </w:p>
          <w:p w:rsidR="27F82EB5" w:rsidP="27F82EB5" w:rsidRDefault="27F82EB5" w14:paraId="07D85B77" w14:textId="345FCD2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US"/>
              </w:rPr>
              <w:t xml:space="preserve">cosine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trigonometric function that, for an acute angle, is the ratio between the leg adjacent to the angle when it is considered part of a right triangle and the hypotenuse</w:t>
            </w:r>
          </w:p>
          <w:p w:rsidR="27F82EB5" w:rsidP="27F82EB5" w:rsidRDefault="27F82EB5" w14:paraId="1CABDCE6" w14:textId="4FC95E4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midline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in trigonometry, the horizontal line midway between the maximum and minimum values of a periodic function; the line about which the graph of a periodic function oscillates</w:t>
            </w:r>
          </w:p>
          <w:p w:rsidR="27F82EB5" w:rsidP="27F82EB5" w:rsidRDefault="27F82EB5" w14:paraId="20B7BAD3" w14:textId="66DE81A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parent function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simplest form of a family of functions</w:t>
            </w:r>
          </w:p>
          <w:p w:rsidR="27F82EB5" w:rsidP="27F82EB5" w:rsidRDefault="27F82EB5" w14:paraId="3C880603" w14:textId="77A7128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length of one cycle</w:t>
            </w:r>
          </w:p>
          <w:p w:rsidR="27F82EB5" w:rsidP="27F82EB5" w:rsidRDefault="27F82EB5" w14:paraId="5340CA29" w14:textId="2D745A2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periodic function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function that has a repeating pattern</w:t>
            </w:r>
          </w:p>
          <w:p w:rsidR="27F82EB5" w:rsidP="27F82EB5" w:rsidRDefault="27F82EB5" w14:paraId="7CC24791" w14:textId="381A0EA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phase shift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measure of how far the graph of the parent sine and cosine functions are shifted horizontally</w:t>
            </w:r>
          </w:p>
          <w:p w:rsidR="27F82EB5" w:rsidP="27F82EB5" w:rsidRDefault="27F82EB5" w14:paraId="1C1730AE" w14:textId="7E99892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relative (local) maximum</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peak in the sketch of the graph of a function in which the value at that peak is the highest value in that area</w:t>
            </w:r>
          </w:p>
          <w:p w:rsidR="27F82EB5" w:rsidP="27F82EB5" w:rsidRDefault="27F82EB5" w14:paraId="125F7129" w14:textId="129D656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relative (local) minimum</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valley in the sketch of the graph of a function in which the value at the lowest point of that valley is the lowest value in that area</w:t>
            </w:r>
          </w:p>
          <w:p w:rsidR="27F82EB5" w:rsidP="27F82EB5" w:rsidRDefault="27F82EB5" w14:paraId="65717DCC" w14:textId="0B2CF5A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sine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trigonometric function that, for an acute angle, is the ratio between the leg opposite the angle when it is considered part of a right triangle and the hypotenuse</w:t>
            </w:r>
          </w:p>
          <w:p w:rsidR="27F82EB5" w:rsidP="27F82EB5" w:rsidRDefault="27F82EB5" w14:paraId="486CA278" w14:textId="1F6EE8A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translation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transformation that shifts an image or set of points up, down, left, and/or right</w:t>
            </w:r>
          </w:p>
          <w:p w:rsidR="27F82EB5" w:rsidP="27F82EB5" w:rsidRDefault="27F82EB5" w14:paraId="725AB7C9" w14:textId="5B00815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vertical shift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measure of how far the graph of the parent sine and cosine functions are shifted vertically</w:t>
            </w:r>
          </w:p>
        </w:tc>
      </w:tr>
      <w:tr w:rsidR="27F82EB5" w:rsidTr="10A4EBF0" w14:paraId="159384A3">
        <w:trPr>
          <w:trHeight w:val="300"/>
        </w:trPr>
        <w:tc>
          <w:tcPr>
            <w:tcW w:w="148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3EAB897C" w14:textId="459AFE18">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11</w:t>
            </w:r>
          </w:p>
        </w:tc>
        <w:tc>
          <w:tcPr>
            <w:tcW w:w="786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F82EB5" w:rsidP="27F82EB5" w:rsidRDefault="27F82EB5" w14:paraId="37E5CF7C" w14:textId="3F990D0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amplitude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vertical distance between the midline and a peak of a periodic function</w:t>
            </w:r>
          </w:p>
          <w:p w:rsidR="27F82EB5" w:rsidP="10A4EBF0" w:rsidRDefault="27F82EB5" w14:paraId="52787E58" w14:textId="51B3238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10A4EBF0" w:rsidR="27F82EB5">
              <w:rPr>
                <w:rFonts w:ascii="Open Sans" w:hAnsi="Open Sans" w:eastAsia="Open Sans" w:cs="Open Sans"/>
                <w:b w:val="1"/>
                <w:bCs w:val="1"/>
                <w:i w:val="0"/>
                <w:iCs w:val="0"/>
                <w:caps w:val="0"/>
                <w:smallCaps w:val="0"/>
                <w:color w:val="000000" w:themeColor="text1" w:themeTint="FF" w:themeShade="FF"/>
                <w:sz w:val="24"/>
                <w:szCs w:val="24"/>
                <w:lang w:val="en-US"/>
              </w:rPr>
              <w:t xml:space="preserve">frequency </w:t>
            </w:r>
            <w:r w:rsidRPr="10A4EBF0"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the number of cycles that a trigonometric function completes </w:t>
            </w:r>
            <w:bookmarkStart w:name="_Int_aPOJ0bKW" w:id="1864971689"/>
            <w:r w:rsidRPr="10A4EBF0"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in a given</w:t>
            </w:r>
            <w:bookmarkEnd w:id="1864971689"/>
            <w:r w:rsidRPr="10A4EBF0"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interval</w:t>
            </w:r>
          </w:p>
          <w:p w:rsidR="27F82EB5" w:rsidP="27F82EB5" w:rsidRDefault="27F82EB5" w14:paraId="09E7A63B" w14:textId="56DB28A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midline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horizontal center line about which a periodic function oscillates</w:t>
            </w:r>
          </w:p>
          <w:p w:rsidR="27F82EB5" w:rsidP="27F82EB5" w:rsidRDefault="27F82EB5" w14:paraId="44C15579" w14:textId="0B2E3FE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 xml:space="preserve">period </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length of one cycle in a trigonometric function</w:t>
            </w:r>
          </w:p>
          <w:p w:rsidR="27F82EB5" w:rsidP="27F82EB5" w:rsidRDefault="27F82EB5" w14:paraId="4A8CA157" w14:textId="0BA2B38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periodic function</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function whose values recur at regular intervals</w:t>
            </w:r>
          </w:p>
          <w:p w:rsidR="27F82EB5" w:rsidP="27F82EB5" w:rsidRDefault="27F82EB5" w14:paraId="34275DB4" w14:textId="1A45BF9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7F82EB5" w:rsidR="27F82EB5">
              <w:rPr>
                <w:rFonts w:ascii="Open Sans" w:hAnsi="Open Sans" w:eastAsia="Open Sans" w:cs="Open Sans"/>
                <w:b w:val="1"/>
                <w:bCs w:val="1"/>
                <w:i w:val="0"/>
                <w:iCs w:val="0"/>
                <w:caps w:val="0"/>
                <w:smallCaps w:val="0"/>
                <w:color w:val="000000" w:themeColor="text1" w:themeTint="FF" w:themeShade="FF"/>
                <w:sz w:val="24"/>
                <w:szCs w:val="24"/>
                <w:lang w:val="en"/>
              </w:rPr>
              <w:t>phase shift</w:t>
            </w:r>
            <w:r w:rsidRPr="27F82EB5" w:rsidR="27F82EB5">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horizontal distance a trigonometric function is shifted from its default position</w:t>
            </w:r>
          </w:p>
        </w:tc>
      </w:tr>
    </w:tbl>
    <w:p w:rsidR="39D169C1" w:rsidP="39D169C1" w:rsidRDefault="39D169C1" w14:paraId="1C80B8AB" w14:textId="6D247902">
      <w:pPr>
        <w:pStyle w:val="Normal"/>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455"/>
        <w:gridCol w:w="7880"/>
      </w:tblGrid>
      <w:tr w:rsidR="10A4EBF0" w:rsidTr="10A4EBF0" w14:paraId="70869552">
        <w:trPr>
          <w:trHeight w:val="435"/>
        </w:trPr>
        <w:tc>
          <w:tcPr>
            <w:tcW w:w="9335"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10160FA0" w14:textId="3AE4895D">
            <w:pPr>
              <w:widowControl w:val="0"/>
              <w:spacing w:line="240" w:lineRule="auto"/>
              <w:jc w:val="center"/>
              <w:rPr>
                <w:rFonts w:ascii="Open Sans Light" w:hAnsi="Open Sans Light" w:eastAsia="Open Sans Light" w:cs="Open Sans Light"/>
                <w:b w:val="0"/>
                <w:bCs w:val="0"/>
                <w:i w:val="0"/>
                <w:iCs w:val="0"/>
                <w:caps w:val="0"/>
                <w:smallCaps w:val="0"/>
                <w:noProof w:val="0"/>
                <w:color w:val="000000" w:themeColor="text1" w:themeTint="FF" w:themeShade="FF"/>
                <w:sz w:val="30"/>
                <w:szCs w:val="30"/>
                <w:lang w:val="es-MX"/>
              </w:rPr>
            </w:pPr>
            <w:bookmarkStart w:name="Bookmark1" w:id="162027046"/>
            <w:r w:rsidRPr="10A4EBF0" w:rsidR="10A4EBF0">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Funciones</w:t>
            </w:r>
            <w:r w:rsidRPr="10A4EBF0" w:rsidR="10A4EBF0">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w:t>
            </w:r>
            <w:r w:rsidRPr="10A4EBF0" w:rsidR="006093FA">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P</w:t>
            </w:r>
            <w:r w:rsidRPr="10A4EBF0" w:rsidR="10A4EBF0">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eriódicas</w:t>
            </w:r>
            <w:bookmarkEnd w:id="162027046"/>
          </w:p>
        </w:tc>
      </w:tr>
      <w:tr w:rsidR="10A4EBF0" w:rsidTr="10A4EBF0" w14:paraId="6C835D0B">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457A4189" w14:textId="4AC4633E">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2</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DEFCBC1" w:rsidP="10A4EBF0" w:rsidRDefault="5DEFCBC1" w14:paraId="50281FBC" w14:textId="5A33405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5DEFCBC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cycle / </w:t>
            </w:r>
            <w:r w:rsidRPr="10A4EBF0" w:rsidR="2DDB4E29">
              <w:rPr>
                <w:rFonts w:ascii="Open Sans" w:hAnsi="Open Sans" w:eastAsia="Open Sans" w:cs="Open Sans"/>
                <w:b w:val="1"/>
                <w:bCs w:val="1"/>
                <w:i w:val="0"/>
                <w:iCs w:val="0"/>
                <w:caps w:val="0"/>
                <w:smallCaps w:val="0"/>
                <w:noProof w:val="0"/>
                <w:color w:val="000000" w:themeColor="text1" w:themeTint="FF" w:themeShade="FF"/>
                <w:sz w:val="24"/>
                <w:szCs w:val="24"/>
                <w:lang w:val="es-MX"/>
              </w:rPr>
              <w:t>ciclo: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secuencia de eventos que se repite a intervalos regulares.</w:t>
            </w:r>
          </w:p>
          <w:p w:rsidR="659ADB76" w:rsidP="10A4EBF0" w:rsidRDefault="659ADB76" w14:paraId="6CBDBBD6" w14:textId="58A14FA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59ADB7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 / </w:t>
            </w:r>
            <w:r w:rsidRPr="10A4EBF0" w:rsidR="5F9445EA">
              <w:rPr>
                <w:rFonts w:ascii="Open Sans" w:hAnsi="Open Sans" w:eastAsia="Open Sans" w:cs="Open Sans"/>
                <w:b w:val="1"/>
                <w:bCs w:val="1"/>
                <w:i w:val="0"/>
                <w:iCs w:val="0"/>
                <w:caps w:val="0"/>
                <w:smallCaps w:val="0"/>
                <w:noProof w:val="0"/>
                <w:color w:val="000000" w:themeColor="text1" w:themeTint="FF" w:themeShade="FF"/>
                <w:sz w:val="24"/>
                <w:szCs w:val="24"/>
                <w:lang w:val="es-MX"/>
              </w:rPr>
              <w:t>periódico: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descripción de un fenómeno cíclico, es decir, uno que tiene un patrón repetitivo.</w:t>
            </w:r>
          </w:p>
          <w:p w:rsidR="18086FCA" w:rsidP="10A4EBF0" w:rsidRDefault="18086FCA" w14:paraId="3EE9F5FA" w14:textId="54617D1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8086FC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periodicity / </w:t>
            </w:r>
            <w:r w:rsidRPr="10A4EBF0" w:rsidR="051C2EFA">
              <w:rPr>
                <w:rFonts w:ascii="Open Sans" w:hAnsi="Open Sans" w:eastAsia="Open Sans" w:cs="Open Sans"/>
                <w:b w:val="1"/>
                <w:bCs w:val="1"/>
                <w:i w:val="0"/>
                <w:iCs w:val="0"/>
                <w:caps w:val="0"/>
                <w:smallCaps w:val="0"/>
                <w:noProof w:val="0"/>
                <w:color w:val="000000" w:themeColor="text1" w:themeTint="FF" w:themeShade="FF"/>
                <w:sz w:val="24"/>
                <w:szCs w:val="24"/>
                <w:lang w:val="es-MX"/>
              </w:rPr>
              <w:t>periodicidad:</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característica de un fenómeno cíclico, es decir, que tiene un patrón repetitivo</w:t>
            </w:r>
          </w:p>
        </w:tc>
      </w:tr>
      <w:tr w:rsidR="10A4EBF0" w:rsidTr="10A4EBF0" w14:paraId="560F0994">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5AFEE8E4" w14:textId="0EDEB422">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3</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A469B58" w:rsidP="10A4EBF0" w:rsidRDefault="5A469B58" w14:paraId="73C36F67" w14:textId="6982485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5A469B5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amplitude / </w:t>
            </w:r>
            <w:r w:rsidRPr="10A4EBF0" w:rsidR="4AA2A973">
              <w:rPr>
                <w:rFonts w:ascii="Open Sans" w:hAnsi="Open Sans" w:eastAsia="Open Sans" w:cs="Open Sans"/>
                <w:b w:val="1"/>
                <w:bCs w:val="1"/>
                <w:i w:val="0"/>
                <w:iCs w:val="0"/>
                <w:caps w:val="0"/>
                <w:smallCaps w:val="0"/>
                <w:noProof w:val="0"/>
                <w:color w:val="000000" w:themeColor="text1" w:themeTint="FF" w:themeShade="FF"/>
                <w:sz w:val="24"/>
                <w:szCs w:val="24"/>
                <w:lang w:val="es-MX"/>
              </w:rPr>
              <w:t>amplitud:</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mitad de la diferencia entre los valores mínimo y máximo del gráfico</w:t>
            </w:r>
          </w:p>
          <w:p w:rsidR="22B9559D" w:rsidP="10A4EBF0" w:rsidRDefault="22B9559D" w14:paraId="143EE28E" w14:textId="29AC810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22B9559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continuous function / </w:t>
            </w:r>
            <w:r w:rsidRPr="10A4EBF0" w:rsidR="59063263">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3507DA2E">
              <w:rPr>
                <w:rFonts w:ascii="Open Sans" w:hAnsi="Open Sans" w:eastAsia="Open Sans" w:cs="Open Sans"/>
                <w:b w:val="1"/>
                <w:bCs w:val="1"/>
                <w:i w:val="0"/>
                <w:iCs w:val="0"/>
                <w:caps w:val="0"/>
                <w:smallCaps w:val="0"/>
                <w:noProof w:val="0"/>
                <w:color w:val="000000" w:themeColor="text1" w:themeTint="FF" w:themeShade="FF"/>
                <w:sz w:val="24"/>
                <w:szCs w:val="24"/>
                <w:lang w:val="es-MX"/>
              </w:rPr>
              <w:t>continua: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cuyo gráfico no tiene interrupciones, huecos ni saltos.</w:t>
            </w:r>
          </w:p>
          <w:p w:rsidR="4DCF222E" w:rsidP="10A4EBF0" w:rsidRDefault="4DCF222E" w14:paraId="163379F3" w14:textId="6186489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4DCF222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cycle / </w:t>
            </w:r>
            <w:r w:rsidRPr="10A4EBF0" w:rsidR="2D842C10">
              <w:rPr>
                <w:rFonts w:ascii="Open Sans" w:hAnsi="Open Sans" w:eastAsia="Open Sans" w:cs="Open Sans"/>
                <w:b w:val="1"/>
                <w:bCs w:val="1"/>
                <w:i w:val="0"/>
                <w:iCs w:val="0"/>
                <w:caps w:val="0"/>
                <w:smallCaps w:val="0"/>
                <w:noProof w:val="0"/>
                <w:color w:val="000000" w:themeColor="text1" w:themeTint="FF" w:themeShade="FF"/>
                <w:sz w:val="24"/>
                <w:szCs w:val="24"/>
                <w:lang w:val="es-MX"/>
              </w:rPr>
              <w:t>ciclo: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repetición completa de un patrón.</w:t>
            </w:r>
          </w:p>
          <w:p w:rsidR="3BD2603D" w:rsidP="10A4EBF0" w:rsidRDefault="3BD2603D" w14:paraId="0F73796A" w14:textId="1F94A29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BD2603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frequency / </w:t>
            </w:r>
            <w:r w:rsidRPr="10A4EBF0" w:rsidR="39A3A845">
              <w:rPr>
                <w:rFonts w:ascii="Open Sans" w:hAnsi="Open Sans" w:eastAsia="Open Sans" w:cs="Open Sans"/>
                <w:b w:val="1"/>
                <w:bCs w:val="1"/>
                <w:i w:val="0"/>
                <w:iCs w:val="0"/>
                <w:caps w:val="0"/>
                <w:smallCaps w:val="0"/>
                <w:noProof w:val="0"/>
                <w:color w:val="000000" w:themeColor="text1" w:themeTint="FF" w:themeShade="FF"/>
                <w:sz w:val="24"/>
                <w:szCs w:val="24"/>
                <w:lang w:val="es-MX"/>
              </w:rPr>
              <w:t>frecuencia: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número de períodos de una función periódica en una unidad en el eje x; calculado como 1 período</w:t>
            </w:r>
          </w:p>
          <w:p w:rsidR="7AABDCFE" w:rsidP="10A4EBF0" w:rsidRDefault="7AABDCFE" w14:paraId="5DA61822" w14:textId="4387D29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AABDCF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midline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línea</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media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en trigonometría, la línea horizontal a medio camino entre los valores máximo y mínimo de una función periódica; la línea alrededor de la cual oscila la gráfica de una función periódica.</w:t>
            </w:r>
          </w:p>
          <w:p w:rsidR="10A4EBF0" w:rsidP="10A4EBF0" w:rsidRDefault="10A4EBF0" w14:paraId="5F786973" w14:textId="5DEE6F6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period</w:t>
            </w:r>
            <w:r w:rsidRPr="10A4EBF0" w:rsidR="51D8971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10A4EBF0" w:rsidR="63E0691D">
              <w:rPr>
                <w:rFonts w:ascii="Open Sans" w:hAnsi="Open Sans" w:eastAsia="Open Sans" w:cs="Open Sans"/>
                <w:b w:val="1"/>
                <w:bCs w:val="1"/>
                <w:i w:val="0"/>
                <w:iCs w:val="0"/>
                <w:caps w:val="0"/>
                <w:smallCaps w:val="0"/>
                <w:noProof w:val="0"/>
                <w:color w:val="000000" w:themeColor="text1" w:themeTint="FF" w:themeShade="FF"/>
                <w:sz w:val="24"/>
                <w:szCs w:val="24"/>
                <w:lang w:val="es-MX"/>
              </w:rPr>
              <w:t>periodo: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longitud horizontal de cada ciclo de una función periódica</w:t>
            </w:r>
          </w:p>
          <w:p w:rsidR="729AA82E" w:rsidP="10A4EBF0" w:rsidRDefault="729AA82E" w14:paraId="2FB89BA9" w14:textId="72CB601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29AA82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 / </w:t>
            </w:r>
            <w:r w:rsidRPr="10A4EBF0" w:rsidR="51E5F5FC">
              <w:rPr>
                <w:rFonts w:ascii="Open Sans" w:hAnsi="Open Sans" w:eastAsia="Open Sans" w:cs="Open Sans"/>
                <w:b w:val="1"/>
                <w:bCs w:val="1"/>
                <w:i w:val="0"/>
                <w:iCs w:val="0"/>
                <w:caps w:val="0"/>
                <w:smallCaps w:val="0"/>
                <w:noProof w:val="0"/>
                <w:color w:val="000000" w:themeColor="text1" w:themeTint="FF" w:themeShade="FF"/>
                <w:sz w:val="24"/>
                <w:szCs w:val="24"/>
                <w:lang w:val="es-MX"/>
              </w:rPr>
              <w:t>periódico: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característica de un gráfico que significa que tiene un patrón repetitivo</w:t>
            </w:r>
          </w:p>
          <w:p w:rsidR="358E0E9B" w:rsidP="10A4EBF0" w:rsidRDefault="358E0E9B" w14:paraId="5B712AAE" w14:textId="1F2EE84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58E0E9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x-intercept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intersección con el eje </w:t>
            </w:r>
            <w:r w:rsidRPr="10A4EBF0" w:rsidR="38006775">
              <w:rPr>
                <w:rFonts w:ascii="Open Sans" w:hAnsi="Open Sans" w:eastAsia="Open Sans" w:cs="Open Sans"/>
                <w:b w:val="1"/>
                <w:bCs w:val="1"/>
                <w:i w:val="0"/>
                <w:iCs w:val="0"/>
                <w:caps w:val="0"/>
                <w:smallCaps w:val="0"/>
                <w:noProof w:val="0"/>
                <w:color w:val="000000" w:themeColor="text1" w:themeTint="FF" w:themeShade="FF"/>
                <w:sz w:val="24"/>
                <w:szCs w:val="24"/>
                <w:lang w:val="es-MX"/>
              </w:rPr>
              <w:t>x:</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punto en el que el gráfico cruza el eje x</w:t>
            </w:r>
          </w:p>
          <w:p w:rsidR="606E8DCE" w:rsidP="10A4EBF0" w:rsidRDefault="606E8DCE" w14:paraId="37EB5B2F" w14:textId="7A3C261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06E8DC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y-intercept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intersección con el eje </w:t>
            </w:r>
            <w:r w:rsidRPr="10A4EBF0" w:rsidR="396513CE">
              <w:rPr>
                <w:rFonts w:ascii="Open Sans" w:hAnsi="Open Sans" w:eastAsia="Open Sans" w:cs="Open Sans"/>
                <w:b w:val="1"/>
                <w:bCs w:val="1"/>
                <w:i w:val="0"/>
                <w:iCs w:val="0"/>
                <w:caps w:val="0"/>
                <w:smallCaps w:val="0"/>
                <w:noProof w:val="0"/>
                <w:color w:val="000000" w:themeColor="text1" w:themeTint="FF" w:themeShade="FF"/>
                <w:sz w:val="24"/>
                <w:szCs w:val="24"/>
                <w:lang w:val="es-MX"/>
              </w:rPr>
              <w:t>y:</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punto en el que el gráfico cruza el eje y</w:t>
            </w:r>
          </w:p>
        </w:tc>
      </w:tr>
      <w:tr w:rsidR="10A4EBF0" w:rsidTr="10A4EBF0" w14:paraId="0DDC916F">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45195E37" w14:textId="2FC8C42D">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4</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7C15588" w:rsidP="10A4EBF0" w:rsidRDefault="07C15588" w14:paraId="5C445B21" w14:textId="2A6554B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07C1558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even function / </w:t>
            </w:r>
            <w:r w:rsidRPr="10A4EBF0" w:rsidR="6C28C9B9">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583ABFAB">
              <w:rPr>
                <w:rFonts w:ascii="Open Sans" w:hAnsi="Open Sans" w:eastAsia="Open Sans" w:cs="Open Sans"/>
                <w:b w:val="1"/>
                <w:bCs w:val="1"/>
                <w:i w:val="0"/>
                <w:iCs w:val="0"/>
                <w:caps w:val="0"/>
                <w:smallCaps w:val="0"/>
                <w:noProof w:val="0"/>
                <w:color w:val="000000" w:themeColor="text1" w:themeTint="FF" w:themeShade="FF"/>
                <w:sz w:val="24"/>
                <w:szCs w:val="24"/>
                <w:lang w:val="es-MX"/>
              </w:rPr>
              <w:t>par:</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que satisface la igualdad f(−x) =f(x) para todos los valores de x; una función cuya gráfica es simétrica con respecto al eje y.</w:t>
            </w:r>
          </w:p>
          <w:p w:rsidR="362E2E9E" w:rsidP="10A4EBF0" w:rsidRDefault="362E2E9E" w14:paraId="7A212005" w14:textId="611BBD0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62E2E9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odd function / </w:t>
            </w:r>
            <w:r w:rsidRPr="10A4EBF0" w:rsidR="389BF191">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4A9CD434">
              <w:rPr>
                <w:rFonts w:ascii="Open Sans" w:hAnsi="Open Sans" w:eastAsia="Open Sans" w:cs="Open Sans"/>
                <w:b w:val="1"/>
                <w:bCs w:val="1"/>
                <w:i w:val="0"/>
                <w:iCs w:val="0"/>
                <w:caps w:val="0"/>
                <w:smallCaps w:val="0"/>
                <w:noProof w:val="0"/>
                <w:color w:val="000000" w:themeColor="text1" w:themeTint="FF" w:themeShade="FF"/>
                <w:sz w:val="24"/>
                <w:szCs w:val="24"/>
                <w:lang w:val="es-MX"/>
              </w:rPr>
              <w:t>impar:</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que satisface la igualdad f(−x) =−f(x) para todos los valores de x; una función cuya gráfica es simétrica con respecto al origen.</w:t>
            </w:r>
          </w:p>
          <w:p w:rsidR="3F59F9E1" w:rsidP="10A4EBF0" w:rsidRDefault="3F59F9E1" w14:paraId="66B648BA" w14:textId="1613C4E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F59F9E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parent function / </w:t>
            </w:r>
            <w:r w:rsidRPr="10A4EBF0" w:rsidR="637BC9A8">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598293C3">
              <w:rPr>
                <w:rFonts w:ascii="Open Sans" w:hAnsi="Open Sans" w:eastAsia="Open Sans" w:cs="Open Sans"/>
                <w:b w:val="1"/>
                <w:bCs w:val="1"/>
                <w:i w:val="0"/>
                <w:iCs w:val="0"/>
                <w:caps w:val="0"/>
                <w:smallCaps w:val="0"/>
                <w:noProof w:val="0"/>
                <w:color w:val="000000" w:themeColor="text1" w:themeTint="FF" w:themeShade="FF"/>
                <w:sz w:val="24"/>
                <w:szCs w:val="24"/>
                <w:lang w:val="es-MX"/>
              </w:rPr>
              <w:t>principal: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función más simple de una familia de funciones.</w:t>
            </w:r>
          </w:p>
          <w:p w:rsidR="3986171A" w:rsidP="10A4EBF0" w:rsidRDefault="3986171A" w14:paraId="258113A5" w14:textId="5C624E6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986171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reflection / </w:t>
            </w:r>
            <w:r w:rsidRPr="10A4EBF0" w:rsidR="4D232EF8">
              <w:rPr>
                <w:rFonts w:ascii="Open Sans" w:hAnsi="Open Sans" w:eastAsia="Open Sans" w:cs="Open Sans"/>
                <w:b w:val="1"/>
                <w:bCs w:val="1"/>
                <w:i w:val="0"/>
                <w:iCs w:val="0"/>
                <w:caps w:val="0"/>
                <w:smallCaps w:val="0"/>
                <w:noProof w:val="0"/>
                <w:color w:val="000000" w:themeColor="text1" w:themeTint="FF" w:themeShade="FF"/>
                <w:sz w:val="24"/>
                <w:szCs w:val="24"/>
                <w:lang w:val="es-MX"/>
              </w:rPr>
              <w:t>reflexión: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transformación que voltea o refleja una figura o un gráfico sobre una línea.</w:t>
            </w:r>
          </w:p>
        </w:tc>
      </w:tr>
      <w:tr w:rsidR="10A4EBF0" w:rsidTr="10A4EBF0" w14:paraId="7D53744D">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4473316A" w14:textId="0CD682C7">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5</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3F4C58E" w:rsidP="10A4EBF0" w:rsidRDefault="73F4C58E" w14:paraId="43AE8FEF" w14:textId="1340887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3F4C58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amplitude / </w:t>
            </w:r>
            <w:r w:rsidRPr="10A4EBF0" w:rsidR="22E9B6A5">
              <w:rPr>
                <w:rFonts w:ascii="Open Sans" w:hAnsi="Open Sans" w:eastAsia="Open Sans" w:cs="Open Sans"/>
                <w:b w:val="1"/>
                <w:bCs w:val="1"/>
                <w:i w:val="0"/>
                <w:iCs w:val="0"/>
                <w:caps w:val="0"/>
                <w:smallCaps w:val="0"/>
                <w:noProof w:val="0"/>
                <w:color w:val="000000" w:themeColor="text1" w:themeTint="FF" w:themeShade="FF"/>
                <w:sz w:val="24"/>
                <w:szCs w:val="24"/>
                <w:lang w:val="es-MX"/>
              </w:rPr>
              <w:t>amplitud:</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mitad de la diferencia entre los valores máximo y mínimo del gráfico</w:t>
            </w:r>
          </w:p>
          <w:p w:rsidR="18EB808A" w:rsidP="10A4EBF0" w:rsidRDefault="18EB808A" w14:paraId="4F626B9B" w14:textId="755FF05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8EB808A">
              <w:rPr>
                <w:rFonts w:ascii="Open Sans" w:hAnsi="Open Sans" w:eastAsia="Open Sans" w:cs="Open Sans"/>
                <w:b w:val="1"/>
                <w:bCs w:val="1"/>
                <w:i w:val="0"/>
                <w:iCs w:val="0"/>
                <w:caps w:val="0"/>
                <w:smallCaps w:val="0"/>
                <w:noProof w:val="0"/>
                <w:color w:val="000000" w:themeColor="text1" w:themeTint="FF" w:themeShade="FF"/>
                <w:sz w:val="24"/>
                <w:szCs w:val="24"/>
                <w:lang w:val="es-MX"/>
              </w:rPr>
              <w:t>key points / p</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untos </w:t>
            </w:r>
            <w:r w:rsidRPr="10A4EBF0" w:rsidR="2B0D426C">
              <w:rPr>
                <w:rFonts w:ascii="Open Sans" w:hAnsi="Open Sans" w:eastAsia="Open Sans" w:cs="Open Sans"/>
                <w:b w:val="1"/>
                <w:bCs w:val="1"/>
                <w:i w:val="0"/>
                <w:iCs w:val="0"/>
                <w:caps w:val="0"/>
                <w:smallCaps w:val="0"/>
                <w:noProof w:val="0"/>
                <w:color w:val="000000" w:themeColor="text1" w:themeTint="FF" w:themeShade="FF"/>
                <w:sz w:val="24"/>
                <w:szCs w:val="24"/>
                <w:lang w:val="es-MX"/>
              </w:rPr>
              <w:t>clave:</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los cinco puntos importantes que componen un ciclo de la gráfica de funciones seno y coseno; estos incluyen los puntos máximos, los puntos mínimos y las intersecciones con el eje x.</w:t>
            </w:r>
          </w:p>
        </w:tc>
      </w:tr>
      <w:tr w:rsidR="10A4EBF0" w:rsidTr="10A4EBF0" w14:paraId="155B34CC">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08B5C62F" w14:textId="5F0293BA">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6</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7BF178C" w:rsidP="10A4EBF0" w:rsidRDefault="27BF178C" w14:paraId="11FAAA98" w14:textId="6221AB6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27BF178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amplitude / </w:t>
            </w:r>
            <w:r w:rsidRPr="10A4EBF0" w:rsidR="7824AEB3">
              <w:rPr>
                <w:rFonts w:ascii="Open Sans" w:hAnsi="Open Sans" w:eastAsia="Open Sans" w:cs="Open Sans"/>
                <w:b w:val="1"/>
                <w:bCs w:val="1"/>
                <w:i w:val="0"/>
                <w:iCs w:val="0"/>
                <w:caps w:val="0"/>
                <w:smallCaps w:val="0"/>
                <w:noProof w:val="0"/>
                <w:color w:val="000000" w:themeColor="text1" w:themeTint="FF" w:themeShade="FF"/>
                <w:sz w:val="24"/>
                <w:szCs w:val="24"/>
                <w:lang w:val="es-MX"/>
              </w:rPr>
              <w:t>amplitud:</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mitad de la diferencia entre el valor máximo y el valor mínimo del gráfico</w:t>
            </w:r>
          </w:p>
          <w:p w:rsidR="056B1662" w:rsidP="10A4EBF0" w:rsidRDefault="056B1662" w14:paraId="423118C7" w14:textId="016098A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056B166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frequency / </w:t>
            </w:r>
            <w:r w:rsidRPr="10A4EBF0" w:rsidR="38DC3744">
              <w:rPr>
                <w:rFonts w:ascii="Open Sans" w:hAnsi="Open Sans" w:eastAsia="Open Sans" w:cs="Open Sans"/>
                <w:b w:val="1"/>
                <w:bCs w:val="1"/>
                <w:i w:val="0"/>
                <w:iCs w:val="0"/>
                <w:caps w:val="0"/>
                <w:smallCaps w:val="0"/>
                <w:noProof w:val="0"/>
                <w:color w:val="000000" w:themeColor="text1" w:themeTint="FF" w:themeShade="FF"/>
                <w:sz w:val="24"/>
                <w:szCs w:val="24"/>
                <w:lang w:val="es-MX"/>
              </w:rPr>
              <w:t>frecuencia: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número de períodos de una función periódica en una unidad en el eje x; calculado como 1 período</w:t>
            </w:r>
          </w:p>
          <w:p w:rsidR="29CC06D4" w:rsidP="10A4EBF0" w:rsidRDefault="29CC06D4" w14:paraId="6368C759" w14:textId="20E9B56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29CC06D4">
              <w:rPr>
                <w:rFonts w:ascii="Open Sans" w:hAnsi="Open Sans" w:eastAsia="Open Sans" w:cs="Open Sans"/>
                <w:b w:val="1"/>
                <w:bCs w:val="1"/>
                <w:i w:val="0"/>
                <w:iCs w:val="0"/>
                <w:caps w:val="0"/>
                <w:smallCaps w:val="0"/>
                <w:noProof w:val="0"/>
                <w:color w:val="000000" w:themeColor="text1" w:themeTint="FF" w:themeShade="FF"/>
                <w:sz w:val="24"/>
                <w:szCs w:val="24"/>
                <w:lang w:val="es-MX"/>
              </w:rPr>
              <w:t>horizontal co</w:t>
            </w:r>
            <w:r w:rsidRPr="10A4EBF0" w:rsidR="29CC06D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mpression / </w:t>
            </w:r>
            <w:r w:rsidRPr="10A4EBF0" w:rsidR="663478A0">
              <w:rPr>
                <w:rFonts w:ascii="Open Sans" w:hAnsi="Open Sans" w:eastAsia="Open Sans" w:cs="Open Sans"/>
                <w:b w:val="1"/>
                <w:bCs w:val="1"/>
                <w:i w:val="0"/>
                <w:iCs w:val="0"/>
                <w:caps w:val="0"/>
                <w:smallCaps w:val="0"/>
                <w:noProof w:val="0"/>
                <w:color w:val="000000" w:themeColor="text1" w:themeTint="FF" w:themeShade="FF"/>
                <w:sz w:val="24"/>
                <w:szCs w:val="24"/>
                <w:lang w:val="es-MX"/>
              </w:rPr>
              <w:t>c</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ompresión </w:t>
            </w:r>
            <w:r w:rsidRPr="10A4EBF0" w:rsidR="0D70DCF5">
              <w:rPr>
                <w:rFonts w:ascii="Open Sans" w:hAnsi="Open Sans" w:eastAsia="Open Sans" w:cs="Open Sans"/>
                <w:b w:val="1"/>
                <w:bCs w:val="1"/>
                <w:i w:val="0"/>
                <w:iCs w:val="0"/>
                <w:caps w:val="0"/>
                <w:smallCaps w:val="0"/>
                <w:noProof w:val="0"/>
                <w:color w:val="000000" w:themeColor="text1" w:themeTint="FF" w:themeShade="FF"/>
                <w:sz w:val="24"/>
                <w:szCs w:val="24"/>
                <w:lang w:val="es-MX"/>
              </w:rPr>
              <w:t>horizontal: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transformación que hace que el gráfico de una función se reduzca hacia el eje Y cuando todas las coordenadas x se multiplican por un factor de a, donde a&gt;1</w:t>
            </w:r>
          </w:p>
          <w:p w:rsidR="64363696" w:rsidP="10A4EBF0" w:rsidRDefault="64363696" w14:paraId="06EC2CA0" w14:textId="09F32AB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436369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horizontal stretch / </w:t>
            </w:r>
            <w:r w:rsidRPr="10A4EBF0" w:rsidR="0F0AA932">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stiramiento </w:t>
            </w:r>
            <w:r w:rsidRPr="10A4EBF0" w:rsidR="020C4590">
              <w:rPr>
                <w:rFonts w:ascii="Open Sans" w:hAnsi="Open Sans" w:eastAsia="Open Sans" w:cs="Open Sans"/>
                <w:b w:val="1"/>
                <w:bCs w:val="1"/>
                <w:i w:val="0"/>
                <w:iCs w:val="0"/>
                <w:caps w:val="0"/>
                <w:smallCaps w:val="0"/>
                <w:noProof w:val="0"/>
                <w:color w:val="000000" w:themeColor="text1" w:themeTint="FF" w:themeShade="FF"/>
                <w:sz w:val="24"/>
                <w:szCs w:val="24"/>
                <w:lang w:val="es-MX"/>
              </w:rPr>
              <w:t>horizontal: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transformación que hace que el gráfico de una función se aleje del eje Y cuando todas las coordenadas x se multiplican por un factor A, donde 0&lt;A&lt;1</w:t>
            </w:r>
          </w:p>
          <w:p w:rsidR="10A4EBF0" w:rsidP="10A4EBF0" w:rsidRDefault="10A4EBF0" w14:paraId="1B76AB16" w14:textId="214E9AC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maximum</w:t>
            </w:r>
            <w:r w:rsidRPr="10A4EBF0" w:rsidR="01538EC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10A4EBF0" w:rsidR="190C76A1">
              <w:rPr>
                <w:rFonts w:ascii="Open Sans" w:hAnsi="Open Sans" w:eastAsia="Open Sans" w:cs="Open Sans"/>
                <w:b w:val="1"/>
                <w:bCs w:val="1"/>
                <w:i w:val="0"/>
                <w:iCs w:val="0"/>
                <w:caps w:val="0"/>
                <w:smallCaps w:val="0"/>
                <w:noProof w:val="0"/>
                <w:color w:val="000000" w:themeColor="text1" w:themeTint="FF" w:themeShade="FF"/>
                <w:sz w:val="24"/>
                <w:szCs w:val="24"/>
                <w:lang w:val="es-MX"/>
              </w:rPr>
              <w:t>máximo: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más grande de la función</w:t>
            </w:r>
          </w:p>
          <w:p w:rsidR="10A4EBF0" w:rsidP="10A4EBF0" w:rsidRDefault="10A4EBF0" w14:paraId="5FB941D5" w14:textId="4900F23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minimum</w:t>
            </w:r>
            <w:r w:rsidRPr="10A4EBF0" w:rsidR="4D028D4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10A4EBF0" w:rsidR="2929D713">
              <w:rPr>
                <w:rFonts w:ascii="Open Sans" w:hAnsi="Open Sans" w:eastAsia="Open Sans" w:cs="Open Sans"/>
                <w:b w:val="1"/>
                <w:bCs w:val="1"/>
                <w:i w:val="0"/>
                <w:iCs w:val="0"/>
                <w:caps w:val="0"/>
                <w:smallCaps w:val="0"/>
                <w:noProof w:val="0"/>
                <w:color w:val="000000" w:themeColor="text1" w:themeTint="FF" w:themeShade="FF"/>
                <w:sz w:val="24"/>
                <w:szCs w:val="24"/>
                <w:lang w:val="es-MX"/>
              </w:rPr>
              <w:t>mínimo: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más pequeño de la función</w:t>
            </w:r>
          </w:p>
          <w:p w:rsidR="1F5216EE" w:rsidP="10A4EBF0" w:rsidRDefault="1F5216EE" w14:paraId="7E87950D" w14:textId="7E2BD83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F5216E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parent function / </w:t>
            </w:r>
            <w:r w:rsidRPr="10A4EBF0" w:rsidR="680A9CDB">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17A67D4B">
              <w:rPr>
                <w:rFonts w:ascii="Open Sans" w:hAnsi="Open Sans" w:eastAsia="Open Sans" w:cs="Open Sans"/>
                <w:b w:val="1"/>
                <w:bCs w:val="1"/>
                <w:i w:val="0"/>
                <w:iCs w:val="0"/>
                <w:caps w:val="0"/>
                <w:smallCaps w:val="0"/>
                <w:noProof w:val="0"/>
                <w:color w:val="000000" w:themeColor="text1" w:themeTint="FF" w:themeShade="FF"/>
                <w:sz w:val="24"/>
                <w:szCs w:val="24"/>
                <w:lang w:val="es-MX"/>
              </w:rPr>
              <w:t>principal: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función más simple de una familia de funciones.</w:t>
            </w:r>
          </w:p>
          <w:p w:rsidR="10A4EBF0" w:rsidP="10A4EBF0" w:rsidRDefault="10A4EBF0" w14:paraId="102AA004" w14:textId="2145DFE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period</w:t>
            </w:r>
            <w:r w:rsidRPr="10A4EBF0" w:rsidR="22854E4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10A4EBF0" w:rsidR="56EBB7EB">
              <w:rPr>
                <w:rFonts w:ascii="Open Sans" w:hAnsi="Open Sans" w:eastAsia="Open Sans" w:cs="Open Sans"/>
                <w:b w:val="1"/>
                <w:bCs w:val="1"/>
                <w:i w:val="0"/>
                <w:iCs w:val="0"/>
                <w:caps w:val="0"/>
                <w:smallCaps w:val="0"/>
                <w:noProof w:val="0"/>
                <w:color w:val="000000" w:themeColor="text1" w:themeTint="FF" w:themeShade="FF"/>
                <w:sz w:val="24"/>
                <w:szCs w:val="24"/>
                <w:lang w:val="es-MX"/>
              </w:rPr>
              <w:t>periodo: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longitud horizontal de cada ciclo de una función periódica</w:t>
            </w:r>
          </w:p>
          <w:p w:rsidR="52BAF48E" w:rsidP="10A4EBF0" w:rsidRDefault="52BAF48E" w14:paraId="4581E6D2" w14:textId="14D3FED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52BAF48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 function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función </w:t>
            </w:r>
            <w:r w:rsidRPr="10A4EBF0" w:rsidR="6F9C5BA8">
              <w:rPr>
                <w:rFonts w:ascii="Open Sans" w:hAnsi="Open Sans" w:eastAsia="Open Sans" w:cs="Open Sans"/>
                <w:b w:val="1"/>
                <w:bCs w:val="1"/>
                <w:i w:val="0"/>
                <w:iCs w:val="0"/>
                <w:caps w:val="0"/>
                <w:smallCaps w:val="0"/>
                <w:noProof w:val="0"/>
                <w:color w:val="000000" w:themeColor="text1" w:themeTint="FF" w:themeShade="FF"/>
                <w:sz w:val="24"/>
                <w:szCs w:val="24"/>
                <w:lang w:val="es-MX"/>
              </w:rPr>
              <w:t>periódica: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cuyo gráfico tiene un patrón repetitivo</w:t>
            </w:r>
          </w:p>
          <w:p w:rsidR="2C177F48" w:rsidP="10A4EBF0" w:rsidRDefault="2C177F48" w14:paraId="50AA44EA" w14:textId="4B878AA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2C177F4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transformation / </w:t>
            </w:r>
            <w:r w:rsidRPr="10A4EBF0" w:rsidR="275EBA65">
              <w:rPr>
                <w:rFonts w:ascii="Open Sans" w:hAnsi="Open Sans" w:eastAsia="Open Sans" w:cs="Open Sans"/>
                <w:b w:val="1"/>
                <w:bCs w:val="1"/>
                <w:i w:val="0"/>
                <w:iCs w:val="0"/>
                <w:caps w:val="0"/>
                <w:smallCaps w:val="0"/>
                <w:noProof w:val="0"/>
                <w:color w:val="000000" w:themeColor="text1" w:themeTint="FF" w:themeShade="FF"/>
                <w:sz w:val="24"/>
                <w:szCs w:val="24"/>
                <w:lang w:val="es-MX"/>
              </w:rPr>
              <w:t>transformación: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cambio en el tamaño, la forma, la posición o la orientación de un gráfico.</w:t>
            </w:r>
          </w:p>
          <w:p w:rsidR="44244BE8" w:rsidP="10A4EBF0" w:rsidRDefault="44244BE8" w14:paraId="04267112" w14:textId="0DCBDD4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44244BE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x-intercept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intersección con el eje </w:t>
            </w:r>
            <w:r w:rsidRPr="10A4EBF0" w:rsidR="55B32351">
              <w:rPr>
                <w:rFonts w:ascii="Open Sans" w:hAnsi="Open Sans" w:eastAsia="Open Sans" w:cs="Open Sans"/>
                <w:b w:val="1"/>
                <w:bCs w:val="1"/>
                <w:i w:val="0"/>
                <w:iCs w:val="0"/>
                <w:caps w:val="0"/>
                <w:smallCaps w:val="0"/>
                <w:noProof w:val="0"/>
                <w:color w:val="000000" w:themeColor="text1" w:themeTint="FF" w:themeShade="FF"/>
                <w:sz w:val="24"/>
                <w:szCs w:val="24"/>
                <w:lang w:val="es-MX"/>
              </w:rPr>
              <w:t>x:</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punto en el que el gráfico cruza el eje x</w:t>
            </w:r>
          </w:p>
        </w:tc>
      </w:tr>
      <w:tr w:rsidR="10A4EBF0" w:rsidTr="10A4EBF0" w14:paraId="691EBB02">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4007BE6A" w14:textId="39BD1F20">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7</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CD01330" w:rsidP="10A4EBF0" w:rsidRDefault="1CD01330" w14:paraId="420F76F2" w14:textId="214E9AC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CD01330">
              <w:rPr>
                <w:rFonts w:ascii="Open Sans" w:hAnsi="Open Sans" w:eastAsia="Open Sans" w:cs="Open Sans"/>
                <w:b w:val="1"/>
                <w:bCs w:val="1"/>
                <w:i w:val="0"/>
                <w:iCs w:val="0"/>
                <w:caps w:val="0"/>
                <w:smallCaps w:val="0"/>
                <w:noProof w:val="0"/>
                <w:color w:val="000000" w:themeColor="text1" w:themeTint="FF" w:themeShade="FF"/>
                <w:sz w:val="24"/>
                <w:szCs w:val="24"/>
                <w:lang w:val="es-MX"/>
              </w:rPr>
              <w:t>maximum / máximo:</w:t>
            </w:r>
            <w:r w:rsidRPr="10A4EBF0" w:rsidR="1CD0133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más grande de la función</w:t>
            </w:r>
          </w:p>
          <w:p w:rsidR="1CD01330" w:rsidP="10A4EBF0" w:rsidRDefault="1CD01330" w14:paraId="2F047FA3" w14:textId="3D7CB41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CD01330">
              <w:rPr>
                <w:rFonts w:ascii="Open Sans" w:hAnsi="Open Sans" w:eastAsia="Open Sans" w:cs="Open Sans"/>
                <w:b w:val="1"/>
                <w:bCs w:val="1"/>
                <w:i w:val="0"/>
                <w:iCs w:val="0"/>
                <w:caps w:val="0"/>
                <w:smallCaps w:val="0"/>
                <w:noProof w:val="0"/>
                <w:color w:val="000000" w:themeColor="text1" w:themeTint="FF" w:themeShade="FF"/>
                <w:sz w:val="24"/>
                <w:szCs w:val="24"/>
                <w:lang w:val="es-MX"/>
              </w:rPr>
              <w:t>minimum</w:t>
            </w:r>
            <w:r w:rsidRPr="10A4EBF0" w:rsidR="1CD0133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mínimo:</w:t>
            </w:r>
            <w:r w:rsidRPr="10A4EBF0" w:rsidR="1CD0133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más pequeño de la función</w:t>
            </w:r>
          </w:p>
          <w:p w:rsidR="5B3D4144" w:rsidP="10A4EBF0" w:rsidRDefault="5B3D4144" w14:paraId="59B60C9D" w14:textId="0F2C2AF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5B3D414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parent function / </w:t>
            </w:r>
            <w:r w:rsidRPr="10A4EBF0" w:rsidR="0410F4C1">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18E4DBD8">
              <w:rPr>
                <w:rFonts w:ascii="Open Sans" w:hAnsi="Open Sans" w:eastAsia="Open Sans" w:cs="Open Sans"/>
                <w:b w:val="1"/>
                <w:bCs w:val="1"/>
                <w:i w:val="0"/>
                <w:iCs w:val="0"/>
                <w:caps w:val="0"/>
                <w:smallCaps w:val="0"/>
                <w:noProof w:val="0"/>
                <w:color w:val="000000" w:themeColor="text1" w:themeTint="FF" w:themeShade="FF"/>
                <w:sz w:val="24"/>
                <w:szCs w:val="24"/>
                <w:lang w:val="es-MX"/>
              </w:rPr>
              <w:t>principal: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función más simple de una familia de funciones.</w:t>
            </w:r>
          </w:p>
          <w:p w:rsidR="0126CDC4" w:rsidP="10A4EBF0" w:rsidRDefault="0126CDC4" w14:paraId="6378CFBA" w14:textId="57787C5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0126CDC4">
              <w:rPr>
                <w:rFonts w:ascii="Open Sans" w:hAnsi="Open Sans" w:eastAsia="Open Sans" w:cs="Open Sans"/>
                <w:b w:val="1"/>
                <w:bCs w:val="1"/>
                <w:i w:val="0"/>
                <w:iCs w:val="0"/>
                <w:caps w:val="0"/>
                <w:smallCaps w:val="0"/>
                <w:noProof w:val="0"/>
                <w:color w:val="000000" w:themeColor="text1" w:themeTint="FF" w:themeShade="FF"/>
                <w:sz w:val="24"/>
                <w:szCs w:val="24"/>
                <w:lang w:val="es-MX"/>
              </w:rPr>
              <w:t>period</w:t>
            </w:r>
            <w:r w:rsidRPr="10A4EBF0" w:rsidR="0126CDC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periodo:</w:t>
            </w:r>
            <w:r w:rsidRPr="10A4EBF0" w:rsidR="0126CDC4">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longitud horizontal de cada ciclo de una función periódica</w:t>
            </w:r>
          </w:p>
          <w:p w:rsidR="43DBE57E" w:rsidP="10A4EBF0" w:rsidRDefault="43DBE57E" w14:paraId="10BC3BE3" w14:textId="3A7638A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43DBE57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 / </w:t>
            </w:r>
            <w:r w:rsidRPr="10A4EBF0" w:rsidR="2975A894">
              <w:rPr>
                <w:rFonts w:ascii="Open Sans" w:hAnsi="Open Sans" w:eastAsia="Open Sans" w:cs="Open Sans"/>
                <w:b w:val="1"/>
                <w:bCs w:val="1"/>
                <w:i w:val="0"/>
                <w:iCs w:val="0"/>
                <w:caps w:val="0"/>
                <w:smallCaps w:val="0"/>
                <w:noProof w:val="0"/>
                <w:color w:val="000000" w:themeColor="text1" w:themeTint="FF" w:themeShade="FF"/>
                <w:sz w:val="24"/>
                <w:szCs w:val="24"/>
                <w:lang w:val="es-MX"/>
              </w:rPr>
              <w:t>periódico: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característica de un gráfico que significa que tiene un patrón repetitivo</w:t>
            </w:r>
          </w:p>
          <w:p w:rsidR="1FC0DF98" w:rsidP="10A4EBF0" w:rsidRDefault="1FC0DF98" w14:paraId="1747DE32" w14:textId="29BCDC8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FC0DF9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 function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función </w:t>
            </w:r>
            <w:r w:rsidRPr="10A4EBF0" w:rsidR="433A84D8">
              <w:rPr>
                <w:rFonts w:ascii="Open Sans" w:hAnsi="Open Sans" w:eastAsia="Open Sans" w:cs="Open Sans"/>
                <w:b w:val="1"/>
                <w:bCs w:val="1"/>
                <w:i w:val="0"/>
                <w:iCs w:val="0"/>
                <w:caps w:val="0"/>
                <w:smallCaps w:val="0"/>
                <w:noProof w:val="0"/>
                <w:color w:val="000000" w:themeColor="text1" w:themeTint="FF" w:themeShade="FF"/>
                <w:sz w:val="24"/>
                <w:szCs w:val="24"/>
                <w:lang w:val="es-MX"/>
              </w:rPr>
              <w:t>periódica: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cuyo gráfico tiene un patrón repetitivo</w:t>
            </w:r>
          </w:p>
          <w:p w:rsidR="1F45DBFE" w:rsidP="10A4EBF0" w:rsidRDefault="1F45DBFE" w14:paraId="513E734C" w14:textId="3B8D7B0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F45DBF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phase shift / </w:t>
            </w:r>
            <w:r w:rsidRPr="10A4EBF0" w:rsidR="29D907B1">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esplazamiento de </w:t>
            </w:r>
            <w:r w:rsidRPr="10A4EBF0" w:rsidR="53D1412E">
              <w:rPr>
                <w:rFonts w:ascii="Open Sans" w:hAnsi="Open Sans" w:eastAsia="Open Sans" w:cs="Open Sans"/>
                <w:b w:val="1"/>
                <w:bCs w:val="1"/>
                <w:i w:val="0"/>
                <w:iCs w:val="0"/>
                <w:caps w:val="0"/>
                <w:smallCaps w:val="0"/>
                <w:noProof w:val="0"/>
                <w:color w:val="000000" w:themeColor="text1" w:themeTint="FF" w:themeShade="FF"/>
                <w:sz w:val="24"/>
                <w:szCs w:val="24"/>
                <w:lang w:val="es-MX"/>
              </w:rPr>
              <w:t>fase:</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medida de hasta qué punto el gráfico de las funciones principal seno y coseno se desplazan horizontalmente</w:t>
            </w:r>
          </w:p>
          <w:p w:rsidR="6720ECD1" w:rsidP="10A4EBF0" w:rsidRDefault="6720ECD1" w14:paraId="09AAD495" w14:textId="24B07C8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720ECD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transformation / </w:t>
            </w:r>
            <w:r w:rsidRPr="10A4EBF0" w:rsidR="71891D55">
              <w:rPr>
                <w:rFonts w:ascii="Open Sans" w:hAnsi="Open Sans" w:eastAsia="Open Sans" w:cs="Open Sans"/>
                <w:b w:val="1"/>
                <w:bCs w:val="1"/>
                <w:i w:val="0"/>
                <w:iCs w:val="0"/>
                <w:caps w:val="0"/>
                <w:smallCaps w:val="0"/>
                <w:noProof w:val="0"/>
                <w:color w:val="000000" w:themeColor="text1" w:themeTint="FF" w:themeShade="FF"/>
                <w:sz w:val="24"/>
                <w:szCs w:val="24"/>
                <w:lang w:val="es-MX"/>
              </w:rPr>
              <w:t>transformación: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cambio en el tamaño, la forma, la posición o la orientación de un gráfico.</w:t>
            </w:r>
          </w:p>
          <w:p w:rsidR="6B2D79C7" w:rsidP="10A4EBF0" w:rsidRDefault="6B2D79C7" w14:paraId="2BBC230D" w14:textId="52BCCED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B2D79C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x-intercept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intersección con el eje </w:t>
            </w:r>
            <w:r w:rsidRPr="10A4EBF0" w:rsidR="0D091B0A">
              <w:rPr>
                <w:rFonts w:ascii="Open Sans" w:hAnsi="Open Sans" w:eastAsia="Open Sans" w:cs="Open Sans"/>
                <w:b w:val="1"/>
                <w:bCs w:val="1"/>
                <w:i w:val="0"/>
                <w:iCs w:val="0"/>
                <w:caps w:val="0"/>
                <w:smallCaps w:val="0"/>
                <w:noProof w:val="0"/>
                <w:color w:val="000000" w:themeColor="text1" w:themeTint="FF" w:themeShade="FF"/>
                <w:sz w:val="24"/>
                <w:szCs w:val="24"/>
                <w:lang w:val="es-MX"/>
              </w:rPr>
              <w:t>x:</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punto en el que el gráfico cruza el eje x</w:t>
            </w:r>
          </w:p>
        </w:tc>
      </w:tr>
      <w:tr w:rsidR="10A4EBF0" w:rsidTr="10A4EBF0" w14:paraId="0D24DCE3">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58014A6E" w14:textId="3E00E3AD">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8</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11CE10B" w:rsidP="10A4EBF0" w:rsidRDefault="011CE10B" w14:paraId="59DBA95A" w14:textId="6D818B0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011CE10B">
              <w:rPr>
                <w:rFonts w:ascii="Open Sans" w:hAnsi="Open Sans" w:eastAsia="Open Sans" w:cs="Open Sans"/>
                <w:b w:val="1"/>
                <w:bCs w:val="1"/>
                <w:i w:val="0"/>
                <w:iCs w:val="0"/>
                <w:caps w:val="0"/>
                <w:smallCaps w:val="0"/>
                <w:noProof w:val="0"/>
                <w:color w:val="000000" w:themeColor="text1" w:themeTint="FF" w:themeShade="FF"/>
                <w:sz w:val="24"/>
                <w:szCs w:val="24"/>
                <w:lang w:val="es-MX"/>
              </w:rPr>
              <w:t>cosine</w:t>
            </w:r>
            <w:r w:rsidRPr="10A4EBF0" w:rsidR="011CE10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10A4EBF0" w:rsidR="5B872C12">
              <w:rPr>
                <w:rFonts w:ascii="Open Sans" w:hAnsi="Open Sans" w:eastAsia="Open Sans" w:cs="Open Sans"/>
                <w:b w:val="1"/>
                <w:bCs w:val="1"/>
                <w:i w:val="0"/>
                <w:iCs w:val="0"/>
                <w:caps w:val="0"/>
                <w:smallCaps w:val="0"/>
                <w:noProof w:val="0"/>
                <w:color w:val="000000" w:themeColor="text1" w:themeTint="FF" w:themeShade="FF"/>
                <w:sz w:val="24"/>
                <w:szCs w:val="24"/>
                <w:lang w:val="es-MX"/>
              </w:rPr>
              <w:t>coseno: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trigonométrica que, para un ángulo agudo, es la relación entre el cateto adyacente al ángulo cuando se considera parte de un triángulo rectángulo y la hipotenusa</w:t>
            </w:r>
          </w:p>
          <w:p w:rsidR="761372C7" w:rsidP="10A4EBF0" w:rsidRDefault="761372C7" w14:paraId="2CAA9565" w14:textId="28E668C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61372C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midline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línea</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media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en trigonometría, la línea horizontal a medio camino entre los valores máximo y mínimo de una función periódica; la línea alrededor de la cual oscila la gráfica de la función periódica.</w:t>
            </w:r>
          </w:p>
          <w:p w:rsidR="6A3FF6C5" w:rsidP="10A4EBF0" w:rsidRDefault="6A3FF6C5" w14:paraId="6DABF0B8" w14:textId="5B98655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A3FF6C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sine / </w:t>
            </w:r>
            <w:r w:rsidRPr="10A4EBF0" w:rsidR="078E0F66">
              <w:rPr>
                <w:rFonts w:ascii="Open Sans" w:hAnsi="Open Sans" w:eastAsia="Open Sans" w:cs="Open Sans"/>
                <w:b w:val="1"/>
                <w:bCs w:val="1"/>
                <w:i w:val="0"/>
                <w:iCs w:val="0"/>
                <w:caps w:val="0"/>
                <w:smallCaps w:val="0"/>
                <w:noProof w:val="0"/>
                <w:color w:val="000000" w:themeColor="text1" w:themeTint="FF" w:themeShade="FF"/>
                <w:sz w:val="24"/>
                <w:szCs w:val="24"/>
                <w:lang w:val="es-MX"/>
              </w:rPr>
              <w:t>seno: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función trigonométrica que, para un ángulo agudo, es la relación entre el cateto opuesto al ángulo cuando se considera parte de un triángulo rectángulo y la hipotenusa.</w:t>
            </w:r>
          </w:p>
        </w:tc>
      </w:tr>
      <w:tr w:rsidR="10A4EBF0" w:rsidTr="10A4EBF0" w14:paraId="4FD9D358">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47FC77C8" w14:textId="03F92396">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9</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D564E2E" w:rsidP="10A4EBF0" w:rsidRDefault="2D564E2E" w14:paraId="43D755E4" w14:textId="7D790B9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2D564E2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amplitude / </w:t>
            </w:r>
            <w:r w:rsidRPr="10A4EBF0" w:rsidR="1E7CC9E9">
              <w:rPr>
                <w:rFonts w:ascii="Open Sans" w:hAnsi="Open Sans" w:eastAsia="Open Sans" w:cs="Open Sans"/>
                <w:b w:val="1"/>
                <w:bCs w:val="1"/>
                <w:i w:val="0"/>
                <w:iCs w:val="0"/>
                <w:caps w:val="0"/>
                <w:smallCaps w:val="0"/>
                <w:noProof w:val="0"/>
                <w:color w:val="000000" w:themeColor="text1" w:themeTint="FF" w:themeShade="FF"/>
                <w:sz w:val="24"/>
                <w:szCs w:val="24"/>
                <w:lang w:val="es-MX"/>
              </w:rPr>
              <w:t>amplitud:</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mitad de la distancia entre los valores máximo y mínimo del gráfico</w:t>
            </w:r>
          </w:p>
          <w:p w:rsidR="32A47CCF" w:rsidP="10A4EBF0" w:rsidRDefault="32A47CCF" w14:paraId="30C7B41B" w14:textId="7F218C5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2A47CC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midline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línea</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media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en trigonometría, la línea horizontal a medio camino entre los valores máximo y mínimo de una función periódica; la línea alrededor de la cual oscila la gráfica de una función periódica.</w:t>
            </w:r>
          </w:p>
          <w:p w:rsidR="319CC60A" w:rsidP="10A4EBF0" w:rsidRDefault="319CC60A" w14:paraId="76A75396" w14:textId="5DB9004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19CC60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 / </w:t>
            </w:r>
            <w:r w:rsidRPr="10A4EBF0" w:rsidR="3BDC18E1">
              <w:rPr>
                <w:rFonts w:ascii="Open Sans" w:hAnsi="Open Sans" w:eastAsia="Open Sans" w:cs="Open Sans"/>
                <w:b w:val="1"/>
                <w:bCs w:val="1"/>
                <w:i w:val="0"/>
                <w:iCs w:val="0"/>
                <w:caps w:val="0"/>
                <w:smallCaps w:val="0"/>
                <w:noProof w:val="0"/>
                <w:color w:val="000000" w:themeColor="text1" w:themeTint="FF" w:themeShade="FF"/>
                <w:sz w:val="24"/>
                <w:szCs w:val="24"/>
                <w:lang w:val="es-MX"/>
              </w:rPr>
              <w:t>período: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duración de un ciclo.</w:t>
            </w:r>
          </w:p>
          <w:p w:rsidR="5067FCF6" w:rsidP="10A4EBF0" w:rsidRDefault="5067FCF6" w14:paraId="0B29E6EC" w14:textId="0248AC5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5067FC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phase shift / </w:t>
            </w:r>
            <w:r w:rsidRPr="10A4EBF0" w:rsidR="3C4F438E">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esplazamiento de </w:t>
            </w:r>
            <w:r w:rsidRPr="10A4EBF0" w:rsidR="2162D78B">
              <w:rPr>
                <w:rFonts w:ascii="Open Sans" w:hAnsi="Open Sans" w:eastAsia="Open Sans" w:cs="Open Sans"/>
                <w:b w:val="1"/>
                <w:bCs w:val="1"/>
                <w:i w:val="0"/>
                <w:iCs w:val="0"/>
                <w:caps w:val="0"/>
                <w:smallCaps w:val="0"/>
                <w:noProof w:val="0"/>
                <w:color w:val="000000" w:themeColor="text1" w:themeTint="FF" w:themeShade="FF"/>
                <w:sz w:val="24"/>
                <w:szCs w:val="24"/>
                <w:lang w:val="es-MX"/>
              </w:rPr>
              <w:t>fase:</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medida de hasta qué punto el gráfico de las funciones principal seno y coseno se desplazan horizontalmente</w:t>
            </w:r>
          </w:p>
        </w:tc>
      </w:tr>
      <w:tr w:rsidR="10A4EBF0" w:rsidTr="10A4EBF0" w14:paraId="4A63E911">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5416FAC9" w14:textId="636F7F12">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10</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A54CCF1" w:rsidP="10A4EBF0" w:rsidRDefault="7A54CCF1" w14:paraId="08F9E4F7" w14:textId="202D319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A54CCF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amplitude / </w:t>
            </w:r>
            <w:r w:rsidRPr="10A4EBF0" w:rsidR="5B30B2B6">
              <w:rPr>
                <w:rFonts w:ascii="Open Sans" w:hAnsi="Open Sans" w:eastAsia="Open Sans" w:cs="Open Sans"/>
                <w:b w:val="1"/>
                <w:bCs w:val="1"/>
                <w:i w:val="0"/>
                <w:iCs w:val="0"/>
                <w:caps w:val="0"/>
                <w:smallCaps w:val="0"/>
                <w:noProof w:val="0"/>
                <w:color w:val="000000" w:themeColor="text1" w:themeTint="FF" w:themeShade="FF"/>
                <w:sz w:val="24"/>
                <w:szCs w:val="24"/>
                <w:lang w:val="es-MX"/>
              </w:rPr>
              <w:t>amplitud:</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mitad de la distancia entre los valores máximo y mínimo del gráfico</w:t>
            </w:r>
          </w:p>
          <w:p w:rsidR="69804338" w:rsidP="10A4EBF0" w:rsidRDefault="69804338" w14:paraId="405CE02D" w14:textId="71B7364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980433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argument / </w:t>
            </w:r>
            <w:r w:rsidRPr="10A4EBF0" w:rsidR="3A6533E1">
              <w:rPr>
                <w:rFonts w:ascii="Open Sans" w:hAnsi="Open Sans" w:eastAsia="Open Sans" w:cs="Open Sans"/>
                <w:b w:val="1"/>
                <w:bCs w:val="1"/>
                <w:i w:val="0"/>
                <w:iCs w:val="0"/>
                <w:caps w:val="0"/>
                <w:smallCaps w:val="0"/>
                <w:noProof w:val="0"/>
                <w:color w:val="000000" w:themeColor="text1" w:themeTint="FF" w:themeShade="FF"/>
                <w:sz w:val="24"/>
                <w:szCs w:val="24"/>
                <w:lang w:val="es-MX"/>
              </w:rPr>
              <w:t>argumento: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las variables independientes que determinan el valor de una función</w:t>
            </w:r>
          </w:p>
          <w:p w:rsidR="797F9EC0" w:rsidP="10A4EBF0" w:rsidRDefault="797F9EC0" w14:paraId="37A48D46" w14:textId="44B601D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97F9EC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cosine / </w:t>
            </w:r>
            <w:r w:rsidRPr="10A4EBF0" w:rsidR="16DBE65B">
              <w:rPr>
                <w:rFonts w:ascii="Open Sans" w:hAnsi="Open Sans" w:eastAsia="Open Sans" w:cs="Open Sans"/>
                <w:b w:val="1"/>
                <w:bCs w:val="1"/>
                <w:i w:val="0"/>
                <w:iCs w:val="0"/>
                <w:caps w:val="0"/>
                <w:smallCaps w:val="0"/>
                <w:noProof w:val="0"/>
                <w:color w:val="000000" w:themeColor="text1" w:themeTint="FF" w:themeShade="FF"/>
                <w:sz w:val="24"/>
                <w:szCs w:val="24"/>
                <w:lang w:val="es-MX"/>
              </w:rPr>
              <w:t>coseno: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trigonométrica que, para un ángulo agudo, es la relación entre el cateto adyacente al ángulo cuando se considera parte de un triángulo rectángulo y la hipotenusa</w:t>
            </w:r>
          </w:p>
          <w:p w:rsidR="454FCD44" w:rsidP="10A4EBF0" w:rsidRDefault="454FCD44" w14:paraId="32A2F332" w14:textId="44D9C09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454FCD4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midline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línea</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media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en trigonometría, la línea horizontal a medio camino entre los valores máximo y mínimo de una función periódica; la línea alrededor de la cual oscila la gráfica de una función periódica.</w:t>
            </w:r>
          </w:p>
          <w:p w:rsidR="71A1134A" w:rsidP="10A4EBF0" w:rsidRDefault="71A1134A" w14:paraId="626E861E" w14:textId="7B9DFFA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1A1134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parent function / </w:t>
            </w:r>
            <w:r w:rsidRPr="10A4EBF0" w:rsidR="1C5C569B">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0BBAAAE8">
              <w:rPr>
                <w:rFonts w:ascii="Open Sans" w:hAnsi="Open Sans" w:eastAsia="Open Sans" w:cs="Open Sans"/>
                <w:b w:val="1"/>
                <w:bCs w:val="1"/>
                <w:i w:val="0"/>
                <w:iCs w:val="0"/>
                <w:caps w:val="0"/>
                <w:smallCaps w:val="0"/>
                <w:noProof w:val="0"/>
                <w:color w:val="000000" w:themeColor="text1" w:themeTint="FF" w:themeShade="FF"/>
                <w:sz w:val="24"/>
                <w:szCs w:val="24"/>
                <w:lang w:val="es-MX"/>
              </w:rPr>
              <w:t>principal: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forma más simple de una familia de funciones.</w:t>
            </w:r>
          </w:p>
          <w:p w:rsidR="51FF0A72" w:rsidP="10A4EBF0" w:rsidRDefault="51FF0A72" w14:paraId="0DE50784" w14:textId="322CE5B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51FF0A7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 / </w:t>
            </w:r>
            <w:r w:rsidRPr="10A4EBF0" w:rsidR="2520AF31">
              <w:rPr>
                <w:rFonts w:ascii="Open Sans" w:hAnsi="Open Sans" w:eastAsia="Open Sans" w:cs="Open Sans"/>
                <w:b w:val="1"/>
                <w:bCs w:val="1"/>
                <w:i w:val="0"/>
                <w:iCs w:val="0"/>
                <w:caps w:val="0"/>
                <w:smallCaps w:val="0"/>
                <w:noProof w:val="0"/>
                <w:color w:val="000000" w:themeColor="text1" w:themeTint="FF" w:themeShade="FF"/>
                <w:sz w:val="24"/>
                <w:szCs w:val="24"/>
                <w:lang w:val="es-MX"/>
              </w:rPr>
              <w:t>período: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duración de un ciclo.</w:t>
            </w:r>
          </w:p>
          <w:p w:rsidR="4992695E" w:rsidP="10A4EBF0" w:rsidRDefault="4992695E" w14:paraId="76534EED" w14:textId="5DB5EDE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4992695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 function / </w:t>
            </w:r>
            <w:r w:rsidRPr="10A4EBF0" w:rsidR="5FE9DA90">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5459A636">
              <w:rPr>
                <w:rFonts w:ascii="Open Sans" w:hAnsi="Open Sans" w:eastAsia="Open Sans" w:cs="Open Sans"/>
                <w:b w:val="1"/>
                <w:bCs w:val="1"/>
                <w:i w:val="0"/>
                <w:iCs w:val="0"/>
                <w:caps w:val="0"/>
                <w:smallCaps w:val="0"/>
                <w:noProof w:val="0"/>
                <w:color w:val="000000" w:themeColor="text1" w:themeTint="FF" w:themeShade="FF"/>
                <w:sz w:val="24"/>
                <w:szCs w:val="24"/>
                <w:lang w:val="es-MX"/>
              </w:rPr>
              <w:t>periódica: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que tiene un patrón repetitivo</w:t>
            </w:r>
          </w:p>
          <w:p w:rsidR="6FD92F25" w:rsidP="10A4EBF0" w:rsidRDefault="6FD92F25" w14:paraId="737F171B" w14:textId="241D4C3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FD92F2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phase shift / </w:t>
            </w:r>
            <w:r w:rsidRPr="10A4EBF0" w:rsidR="08AE9E5F">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esplazamiento de </w:t>
            </w:r>
            <w:r w:rsidRPr="10A4EBF0" w:rsidR="275996F2">
              <w:rPr>
                <w:rFonts w:ascii="Open Sans" w:hAnsi="Open Sans" w:eastAsia="Open Sans" w:cs="Open Sans"/>
                <w:b w:val="1"/>
                <w:bCs w:val="1"/>
                <w:i w:val="0"/>
                <w:iCs w:val="0"/>
                <w:caps w:val="0"/>
                <w:smallCaps w:val="0"/>
                <w:noProof w:val="0"/>
                <w:color w:val="000000" w:themeColor="text1" w:themeTint="FF" w:themeShade="FF"/>
                <w:sz w:val="24"/>
                <w:szCs w:val="24"/>
                <w:lang w:val="es-MX"/>
              </w:rPr>
              <w:t>fase:</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medida de hasta qué punto el gráfico de las funciones principal seno y coseno se desplazan horizontalmente</w:t>
            </w:r>
          </w:p>
          <w:p w:rsidR="0E7276E9" w:rsidP="10A4EBF0" w:rsidRDefault="0E7276E9" w14:paraId="0AA1FC7A" w14:textId="27C837D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0E7276E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relatice (local) maximum / </w:t>
            </w:r>
            <w:r w:rsidRPr="10A4EBF0" w:rsidR="412E4C46">
              <w:rPr>
                <w:rFonts w:ascii="Open Sans" w:hAnsi="Open Sans" w:eastAsia="Open Sans" w:cs="Open Sans"/>
                <w:b w:val="1"/>
                <w:bCs w:val="1"/>
                <w:i w:val="0"/>
                <w:iCs w:val="0"/>
                <w:caps w:val="0"/>
                <w:smallCaps w:val="0"/>
                <w:noProof w:val="0"/>
                <w:color w:val="000000" w:themeColor="text1" w:themeTint="FF" w:themeShade="FF"/>
                <w:sz w:val="24"/>
                <w:szCs w:val="24"/>
                <w:lang w:val="es-MX"/>
              </w:rPr>
              <w:t>m</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áximo relativo (</w:t>
            </w:r>
            <w:r w:rsidRPr="10A4EBF0" w:rsidR="65D8F5CD">
              <w:rPr>
                <w:rFonts w:ascii="Open Sans" w:hAnsi="Open Sans" w:eastAsia="Open Sans" w:cs="Open Sans"/>
                <w:b w:val="1"/>
                <w:bCs w:val="1"/>
                <w:i w:val="0"/>
                <w:iCs w:val="0"/>
                <w:caps w:val="0"/>
                <w:smallCaps w:val="0"/>
                <w:noProof w:val="0"/>
                <w:color w:val="000000" w:themeColor="text1" w:themeTint="FF" w:themeShade="FF"/>
                <w:sz w:val="24"/>
                <w:szCs w:val="24"/>
                <w:lang w:val="es-MX"/>
              </w:rPr>
              <w:t>local)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pico en el boceto de la gráfica de una función en la que el valor en ese pico es el valor más alto en esa área</w:t>
            </w:r>
          </w:p>
          <w:p w:rsidR="68999955" w:rsidP="10A4EBF0" w:rsidRDefault="68999955" w14:paraId="42401C45" w14:textId="7FAD138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6899995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relative (local) minimum / </w:t>
            </w:r>
            <w:r w:rsidRPr="10A4EBF0" w:rsidR="2B7CFB13">
              <w:rPr>
                <w:rFonts w:ascii="Open Sans" w:hAnsi="Open Sans" w:eastAsia="Open Sans" w:cs="Open Sans"/>
                <w:b w:val="1"/>
                <w:bCs w:val="1"/>
                <w:i w:val="0"/>
                <w:iCs w:val="0"/>
                <w:caps w:val="0"/>
                <w:smallCaps w:val="0"/>
                <w:noProof w:val="0"/>
                <w:color w:val="000000" w:themeColor="text1" w:themeTint="FF" w:themeShade="FF"/>
                <w:sz w:val="24"/>
                <w:szCs w:val="24"/>
                <w:lang w:val="es-MX"/>
              </w:rPr>
              <w:t>m</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ínimo relativo (local):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valle en el boceto de la gráfica de una función en la que el valor en el punto más bajo de ese valle es el valor más bajo en esa área</w:t>
            </w:r>
          </w:p>
          <w:p w:rsidR="452D29C2" w:rsidP="10A4EBF0" w:rsidRDefault="452D29C2" w14:paraId="38091147" w14:textId="213D3D8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452D29C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sine / </w:t>
            </w:r>
            <w:r w:rsidRPr="10A4EBF0" w:rsidR="5A8501D1">
              <w:rPr>
                <w:rFonts w:ascii="Open Sans" w:hAnsi="Open Sans" w:eastAsia="Open Sans" w:cs="Open Sans"/>
                <w:b w:val="1"/>
                <w:bCs w:val="1"/>
                <w:i w:val="0"/>
                <w:iCs w:val="0"/>
                <w:caps w:val="0"/>
                <w:smallCaps w:val="0"/>
                <w:noProof w:val="0"/>
                <w:color w:val="000000" w:themeColor="text1" w:themeTint="FF" w:themeShade="FF"/>
                <w:sz w:val="24"/>
                <w:szCs w:val="24"/>
                <w:lang w:val="es-MX"/>
              </w:rPr>
              <w:t>seno: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función trigonométrica que, para un ángulo agudo, es la relación entre el cateto opuesto al ángulo cuando se considera parte de un triángulo rectángulo y la hipotenusa.</w:t>
            </w:r>
          </w:p>
          <w:p w:rsidR="1C9F76B4" w:rsidP="10A4EBF0" w:rsidRDefault="1C9F76B4" w14:paraId="666B84A8" w14:textId="30C835A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C9F76B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translation / </w:t>
            </w:r>
            <w:r w:rsidRPr="10A4EBF0" w:rsidR="1401D2B2">
              <w:rPr>
                <w:rFonts w:ascii="Open Sans" w:hAnsi="Open Sans" w:eastAsia="Open Sans" w:cs="Open Sans"/>
                <w:b w:val="1"/>
                <w:bCs w:val="1"/>
                <w:i w:val="0"/>
                <w:iCs w:val="0"/>
                <w:caps w:val="0"/>
                <w:smallCaps w:val="0"/>
                <w:noProof w:val="0"/>
                <w:color w:val="000000" w:themeColor="text1" w:themeTint="FF" w:themeShade="FF"/>
                <w:sz w:val="24"/>
                <w:szCs w:val="24"/>
                <w:lang w:val="es-MX"/>
              </w:rPr>
              <w:t>traducción: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transformación que desplaza una imagen o un conjunto de puntos hacia arriba, hacia abajo, hacia la izquierda o hacia la derecha</w:t>
            </w:r>
          </w:p>
          <w:p w:rsidR="1A62AD78" w:rsidP="10A4EBF0" w:rsidRDefault="1A62AD78" w14:paraId="7E3CD544" w14:textId="4CB81D3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A62AD7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vertical shift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desplazamiento </w:t>
            </w:r>
            <w:r w:rsidRPr="10A4EBF0" w:rsidR="3433AB73">
              <w:rPr>
                <w:rFonts w:ascii="Open Sans" w:hAnsi="Open Sans" w:eastAsia="Open Sans" w:cs="Open Sans"/>
                <w:b w:val="1"/>
                <w:bCs w:val="1"/>
                <w:i w:val="0"/>
                <w:iCs w:val="0"/>
                <w:caps w:val="0"/>
                <w:smallCaps w:val="0"/>
                <w:noProof w:val="0"/>
                <w:color w:val="000000" w:themeColor="text1" w:themeTint="FF" w:themeShade="FF"/>
                <w:sz w:val="24"/>
                <w:szCs w:val="24"/>
                <w:lang w:val="es-MX"/>
              </w:rPr>
              <w:t>vertical:</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medida de hasta qué punto se desplaza verticalmente el gráfico de las funciones principal seno y coseno</w:t>
            </w:r>
          </w:p>
        </w:tc>
      </w:tr>
      <w:tr w:rsidR="10A4EBF0" w:rsidTr="10A4EBF0" w14:paraId="4FD80695">
        <w:trPr>
          <w:trHeight w:val="300"/>
        </w:trPr>
        <w:tc>
          <w:tcPr>
            <w:tcW w:w="1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0A4EBF0" w:rsidP="10A4EBF0" w:rsidRDefault="10A4EBF0" w14:paraId="3C72F0D6" w14:textId="24DEEC44">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11</w:t>
            </w:r>
          </w:p>
        </w:tc>
        <w:tc>
          <w:tcPr>
            <w:tcW w:w="788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50E4385" w:rsidP="10A4EBF0" w:rsidRDefault="750E4385" w14:paraId="4816660D" w14:textId="59C3490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750E438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amplitude / </w:t>
            </w:r>
            <w:r w:rsidRPr="10A4EBF0" w:rsidR="48DEC31B">
              <w:rPr>
                <w:rFonts w:ascii="Open Sans" w:hAnsi="Open Sans" w:eastAsia="Open Sans" w:cs="Open Sans"/>
                <w:b w:val="1"/>
                <w:bCs w:val="1"/>
                <w:i w:val="0"/>
                <w:iCs w:val="0"/>
                <w:caps w:val="0"/>
                <w:smallCaps w:val="0"/>
                <w:noProof w:val="0"/>
                <w:color w:val="000000" w:themeColor="text1" w:themeTint="FF" w:themeShade="FF"/>
                <w:sz w:val="24"/>
                <w:szCs w:val="24"/>
                <w:lang w:val="es-MX"/>
              </w:rPr>
              <w:t>amplitud:</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distancia vertical entre la línea media y un pico de una función periódica</w:t>
            </w:r>
          </w:p>
          <w:p w:rsidR="10A4EBF0" w:rsidP="10A4EBF0" w:rsidRDefault="10A4EBF0" w14:paraId="78992C7D" w14:textId="429166D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frequency</w:t>
            </w:r>
            <w:r w:rsidRPr="10A4EBF0" w:rsidR="341540A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frecuencia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número de ciclos que completa una función trigonométrica en un intervalo dado.</w:t>
            </w:r>
          </w:p>
          <w:p w:rsidR="3D4414DD" w:rsidP="10A4EBF0" w:rsidRDefault="3D4414DD" w14:paraId="33D03C66" w14:textId="68B4A6F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D4414D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midline / </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línea </w:t>
            </w:r>
            <w:r w:rsidRPr="10A4EBF0" w:rsidR="4CD660BC">
              <w:rPr>
                <w:rFonts w:ascii="Open Sans" w:hAnsi="Open Sans" w:eastAsia="Open Sans" w:cs="Open Sans"/>
                <w:b w:val="1"/>
                <w:bCs w:val="1"/>
                <w:i w:val="0"/>
                <w:iCs w:val="0"/>
                <w:caps w:val="0"/>
                <w:smallCaps w:val="0"/>
                <w:noProof w:val="0"/>
                <w:color w:val="000000" w:themeColor="text1" w:themeTint="FF" w:themeShade="FF"/>
                <w:sz w:val="24"/>
                <w:szCs w:val="24"/>
                <w:lang w:val="es-MX"/>
              </w:rPr>
              <w:t>media: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línea central horizontal alrededor de la cual oscila una función periódica</w:t>
            </w:r>
          </w:p>
          <w:p w:rsidR="10A4EBF0" w:rsidP="10A4EBF0" w:rsidRDefault="10A4EBF0" w14:paraId="4136479D" w14:textId="7F5BE61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period</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10A4EBF0" w:rsidR="3C19F78C">
              <w:rPr>
                <w:rFonts w:ascii="Open Sans" w:hAnsi="Open Sans" w:eastAsia="Open Sans" w:cs="Open Sans"/>
                <w:b w:val="1"/>
                <w:bCs w:val="1"/>
                <w:i w:val="0"/>
                <w:iCs w:val="0"/>
                <w:caps w:val="0"/>
                <w:smallCaps w:val="0"/>
                <w:noProof w:val="0"/>
                <w:color w:val="000000" w:themeColor="text1" w:themeTint="FF" w:themeShade="FF"/>
                <w:sz w:val="24"/>
                <w:szCs w:val="24"/>
                <w:lang w:val="es-MX"/>
              </w:rPr>
              <w:t>/ periodo</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la longitud de un ciclo en una función trigonométrica</w:t>
            </w:r>
          </w:p>
          <w:p w:rsidR="3B38A1EE" w:rsidP="10A4EBF0" w:rsidRDefault="3B38A1EE" w14:paraId="63F1480A" w14:textId="32E9449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3B38A1E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periodic function / </w:t>
            </w:r>
            <w:r w:rsidRPr="10A4EBF0" w:rsidR="2FE47CD7">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unción </w:t>
            </w:r>
            <w:r w:rsidRPr="10A4EBF0" w:rsidR="431BCE16">
              <w:rPr>
                <w:rFonts w:ascii="Open Sans" w:hAnsi="Open Sans" w:eastAsia="Open Sans" w:cs="Open Sans"/>
                <w:b w:val="1"/>
                <w:bCs w:val="1"/>
                <w:i w:val="0"/>
                <w:iCs w:val="0"/>
                <w:caps w:val="0"/>
                <w:smallCaps w:val="0"/>
                <w:noProof w:val="0"/>
                <w:color w:val="000000" w:themeColor="text1" w:themeTint="FF" w:themeShade="FF"/>
                <w:sz w:val="24"/>
                <w:szCs w:val="24"/>
                <w:lang w:val="es-MX"/>
              </w:rPr>
              <w:t>periódica:</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cuyos valores se repiten a intervalos regulares.</w:t>
            </w:r>
          </w:p>
          <w:p w:rsidR="4EF13CE0" w:rsidP="10A4EBF0" w:rsidRDefault="4EF13CE0" w14:paraId="4B654546" w14:textId="3E354A7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10A4EBF0" w:rsidR="4EF13CE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phase shift / </w:t>
            </w:r>
            <w:r w:rsidRPr="10A4EBF0" w:rsidR="270BF17A">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10A4EBF0" w:rsidR="10A4EBF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esplazamiento de </w:t>
            </w:r>
            <w:r w:rsidRPr="10A4EBF0" w:rsidR="314D0191">
              <w:rPr>
                <w:rFonts w:ascii="Open Sans" w:hAnsi="Open Sans" w:eastAsia="Open Sans" w:cs="Open Sans"/>
                <w:b w:val="1"/>
                <w:bCs w:val="1"/>
                <w:i w:val="0"/>
                <w:iCs w:val="0"/>
                <w:caps w:val="0"/>
                <w:smallCaps w:val="0"/>
                <w:noProof w:val="0"/>
                <w:color w:val="000000" w:themeColor="text1" w:themeTint="FF" w:themeShade="FF"/>
                <w:sz w:val="24"/>
                <w:szCs w:val="24"/>
                <w:lang w:val="es-MX"/>
              </w:rPr>
              <w:t>fase:</w:t>
            </w:r>
            <w:r w:rsidRPr="10A4EBF0" w:rsidR="10A4EBF0">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distancia horizontal a la que se desplaza una función trigonométrica de su posición predeterminada</w:t>
            </w:r>
          </w:p>
        </w:tc>
      </w:tr>
    </w:tbl>
    <w:p w:rsidR="10A4EBF0" w:rsidP="10A4EBF0" w:rsidRDefault="10A4EBF0" w14:paraId="5AED5F62" w14:textId="44F5A8B4">
      <w:pPr>
        <w:pStyle w:val="Normal"/>
        <w:spacing w:line="240" w:lineRule="auto"/>
        <w:rPr>
          <w:rFonts w:ascii="Open Sans Light" w:hAnsi="Open Sans Light" w:eastAsia="Open Sans Light" w:cs="Open Sans Light"/>
          <w:sz w:val="24"/>
          <w:szCs w:val="24"/>
        </w:rPr>
      </w:pPr>
    </w:p>
    <w:sectPr w:rsidR="00ED6286">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9155D5" w:rsidRDefault="009155D5" w14:paraId="41C8F396" wp14:textId="77777777">
      <w:pPr>
        <w:spacing w:line="240" w:lineRule="auto"/>
      </w:pPr>
      <w:r>
        <w:separator/>
      </w:r>
    </w:p>
  </w:endnote>
  <w:endnote w:type="continuationSeparator" w:id="0">
    <w:p xmlns:wp14="http://schemas.microsoft.com/office/word/2010/wordml" w:rsidR="009155D5" w:rsidRDefault="009155D5" w14:paraId="72A3D3E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w:fontKey="{BEEF16E3-EA3A-4C78-BA36-E1CB373D8EF7}" r:id="rId1"/>
    <w:embedItalic w:fontKey="{863FF0C9-B472-488F-BA3D-28487F4B43AF}" r:id="rId2"/>
  </w:font>
  <w:font w:name="Open Sans">
    <w:panose1 w:val="020B0606030504020204"/>
    <w:charset w:val="00"/>
    <w:family w:val="swiss"/>
    <w:pitch w:val="variable"/>
    <w:sig w:usb0="E00002EF" w:usb1="4000205B" w:usb2="00000028" w:usb3="00000000" w:csb0="0000019F" w:csb1="00000000"/>
    <w:embedRegular w:fontKey="{00F5082B-6C06-4472-862D-F3D23A5E8250}" r:id="rId3"/>
    <w:embedBold w:fontKey="{ED620A6B-2D63-4AB8-B73F-4A98FEDCEF50}"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CDF1D3D-3606-4E4D-ACF7-B2D37D9AAC13}"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CF0998C-7742-43A3-A680-8CC9AA135C89}"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9155D5" w:rsidRDefault="009155D5" w14:paraId="0D0B940D" wp14:textId="77777777">
      <w:pPr>
        <w:spacing w:line="240" w:lineRule="auto"/>
      </w:pPr>
      <w:r>
        <w:separator/>
      </w:r>
    </w:p>
  </w:footnote>
  <w:footnote w:type="continuationSeparator" w:id="0">
    <w:p xmlns:wp14="http://schemas.microsoft.com/office/word/2010/wordml" w:rsidR="009155D5" w:rsidRDefault="009155D5" w14:paraId="0E27B00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ED6286" w:rsidRDefault="00ED6286" w14:paraId="60061E4C" wp14:textId="77777777"/>
</w:hdr>
</file>

<file path=word/intelligence2.xml><?xml version="1.0" encoding="utf-8"?>
<int2:intelligence xmlns:int2="http://schemas.microsoft.com/office/intelligence/2020/intelligence">
  <int2:observations>
    <int2:bookmark int2:bookmarkName="_Int_aPOJ0bKW" int2:invalidationBookmarkName="" int2:hashCode="Dvj+hORBXaM3mO" int2:id="PLW1x0iC">
      <int2:state int2:type="AugLoop_Text_Critique" int2:value="Rejected"/>
    </int2:bookmark>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86"/>
    <w:rsid w:val="006093FA"/>
    <w:rsid w:val="009155D5"/>
    <w:rsid w:val="009F0446"/>
    <w:rsid w:val="00ED6286"/>
    <w:rsid w:val="011CE10B"/>
    <w:rsid w:val="0126CDC4"/>
    <w:rsid w:val="01538EC6"/>
    <w:rsid w:val="020C4590"/>
    <w:rsid w:val="02DA6165"/>
    <w:rsid w:val="0410F4C1"/>
    <w:rsid w:val="051C2EFA"/>
    <w:rsid w:val="056B1662"/>
    <w:rsid w:val="05F71A26"/>
    <w:rsid w:val="0612343D"/>
    <w:rsid w:val="078E0F66"/>
    <w:rsid w:val="07C15588"/>
    <w:rsid w:val="08728E06"/>
    <w:rsid w:val="08AE9E5F"/>
    <w:rsid w:val="0BBAAAE8"/>
    <w:rsid w:val="0CE6DF45"/>
    <w:rsid w:val="0D091B0A"/>
    <w:rsid w:val="0D70DCF5"/>
    <w:rsid w:val="0E7276E9"/>
    <w:rsid w:val="0F0AA932"/>
    <w:rsid w:val="0F0FDA25"/>
    <w:rsid w:val="10A4EBF0"/>
    <w:rsid w:val="1154E6E4"/>
    <w:rsid w:val="1401D2B2"/>
    <w:rsid w:val="16DBE65B"/>
    <w:rsid w:val="17A67D4B"/>
    <w:rsid w:val="18086FCA"/>
    <w:rsid w:val="18E4DBD8"/>
    <w:rsid w:val="18EB808A"/>
    <w:rsid w:val="190C76A1"/>
    <w:rsid w:val="1A62AD78"/>
    <w:rsid w:val="1C5C569B"/>
    <w:rsid w:val="1C9F76B4"/>
    <w:rsid w:val="1CD01330"/>
    <w:rsid w:val="1E7CC9E9"/>
    <w:rsid w:val="1F45DBFE"/>
    <w:rsid w:val="1F5216EE"/>
    <w:rsid w:val="1FC0DF98"/>
    <w:rsid w:val="2162D78B"/>
    <w:rsid w:val="22854E4F"/>
    <w:rsid w:val="22B9559D"/>
    <w:rsid w:val="22E9B6A5"/>
    <w:rsid w:val="2520AF31"/>
    <w:rsid w:val="270BF17A"/>
    <w:rsid w:val="275996F2"/>
    <w:rsid w:val="275EBA65"/>
    <w:rsid w:val="27BF178C"/>
    <w:rsid w:val="27F82EB5"/>
    <w:rsid w:val="2929D713"/>
    <w:rsid w:val="29342BD6"/>
    <w:rsid w:val="2975A894"/>
    <w:rsid w:val="29CC06D4"/>
    <w:rsid w:val="29D907B1"/>
    <w:rsid w:val="2B0D426C"/>
    <w:rsid w:val="2B7CFB13"/>
    <w:rsid w:val="2BF47510"/>
    <w:rsid w:val="2C177F48"/>
    <w:rsid w:val="2D564E2E"/>
    <w:rsid w:val="2D842C10"/>
    <w:rsid w:val="2D8857EB"/>
    <w:rsid w:val="2DDB4E29"/>
    <w:rsid w:val="2F24284C"/>
    <w:rsid w:val="2FE47CD7"/>
    <w:rsid w:val="314D0191"/>
    <w:rsid w:val="319CC60A"/>
    <w:rsid w:val="32A47CCF"/>
    <w:rsid w:val="341540A2"/>
    <w:rsid w:val="3433AB73"/>
    <w:rsid w:val="3507DA2E"/>
    <w:rsid w:val="3550C5E6"/>
    <w:rsid w:val="358E0E9B"/>
    <w:rsid w:val="359B5756"/>
    <w:rsid w:val="362E2E9E"/>
    <w:rsid w:val="38006775"/>
    <w:rsid w:val="389BF191"/>
    <w:rsid w:val="38DC3744"/>
    <w:rsid w:val="396513CE"/>
    <w:rsid w:val="3986171A"/>
    <w:rsid w:val="39A3A845"/>
    <w:rsid w:val="39D169C1"/>
    <w:rsid w:val="3A6533E1"/>
    <w:rsid w:val="3A6EC879"/>
    <w:rsid w:val="3B38A1EE"/>
    <w:rsid w:val="3BD2603D"/>
    <w:rsid w:val="3BDC18E1"/>
    <w:rsid w:val="3C19F78C"/>
    <w:rsid w:val="3C42740A"/>
    <w:rsid w:val="3C4F438E"/>
    <w:rsid w:val="3CAC1A27"/>
    <w:rsid w:val="3D4414DD"/>
    <w:rsid w:val="3DA6693B"/>
    <w:rsid w:val="3F59F9E1"/>
    <w:rsid w:val="412E4C46"/>
    <w:rsid w:val="431BCE16"/>
    <w:rsid w:val="433A84D8"/>
    <w:rsid w:val="43DBE57E"/>
    <w:rsid w:val="44244BE8"/>
    <w:rsid w:val="452D29C2"/>
    <w:rsid w:val="454FCD44"/>
    <w:rsid w:val="47911380"/>
    <w:rsid w:val="48DEC31B"/>
    <w:rsid w:val="4992695E"/>
    <w:rsid w:val="4A9CD434"/>
    <w:rsid w:val="4AA2A973"/>
    <w:rsid w:val="4CD660BC"/>
    <w:rsid w:val="4D028D49"/>
    <w:rsid w:val="4D232EF8"/>
    <w:rsid w:val="4DCF222E"/>
    <w:rsid w:val="4DDB7E6F"/>
    <w:rsid w:val="4EF13CE0"/>
    <w:rsid w:val="5067FCF6"/>
    <w:rsid w:val="51B5A000"/>
    <w:rsid w:val="51D89714"/>
    <w:rsid w:val="51E5F5FC"/>
    <w:rsid w:val="51FF0A72"/>
    <w:rsid w:val="52BAF48E"/>
    <w:rsid w:val="53D1412E"/>
    <w:rsid w:val="5459A636"/>
    <w:rsid w:val="5480B3A4"/>
    <w:rsid w:val="55B32351"/>
    <w:rsid w:val="56EBB7EB"/>
    <w:rsid w:val="57B4B47B"/>
    <w:rsid w:val="58267024"/>
    <w:rsid w:val="583ABFAB"/>
    <w:rsid w:val="59063263"/>
    <w:rsid w:val="598293C3"/>
    <w:rsid w:val="5A469B58"/>
    <w:rsid w:val="5A8501D1"/>
    <w:rsid w:val="5B30B2B6"/>
    <w:rsid w:val="5B3D4144"/>
    <w:rsid w:val="5B872C12"/>
    <w:rsid w:val="5DEFCBC1"/>
    <w:rsid w:val="5F9445EA"/>
    <w:rsid w:val="5FE9DA90"/>
    <w:rsid w:val="602FF369"/>
    <w:rsid w:val="606E8DCE"/>
    <w:rsid w:val="637BC9A8"/>
    <w:rsid w:val="63E0691D"/>
    <w:rsid w:val="64363696"/>
    <w:rsid w:val="64D05174"/>
    <w:rsid w:val="659ADB76"/>
    <w:rsid w:val="65D8F5CD"/>
    <w:rsid w:val="663478A0"/>
    <w:rsid w:val="669277CE"/>
    <w:rsid w:val="6720ECD1"/>
    <w:rsid w:val="680A9CDB"/>
    <w:rsid w:val="68999955"/>
    <w:rsid w:val="692EC841"/>
    <w:rsid w:val="69804338"/>
    <w:rsid w:val="6A3FF6C5"/>
    <w:rsid w:val="6B2D79C7"/>
    <w:rsid w:val="6C28C9B9"/>
    <w:rsid w:val="6C3CBB1E"/>
    <w:rsid w:val="6F9C5BA8"/>
    <w:rsid w:val="6FD92F25"/>
    <w:rsid w:val="7091CCB8"/>
    <w:rsid w:val="71891D55"/>
    <w:rsid w:val="71A1134A"/>
    <w:rsid w:val="729AA82E"/>
    <w:rsid w:val="73F4C58E"/>
    <w:rsid w:val="750E4385"/>
    <w:rsid w:val="757D47D5"/>
    <w:rsid w:val="761372C7"/>
    <w:rsid w:val="7824AEB3"/>
    <w:rsid w:val="789CDE9D"/>
    <w:rsid w:val="797F9EC0"/>
    <w:rsid w:val="7A1F86A1"/>
    <w:rsid w:val="7A1F86A1"/>
    <w:rsid w:val="7A54CCF1"/>
    <w:rsid w:val="7AABDCFE"/>
    <w:rsid w:val="7D5727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F71104"/>
  <w15:docId w15:val="{9D6D3789-16EC-4A48-99A1-0CED2F9515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microsoft.com/office/2020/10/relationships/intelligence" Target="intelligence2.xml" Id="Re3079dfcea4046b1"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655E0-78FA-4862-A29C-D8CEA9813E02}">
  <ds:schemaRefs>
    <ds:schemaRef ds:uri="http://schemas.microsoft.com/sharepoint/v3/contenttype/forms"/>
  </ds:schemaRefs>
</ds:datastoreItem>
</file>

<file path=customXml/itemProps2.xml><?xml version="1.0" encoding="utf-8"?>
<ds:datastoreItem xmlns:ds="http://schemas.openxmlformats.org/officeDocument/2006/customXml" ds:itemID="{35BBEA37-BE0A-4FD3-BF6F-11D418415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2D4B-63F6-4A70-A8BE-9233F58AA311}">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Hannah Gregory</lastModifiedBy>
  <revision>9</revision>
  <dcterms:created xsi:type="dcterms:W3CDTF">2024-04-25T18:33:00.0000000Z</dcterms:created>
  <dcterms:modified xsi:type="dcterms:W3CDTF">2024-04-26T00:58:09.6716540Z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