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xmlns:wp14="http://schemas.microsoft.com/office/word/2010/wordml" w:rsidR="00ED6286" w:rsidRDefault="009155D5" w14:paraId="7A03E76D" wp14:textId="77777777">
      <w:pPr>
        <w:spacing w:line="240" w:lineRule="auto"/>
        <w:rPr>
          <w:rFonts w:ascii="Open Sans Light" w:hAnsi="Open Sans Light" w:eastAsia="Open Sans Light" w:cs="Open Sans Light"/>
          <w:sz w:val="24"/>
          <w:szCs w:val="24"/>
        </w:rPr>
      </w:pPr>
      <w:r>
        <w:rPr>
          <w:rFonts w:ascii="Open Sans Light" w:hAnsi="Open Sans Light" w:eastAsia="Open Sans Light" w:cs="Open Sans Light"/>
          <w:noProof/>
          <w:sz w:val="24"/>
          <w:szCs w:val="24"/>
        </w:rPr>
        <w:drawing>
          <wp:anchor xmlns:wp14="http://schemas.microsoft.com/office/word/2010/wordprocessingDrawing" distT="114300" distB="114300" distL="114300" distR="114300" simplePos="0" relativeHeight="251658240" behindDoc="0" locked="0" layoutInCell="1" hidden="0" allowOverlap="1" wp14:anchorId="2D8CCE43" wp14:editId="7777777">
            <wp:simplePos x="0" y="0"/>
            <wp:positionH relativeFrom="margin">
              <wp:posOffset>-361949</wp:posOffset>
            </wp:positionH>
            <wp:positionV relativeFrom="margin">
              <wp:posOffset>-504824</wp:posOffset>
            </wp:positionV>
            <wp:extent cx="2262188" cy="1020987"/>
            <wp:effectExtent l="0" t="0" r="0" b="0"/>
            <wp:wrapNone/>
            <wp:docPr id="1" name="image1.png" title=""/>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l="0" t="0" r="0" b="0"/>
                    <a:stretch>
                      <a:fillRect/>
                    </a:stretch>
                  </pic:blipFill>
                  <pic:spPr xmlns:pic="http://schemas.openxmlformats.org/drawingml/2006/picture">
                    <a:xfrm xmlns:a="http://schemas.openxmlformats.org/drawingml/2006/main" rot="0" flipH="0" flipV="0">
                      <a:off x="0" y="0"/>
                      <a:ext cx="2262188" cy="1020987"/>
                    </a:xfrm>
                    <a:prstGeom xmlns:a="http://schemas.openxmlformats.org/drawingml/2006/main" prst="rect">
                      <a:avLst/>
                    </a:prstGeom>
                    <a:ln xmlns:a="http://schemas.openxmlformats.org/drawingml/2006/main"/>
                  </pic:spPr>
                </pic:pic>
              </a:graphicData>
            </a:graphic>
          </wp:anchor>
        </w:drawing>
      </w:r>
    </w:p>
    <w:p xmlns:wp14="http://schemas.microsoft.com/office/word/2010/wordml" w:rsidR="00ED6286" w:rsidRDefault="00ED6286" w14:paraId="672A6659" wp14:textId="77777777">
      <w:pPr>
        <w:spacing w:line="240" w:lineRule="auto"/>
        <w:rPr>
          <w:rFonts w:ascii="Open Sans Light" w:hAnsi="Open Sans Light" w:eastAsia="Open Sans Light" w:cs="Open Sans Light"/>
          <w:sz w:val="24"/>
          <w:szCs w:val="24"/>
        </w:rPr>
      </w:pPr>
    </w:p>
    <w:p xmlns:wp14="http://schemas.microsoft.com/office/word/2010/wordml" w:rsidR="00ED6286" w:rsidRDefault="00ED6286" w14:paraId="0A37501D" wp14:textId="77777777">
      <w:pPr>
        <w:pStyle w:val="Title"/>
        <w:spacing w:after="0" w:line="240" w:lineRule="auto"/>
        <w:rPr>
          <w:rFonts w:ascii="Open Sans Light" w:hAnsi="Open Sans Light" w:eastAsia="Open Sans Light" w:cs="Open Sans Light"/>
          <w:sz w:val="24"/>
          <w:szCs w:val="24"/>
        </w:rPr>
      </w:pPr>
      <w:bookmarkStart w:name="_yniymv3nh1g8" w:colFirst="0" w:colLast="0" w:id="0"/>
      <w:bookmarkEnd w:id="0"/>
    </w:p>
    <w:p xmlns:wp14="http://schemas.microsoft.com/office/word/2010/wordml" w:rsidR="00ED6286" w:rsidRDefault="00ED6286" w14:paraId="5DAB6C7B" wp14:textId="77777777">
      <w:pPr>
        <w:pStyle w:val="Title"/>
        <w:spacing w:after="0" w:line="240" w:lineRule="auto"/>
        <w:rPr>
          <w:rFonts w:ascii="Open Sans Light" w:hAnsi="Open Sans Light" w:eastAsia="Open Sans Light" w:cs="Open Sans Light"/>
          <w:sz w:val="28"/>
          <w:szCs w:val="28"/>
        </w:rPr>
      </w:pPr>
      <w:bookmarkStart w:name="_811m31lrs46h" w:id="1"/>
      <w:bookmarkEnd w:id="1"/>
    </w:p>
    <w:p xmlns:wp14="http://schemas.microsoft.com/office/word/2010/wordml" w:rsidR="00ED6286" w:rsidRDefault="00ED6286" w14:paraId="02EB378F" wp14:textId="77777777">
      <w:pPr>
        <w:spacing w:line="240" w:lineRule="auto"/>
        <w:rPr>
          <w:rFonts w:ascii="Open Sans" w:hAnsi="Open Sans" w:eastAsia="Open Sans" w:cs="Open Sans"/>
        </w:rPr>
      </w:pPr>
    </w:p>
    <w:p w:rsidR="10A4EBF0" w:rsidP="10A4EBF0" w:rsidRDefault="10A4EBF0" w14:paraId="707935CB" w14:textId="23366197">
      <w:pPr>
        <w:pStyle w:val="Normal"/>
        <w:spacing w:line="240" w:lineRule="auto"/>
        <w:rPr>
          <w:rFonts w:ascii="Open Sans" w:hAnsi="Open Sans" w:eastAsia="Open Sans" w:cs="Open Sans"/>
          <w:sz w:val="24"/>
          <w:szCs w:val="24"/>
        </w:rPr>
      </w:pPr>
    </w:p>
    <w:p w:rsidR="5480B3A4" w:rsidP="3550C5E6" w:rsidRDefault="5480B3A4" w14:paraId="7606163F" w14:textId="486DB6FC">
      <w:pPr>
        <w:pStyle w:val="Normal"/>
        <w:spacing w:line="240" w:lineRule="auto"/>
        <w:rPr>
          <w:rFonts w:ascii="Open Sans" w:hAnsi="Open Sans" w:eastAsia="Open Sans" w:cs="Open Sans"/>
          <w:sz w:val="24"/>
          <w:szCs w:val="24"/>
        </w:rPr>
      </w:pPr>
      <w:hyperlink w:anchor="Bookmark1">
        <w:r w:rsidRPr="10A4EBF0" w:rsidR="5480B3A4">
          <w:rPr>
            <w:rStyle w:val="Hyperlink"/>
          </w:rPr>
          <w:t>Spanish Glossary</w:t>
        </w:r>
      </w:hyperlink>
    </w:p>
    <w:p xmlns:wp14="http://schemas.microsoft.com/office/word/2010/wordml" w:rsidR="00ED6286" w:rsidRDefault="00ED6286" w14:paraId="6A05A809" wp14:textId="77777777">
      <w:pPr>
        <w:spacing w:line="240" w:lineRule="auto"/>
        <w:rPr>
          <w:rFonts w:ascii="Open Sans Light" w:hAnsi="Open Sans Light" w:eastAsia="Open Sans Light" w:cs="Open Sans Light"/>
          <w:sz w:val="24"/>
          <w:szCs w:val="24"/>
        </w:rPr>
      </w:pPr>
    </w:p>
    <w:tbl>
      <w:tblPr>
        <w:tblStyle w:val="TableGrid"/>
        <w:tblW w:w="0" w:type="auto"/>
        <w:tblBorders>
          <w:top w:val="single" w:sz="6"/>
          <w:left w:val="single" w:sz="6"/>
          <w:bottom w:val="single" w:sz="6"/>
          <w:right w:val="single" w:sz="6"/>
        </w:tblBorders>
        <w:tblLayout w:type="fixed"/>
        <w:tblLook w:val="0000" w:firstRow="0" w:lastRow="0" w:firstColumn="0" w:lastColumn="0" w:noHBand="0" w:noVBand="0"/>
      </w:tblPr>
      <w:tblGrid>
        <w:gridCol w:w="1485"/>
        <w:gridCol w:w="7863"/>
      </w:tblGrid>
      <w:tr w:rsidR="27F82EB5" w:rsidTr="10A4EBF0" w14:paraId="6EAD3343">
        <w:trPr>
          <w:trHeight w:val="435"/>
        </w:trPr>
        <w:tc>
          <w:tcPr>
            <w:tcW w:w="9348" w:type="dxa"/>
            <w:gridSpan w:val="2"/>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7F82EB5" w:rsidP="27F82EB5" w:rsidRDefault="27F82EB5" w14:paraId="48DE2C62" w14:textId="4670DF5B">
            <w:pPr>
              <w:widowControl w:val="0"/>
              <w:spacing w:line="240" w:lineRule="auto"/>
              <w:jc w:val="center"/>
              <w:rPr>
                <w:rFonts w:ascii="Open Sans Light" w:hAnsi="Open Sans Light" w:eastAsia="Open Sans Light" w:cs="Open Sans Light"/>
                <w:b w:val="1"/>
                <w:bCs w:val="1"/>
                <w:i w:val="1"/>
                <w:iCs w:val="1"/>
                <w:caps w:val="0"/>
                <w:smallCaps w:val="0"/>
                <w:color w:val="000000" w:themeColor="text1" w:themeTint="FF" w:themeShade="FF"/>
                <w:sz w:val="30"/>
                <w:szCs w:val="30"/>
              </w:rPr>
            </w:pPr>
            <w:r w:rsidRPr="27F82EB5" w:rsidR="27F82EB5">
              <w:rPr>
                <w:rFonts w:ascii="Open Sans Light" w:hAnsi="Open Sans Light" w:eastAsia="Open Sans Light" w:cs="Open Sans Light"/>
                <w:b w:val="1"/>
                <w:bCs w:val="1"/>
                <w:i w:val="1"/>
                <w:iCs w:val="1"/>
                <w:caps w:val="0"/>
                <w:smallCaps w:val="0"/>
                <w:color w:val="000000" w:themeColor="text1" w:themeTint="FF" w:themeShade="FF"/>
                <w:sz w:val="30"/>
                <w:szCs w:val="30"/>
                <w:lang w:val="en"/>
              </w:rPr>
              <w:t>Periodic Functions</w:t>
            </w:r>
          </w:p>
        </w:tc>
      </w:tr>
      <w:tr w:rsidR="27F82EB5" w:rsidTr="10A4EBF0" w14:paraId="66CE787B">
        <w:trPr>
          <w:trHeight w:val="300"/>
        </w:trPr>
        <w:tc>
          <w:tcPr>
            <w:tcW w:w="148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7F82EB5" w:rsidP="27F82EB5" w:rsidRDefault="27F82EB5" w14:paraId="7DFB108F" w14:textId="61CF631B">
            <w:pPr>
              <w:widowControl w:val="0"/>
              <w:spacing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7F82EB5" w:rsidR="27F82EB5">
              <w:rPr>
                <w:rFonts w:ascii="Open Sans Light" w:hAnsi="Open Sans Light" w:eastAsia="Open Sans Light" w:cs="Open Sans Light"/>
                <w:b w:val="0"/>
                <w:bCs w:val="0"/>
                <w:i w:val="0"/>
                <w:iCs w:val="0"/>
                <w:caps w:val="0"/>
                <w:smallCaps w:val="0"/>
                <w:color w:val="000000" w:themeColor="text1" w:themeTint="FF" w:themeShade="FF"/>
                <w:sz w:val="24"/>
                <w:szCs w:val="24"/>
                <w:lang w:val="en"/>
              </w:rPr>
              <w:t>Lesson 2</w:t>
            </w:r>
          </w:p>
        </w:tc>
        <w:tc>
          <w:tcPr>
            <w:tcW w:w="7863"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7F82EB5" w:rsidP="27F82EB5" w:rsidRDefault="27F82EB5" w14:paraId="5A85FE8A" w14:textId="2E1AEA3B">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7F82EB5" w:rsidR="27F82EB5">
              <w:rPr>
                <w:rFonts w:ascii="Open Sans" w:hAnsi="Open Sans" w:eastAsia="Open Sans" w:cs="Open Sans"/>
                <w:b w:val="1"/>
                <w:bCs w:val="1"/>
                <w:i w:val="0"/>
                <w:iCs w:val="0"/>
                <w:caps w:val="0"/>
                <w:smallCaps w:val="0"/>
                <w:color w:val="000000" w:themeColor="text1" w:themeTint="FF" w:themeShade="FF"/>
                <w:sz w:val="24"/>
                <w:szCs w:val="24"/>
                <w:lang w:val="en"/>
              </w:rPr>
              <w:t xml:space="preserve">cycle </w:t>
            </w:r>
            <w:r w:rsidRPr="27F82EB5" w:rsidR="27F82EB5">
              <w:rPr>
                <w:rFonts w:ascii="Open Sans Light" w:hAnsi="Open Sans Light" w:eastAsia="Open Sans Light" w:cs="Open Sans Light"/>
                <w:b w:val="0"/>
                <w:bCs w:val="0"/>
                <w:i w:val="0"/>
                <w:iCs w:val="0"/>
                <w:caps w:val="0"/>
                <w:smallCaps w:val="0"/>
                <w:color w:val="000000" w:themeColor="text1" w:themeTint="FF" w:themeShade="FF"/>
                <w:sz w:val="24"/>
                <w:szCs w:val="24"/>
                <w:lang w:val="en"/>
              </w:rPr>
              <w:t>– a sequence of events that is repeated at regular intervals</w:t>
            </w:r>
          </w:p>
          <w:p w:rsidR="27F82EB5" w:rsidP="27F82EB5" w:rsidRDefault="27F82EB5" w14:paraId="07E869BE" w14:textId="25C82D07">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7F82EB5" w:rsidR="27F82EB5">
              <w:rPr>
                <w:rFonts w:ascii="Open Sans" w:hAnsi="Open Sans" w:eastAsia="Open Sans" w:cs="Open Sans"/>
                <w:b w:val="1"/>
                <w:bCs w:val="1"/>
                <w:i w:val="0"/>
                <w:iCs w:val="0"/>
                <w:caps w:val="0"/>
                <w:smallCaps w:val="0"/>
                <w:color w:val="000000" w:themeColor="text1" w:themeTint="FF" w:themeShade="FF"/>
                <w:sz w:val="24"/>
                <w:szCs w:val="24"/>
                <w:lang w:val="en"/>
              </w:rPr>
              <w:t xml:space="preserve">periodic </w:t>
            </w:r>
            <w:r w:rsidRPr="27F82EB5" w:rsidR="27F82EB5">
              <w:rPr>
                <w:rFonts w:ascii="Open Sans Light" w:hAnsi="Open Sans Light" w:eastAsia="Open Sans Light" w:cs="Open Sans Light"/>
                <w:b w:val="0"/>
                <w:bCs w:val="0"/>
                <w:i w:val="0"/>
                <w:iCs w:val="0"/>
                <w:caps w:val="0"/>
                <w:smallCaps w:val="0"/>
                <w:color w:val="000000" w:themeColor="text1" w:themeTint="FF" w:themeShade="FF"/>
                <w:sz w:val="24"/>
                <w:szCs w:val="24"/>
                <w:lang w:val="en"/>
              </w:rPr>
              <w:t>– a description of a cyclical phenomenon, i.e., one that has a repeating pattern</w:t>
            </w:r>
          </w:p>
          <w:p w:rsidR="27F82EB5" w:rsidP="27F82EB5" w:rsidRDefault="27F82EB5" w14:paraId="30D4879C" w14:textId="1AD319B3">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7F82EB5" w:rsidR="27F82EB5">
              <w:rPr>
                <w:rFonts w:ascii="Open Sans" w:hAnsi="Open Sans" w:eastAsia="Open Sans" w:cs="Open Sans"/>
                <w:b w:val="1"/>
                <w:bCs w:val="1"/>
                <w:i w:val="0"/>
                <w:iCs w:val="0"/>
                <w:caps w:val="0"/>
                <w:smallCaps w:val="0"/>
                <w:color w:val="000000" w:themeColor="text1" w:themeTint="FF" w:themeShade="FF"/>
                <w:sz w:val="24"/>
                <w:szCs w:val="24"/>
                <w:lang w:val="en"/>
              </w:rPr>
              <w:t xml:space="preserve">periodicity </w:t>
            </w:r>
            <w:r w:rsidRPr="27F82EB5" w:rsidR="27F82EB5">
              <w:rPr>
                <w:rFonts w:ascii="Open Sans Light" w:hAnsi="Open Sans Light" w:eastAsia="Open Sans Light" w:cs="Open Sans Light"/>
                <w:b w:val="0"/>
                <w:bCs w:val="0"/>
                <w:i w:val="0"/>
                <w:iCs w:val="0"/>
                <w:caps w:val="0"/>
                <w:smallCaps w:val="0"/>
                <w:color w:val="000000" w:themeColor="text1" w:themeTint="FF" w:themeShade="FF"/>
                <w:sz w:val="24"/>
                <w:szCs w:val="24"/>
                <w:lang w:val="en"/>
              </w:rPr>
              <w:t>– a characteristic of a cyclical phenomenon, i.e., one that has a repeating pattern</w:t>
            </w:r>
          </w:p>
        </w:tc>
      </w:tr>
      <w:tr w:rsidR="27F82EB5" w:rsidTr="10A4EBF0" w14:paraId="3F2C676F">
        <w:trPr>
          <w:trHeight w:val="300"/>
        </w:trPr>
        <w:tc>
          <w:tcPr>
            <w:tcW w:w="148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7F82EB5" w:rsidP="27F82EB5" w:rsidRDefault="27F82EB5" w14:paraId="0E987753" w14:textId="5B4C706E">
            <w:pPr>
              <w:widowControl w:val="0"/>
              <w:spacing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7F82EB5" w:rsidR="27F82EB5">
              <w:rPr>
                <w:rFonts w:ascii="Open Sans Light" w:hAnsi="Open Sans Light" w:eastAsia="Open Sans Light" w:cs="Open Sans Light"/>
                <w:b w:val="0"/>
                <w:bCs w:val="0"/>
                <w:i w:val="0"/>
                <w:iCs w:val="0"/>
                <w:caps w:val="0"/>
                <w:smallCaps w:val="0"/>
                <w:color w:val="000000" w:themeColor="text1" w:themeTint="FF" w:themeShade="FF"/>
                <w:sz w:val="24"/>
                <w:szCs w:val="24"/>
                <w:lang w:val="en"/>
              </w:rPr>
              <w:t>Lesson 3</w:t>
            </w:r>
          </w:p>
        </w:tc>
        <w:tc>
          <w:tcPr>
            <w:tcW w:w="7863"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7F82EB5" w:rsidP="27F82EB5" w:rsidRDefault="27F82EB5" w14:paraId="74047828" w14:textId="7CD726C6">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7F82EB5" w:rsidR="27F82EB5">
              <w:rPr>
                <w:rFonts w:ascii="Open Sans" w:hAnsi="Open Sans" w:eastAsia="Open Sans" w:cs="Open Sans"/>
                <w:b w:val="1"/>
                <w:bCs w:val="1"/>
                <w:i w:val="0"/>
                <w:iCs w:val="0"/>
                <w:caps w:val="0"/>
                <w:smallCaps w:val="0"/>
                <w:color w:val="000000" w:themeColor="text1" w:themeTint="FF" w:themeShade="FF"/>
                <w:sz w:val="24"/>
                <w:szCs w:val="24"/>
                <w:lang w:val="en"/>
              </w:rPr>
              <w:t xml:space="preserve">amplitude </w:t>
            </w:r>
            <w:r w:rsidRPr="27F82EB5" w:rsidR="27F82EB5">
              <w:rPr>
                <w:rFonts w:ascii="Open Sans Light" w:hAnsi="Open Sans Light" w:eastAsia="Open Sans Light" w:cs="Open Sans Light"/>
                <w:b w:val="0"/>
                <w:bCs w:val="0"/>
                <w:i w:val="0"/>
                <w:iCs w:val="0"/>
                <w:caps w:val="0"/>
                <w:smallCaps w:val="0"/>
                <w:color w:val="000000" w:themeColor="text1" w:themeTint="FF" w:themeShade="FF"/>
                <w:sz w:val="24"/>
                <w:szCs w:val="24"/>
                <w:lang w:val="en"/>
              </w:rPr>
              <w:t>– one-half of the difference between the minimum and maximum values of the graph</w:t>
            </w:r>
          </w:p>
          <w:p w:rsidR="27F82EB5" w:rsidP="27F82EB5" w:rsidRDefault="27F82EB5" w14:paraId="24C83772" w14:textId="616FF3E3">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7F82EB5" w:rsidR="27F82EB5">
              <w:rPr>
                <w:rFonts w:ascii="Open Sans" w:hAnsi="Open Sans" w:eastAsia="Open Sans" w:cs="Open Sans"/>
                <w:b w:val="1"/>
                <w:bCs w:val="1"/>
                <w:i w:val="0"/>
                <w:iCs w:val="0"/>
                <w:caps w:val="0"/>
                <w:smallCaps w:val="0"/>
                <w:color w:val="000000" w:themeColor="text1" w:themeTint="FF" w:themeShade="FF"/>
                <w:sz w:val="24"/>
                <w:szCs w:val="24"/>
                <w:lang w:val="en"/>
              </w:rPr>
              <w:t>continuous function</w:t>
            </w:r>
            <w:r w:rsidRPr="27F82EB5" w:rsidR="27F82EB5">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a function whose graph does not have any breaks, gaps, or jumps</w:t>
            </w:r>
          </w:p>
          <w:p w:rsidR="27F82EB5" w:rsidP="27F82EB5" w:rsidRDefault="27F82EB5" w14:paraId="7963160E" w14:textId="7347D108">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7F82EB5" w:rsidR="27F82EB5">
              <w:rPr>
                <w:rFonts w:ascii="Open Sans" w:hAnsi="Open Sans" w:eastAsia="Open Sans" w:cs="Open Sans"/>
                <w:b w:val="1"/>
                <w:bCs w:val="1"/>
                <w:i w:val="0"/>
                <w:iCs w:val="0"/>
                <w:caps w:val="0"/>
                <w:smallCaps w:val="0"/>
                <w:color w:val="000000" w:themeColor="text1" w:themeTint="FF" w:themeShade="FF"/>
                <w:sz w:val="24"/>
                <w:szCs w:val="24"/>
                <w:lang w:val="en"/>
              </w:rPr>
              <w:t xml:space="preserve">cycle </w:t>
            </w:r>
            <w:r w:rsidRPr="27F82EB5" w:rsidR="27F82EB5">
              <w:rPr>
                <w:rFonts w:ascii="Open Sans Light" w:hAnsi="Open Sans Light" w:eastAsia="Open Sans Light" w:cs="Open Sans Light"/>
                <w:b w:val="0"/>
                <w:bCs w:val="0"/>
                <w:i w:val="0"/>
                <w:iCs w:val="0"/>
                <w:caps w:val="0"/>
                <w:smallCaps w:val="0"/>
                <w:color w:val="000000" w:themeColor="text1" w:themeTint="FF" w:themeShade="FF"/>
                <w:sz w:val="24"/>
                <w:szCs w:val="24"/>
                <w:lang w:val="en"/>
              </w:rPr>
              <w:t>– one complete repetition of a pattern</w:t>
            </w:r>
          </w:p>
          <w:p w:rsidR="27F82EB5" w:rsidP="27F82EB5" w:rsidRDefault="27F82EB5" w14:paraId="1488BF1A" w14:textId="5D24A61A">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7F82EB5" w:rsidR="27F82EB5">
              <w:rPr>
                <w:rFonts w:ascii="Open Sans" w:hAnsi="Open Sans" w:eastAsia="Open Sans" w:cs="Open Sans"/>
                <w:b w:val="1"/>
                <w:bCs w:val="1"/>
                <w:i w:val="0"/>
                <w:iCs w:val="0"/>
                <w:caps w:val="0"/>
                <w:smallCaps w:val="0"/>
                <w:color w:val="000000" w:themeColor="text1" w:themeTint="FF" w:themeShade="FF"/>
                <w:sz w:val="24"/>
                <w:szCs w:val="24"/>
                <w:lang w:val="en"/>
              </w:rPr>
              <w:t xml:space="preserve">frequency </w:t>
            </w:r>
            <w:r w:rsidRPr="27F82EB5" w:rsidR="27F82EB5">
              <w:rPr>
                <w:rFonts w:ascii="Open Sans Light" w:hAnsi="Open Sans Light" w:eastAsia="Open Sans Light" w:cs="Open Sans Light"/>
                <w:b w:val="0"/>
                <w:bCs w:val="0"/>
                <w:i w:val="0"/>
                <w:iCs w:val="0"/>
                <w:caps w:val="0"/>
                <w:smallCaps w:val="0"/>
                <w:color w:val="000000" w:themeColor="text1" w:themeTint="FF" w:themeShade="FF"/>
                <w:sz w:val="24"/>
                <w:szCs w:val="24"/>
                <w:lang w:val="en"/>
              </w:rPr>
              <w:t>– the number of periods of a periodic function in one unit on the x-axis; calculated as 1 period</w:t>
            </w:r>
          </w:p>
          <w:p w:rsidR="27F82EB5" w:rsidP="27F82EB5" w:rsidRDefault="27F82EB5" w14:paraId="2E275CFC" w14:textId="316B0B00">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7F82EB5" w:rsidR="27F82EB5">
              <w:rPr>
                <w:rFonts w:ascii="Open Sans" w:hAnsi="Open Sans" w:eastAsia="Open Sans" w:cs="Open Sans"/>
                <w:b w:val="1"/>
                <w:bCs w:val="1"/>
                <w:i w:val="0"/>
                <w:iCs w:val="0"/>
                <w:caps w:val="0"/>
                <w:smallCaps w:val="0"/>
                <w:color w:val="000000" w:themeColor="text1" w:themeTint="FF" w:themeShade="FF"/>
                <w:sz w:val="24"/>
                <w:szCs w:val="24"/>
                <w:lang w:val="en"/>
              </w:rPr>
              <w:t xml:space="preserve">midline </w:t>
            </w:r>
            <w:r w:rsidRPr="27F82EB5" w:rsidR="27F82EB5">
              <w:rPr>
                <w:rFonts w:ascii="Open Sans Light" w:hAnsi="Open Sans Light" w:eastAsia="Open Sans Light" w:cs="Open Sans Light"/>
                <w:b w:val="0"/>
                <w:bCs w:val="0"/>
                <w:i w:val="0"/>
                <w:iCs w:val="0"/>
                <w:caps w:val="0"/>
                <w:smallCaps w:val="0"/>
                <w:color w:val="000000" w:themeColor="text1" w:themeTint="FF" w:themeShade="FF"/>
                <w:sz w:val="24"/>
                <w:szCs w:val="24"/>
                <w:lang w:val="en"/>
              </w:rPr>
              <w:t>– in trigonometry, the horizontal line midway between the maximum and minimum values of a periodic function; the line about which the graph of a periodic function oscillates</w:t>
            </w:r>
          </w:p>
          <w:p w:rsidR="27F82EB5" w:rsidP="27F82EB5" w:rsidRDefault="27F82EB5" w14:paraId="5AB8029D" w14:textId="7951BD62">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7F82EB5" w:rsidR="27F82EB5">
              <w:rPr>
                <w:rFonts w:ascii="Open Sans" w:hAnsi="Open Sans" w:eastAsia="Open Sans" w:cs="Open Sans"/>
                <w:b w:val="1"/>
                <w:bCs w:val="1"/>
                <w:i w:val="0"/>
                <w:iCs w:val="0"/>
                <w:caps w:val="0"/>
                <w:smallCaps w:val="0"/>
                <w:color w:val="000000" w:themeColor="text1" w:themeTint="FF" w:themeShade="FF"/>
                <w:sz w:val="24"/>
                <w:szCs w:val="24"/>
                <w:lang w:val="en"/>
              </w:rPr>
              <w:t xml:space="preserve">period </w:t>
            </w:r>
            <w:r w:rsidRPr="27F82EB5" w:rsidR="27F82EB5">
              <w:rPr>
                <w:rFonts w:ascii="Open Sans Light" w:hAnsi="Open Sans Light" w:eastAsia="Open Sans Light" w:cs="Open Sans Light"/>
                <w:b w:val="0"/>
                <w:bCs w:val="0"/>
                <w:i w:val="0"/>
                <w:iCs w:val="0"/>
                <w:caps w:val="0"/>
                <w:smallCaps w:val="0"/>
                <w:color w:val="000000" w:themeColor="text1" w:themeTint="FF" w:themeShade="FF"/>
                <w:sz w:val="24"/>
                <w:szCs w:val="24"/>
                <w:lang w:val="en"/>
              </w:rPr>
              <w:t>– the horizontal length of each cycle of a periodic function</w:t>
            </w:r>
          </w:p>
          <w:p w:rsidR="27F82EB5" w:rsidP="27F82EB5" w:rsidRDefault="27F82EB5" w14:paraId="241278D2" w14:textId="1A51E45C">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7F82EB5" w:rsidR="27F82EB5">
              <w:rPr>
                <w:rFonts w:ascii="Open Sans" w:hAnsi="Open Sans" w:eastAsia="Open Sans" w:cs="Open Sans"/>
                <w:b w:val="1"/>
                <w:bCs w:val="1"/>
                <w:i w:val="0"/>
                <w:iCs w:val="0"/>
                <w:caps w:val="0"/>
                <w:smallCaps w:val="0"/>
                <w:color w:val="000000" w:themeColor="text1" w:themeTint="FF" w:themeShade="FF"/>
                <w:sz w:val="24"/>
                <w:szCs w:val="24"/>
                <w:lang w:val="en"/>
              </w:rPr>
              <w:t xml:space="preserve">periodic </w:t>
            </w:r>
            <w:r w:rsidRPr="27F82EB5" w:rsidR="27F82EB5">
              <w:rPr>
                <w:rFonts w:ascii="Open Sans Light" w:hAnsi="Open Sans Light" w:eastAsia="Open Sans Light" w:cs="Open Sans Light"/>
                <w:b w:val="0"/>
                <w:bCs w:val="0"/>
                <w:i w:val="0"/>
                <w:iCs w:val="0"/>
                <w:caps w:val="0"/>
                <w:smallCaps w:val="0"/>
                <w:color w:val="000000" w:themeColor="text1" w:themeTint="FF" w:themeShade="FF"/>
                <w:sz w:val="24"/>
                <w:szCs w:val="24"/>
                <w:lang w:val="en"/>
              </w:rPr>
              <w:t>– a characteristic of a graph that means it has a repeating pattern</w:t>
            </w:r>
          </w:p>
          <w:p w:rsidR="27F82EB5" w:rsidP="27F82EB5" w:rsidRDefault="27F82EB5" w14:paraId="25673829" w14:textId="1E3D1A97">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7F82EB5" w:rsidR="27F82EB5">
              <w:rPr>
                <w:rFonts w:ascii="Open Sans" w:hAnsi="Open Sans" w:eastAsia="Open Sans" w:cs="Open Sans"/>
                <w:b w:val="1"/>
                <w:bCs w:val="1"/>
                <w:i w:val="0"/>
                <w:iCs w:val="0"/>
                <w:caps w:val="0"/>
                <w:smallCaps w:val="0"/>
                <w:color w:val="000000" w:themeColor="text1" w:themeTint="FF" w:themeShade="FF"/>
                <w:sz w:val="24"/>
                <w:szCs w:val="24"/>
                <w:lang w:val="en"/>
              </w:rPr>
              <w:t>x-intercept</w:t>
            </w:r>
            <w:r w:rsidRPr="27F82EB5" w:rsidR="27F82EB5">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the point where the graph crosses the x-axis</w:t>
            </w:r>
          </w:p>
          <w:p w:rsidR="27F82EB5" w:rsidP="27F82EB5" w:rsidRDefault="27F82EB5" w14:paraId="559568BC" w14:textId="080040B9">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7F82EB5" w:rsidR="27F82EB5">
              <w:rPr>
                <w:rFonts w:ascii="Open Sans" w:hAnsi="Open Sans" w:eastAsia="Open Sans" w:cs="Open Sans"/>
                <w:b w:val="1"/>
                <w:bCs w:val="1"/>
                <w:i w:val="0"/>
                <w:iCs w:val="0"/>
                <w:caps w:val="0"/>
                <w:smallCaps w:val="0"/>
                <w:color w:val="000000" w:themeColor="text1" w:themeTint="FF" w:themeShade="FF"/>
                <w:sz w:val="24"/>
                <w:szCs w:val="24"/>
                <w:lang w:val="en"/>
              </w:rPr>
              <w:t xml:space="preserve">y-intercept </w:t>
            </w:r>
            <w:r w:rsidRPr="27F82EB5" w:rsidR="27F82EB5">
              <w:rPr>
                <w:rFonts w:ascii="Open Sans Light" w:hAnsi="Open Sans Light" w:eastAsia="Open Sans Light" w:cs="Open Sans Light"/>
                <w:b w:val="0"/>
                <w:bCs w:val="0"/>
                <w:i w:val="0"/>
                <w:iCs w:val="0"/>
                <w:caps w:val="0"/>
                <w:smallCaps w:val="0"/>
                <w:color w:val="000000" w:themeColor="text1" w:themeTint="FF" w:themeShade="FF"/>
                <w:sz w:val="24"/>
                <w:szCs w:val="24"/>
                <w:lang w:val="en"/>
              </w:rPr>
              <w:t>– the point where the graph crosses the y-axis</w:t>
            </w:r>
          </w:p>
        </w:tc>
      </w:tr>
      <w:tr w:rsidR="27F82EB5" w:rsidTr="10A4EBF0" w14:paraId="60F5E427">
        <w:trPr>
          <w:trHeight w:val="300"/>
        </w:trPr>
        <w:tc>
          <w:tcPr>
            <w:tcW w:w="148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7F82EB5" w:rsidP="27F82EB5" w:rsidRDefault="27F82EB5" w14:paraId="2704818C" w14:textId="27BE0BEC">
            <w:pPr>
              <w:widowControl w:val="0"/>
              <w:spacing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7F82EB5" w:rsidR="27F82EB5">
              <w:rPr>
                <w:rFonts w:ascii="Open Sans Light" w:hAnsi="Open Sans Light" w:eastAsia="Open Sans Light" w:cs="Open Sans Light"/>
                <w:b w:val="0"/>
                <w:bCs w:val="0"/>
                <w:i w:val="0"/>
                <w:iCs w:val="0"/>
                <w:caps w:val="0"/>
                <w:smallCaps w:val="0"/>
                <w:color w:val="000000" w:themeColor="text1" w:themeTint="FF" w:themeShade="FF"/>
                <w:sz w:val="24"/>
                <w:szCs w:val="24"/>
                <w:lang w:val="en"/>
              </w:rPr>
              <w:t>Lesson 4</w:t>
            </w:r>
          </w:p>
        </w:tc>
        <w:tc>
          <w:tcPr>
            <w:tcW w:w="7863"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7F82EB5" w:rsidP="10A4EBF0" w:rsidRDefault="27F82EB5" w14:paraId="7BDD9CCF" w14:textId="77FF78DF">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10A4EBF0" w:rsidR="27F82EB5">
              <w:rPr>
                <w:rFonts w:ascii="Open Sans" w:hAnsi="Open Sans" w:eastAsia="Open Sans" w:cs="Open Sans"/>
                <w:b w:val="1"/>
                <w:bCs w:val="1"/>
                <w:i w:val="0"/>
                <w:iCs w:val="0"/>
                <w:caps w:val="0"/>
                <w:smallCaps w:val="0"/>
                <w:color w:val="000000" w:themeColor="text1" w:themeTint="FF" w:themeShade="FF"/>
                <w:sz w:val="24"/>
                <w:szCs w:val="24"/>
                <w:lang w:val="en-US"/>
              </w:rPr>
              <w:t>even function</w:t>
            </w:r>
            <w:r w:rsidRPr="10A4EBF0" w:rsidR="27F82EB5">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xml:space="preserve"> – a function that satisfies the equality f(−</w:t>
            </w:r>
            <w:r w:rsidRPr="10A4EBF0" w:rsidR="57B4B47B">
              <w:rPr>
                <w:rFonts w:ascii="Open Sans Light" w:hAnsi="Open Sans Light" w:eastAsia="Open Sans Light" w:cs="Open Sans Light"/>
                <w:b w:val="0"/>
                <w:bCs w:val="0"/>
                <w:i w:val="0"/>
                <w:iCs w:val="0"/>
                <w:caps w:val="0"/>
                <w:smallCaps w:val="0"/>
                <w:color w:val="000000" w:themeColor="text1" w:themeTint="FF" w:themeShade="FF"/>
                <w:sz w:val="24"/>
                <w:szCs w:val="24"/>
                <w:lang w:val="en-US"/>
              </w:rPr>
              <w:t>x) =</w:t>
            </w:r>
            <w:r w:rsidRPr="10A4EBF0" w:rsidR="27F82EB5">
              <w:rPr>
                <w:rFonts w:ascii="Open Sans Light" w:hAnsi="Open Sans Light" w:eastAsia="Open Sans Light" w:cs="Open Sans Light"/>
                <w:b w:val="0"/>
                <w:bCs w:val="0"/>
                <w:i w:val="0"/>
                <w:iCs w:val="0"/>
                <w:caps w:val="0"/>
                <w:smallCaps w:val="0"/>
                <w:color w:val="000000" w:themeColor="text1" w:themeTint="FF" w:themeShade="FF"/>
                <w:sz w:val="24"/>
                <w:szCs w:val="24"/>
                <w:lang w:val="en-US"/>
              </w:rPr>
              <w:t>f(x) for all values of x; a function whose graph is symmetric about the y-axis</w:t>
            </w:r>
          </w:p>
          <w:p w:rsidR="27F82EB5" w:rsidP="10A4EBF0" w:rsidRDefault="27F82EB5" w14:paraId="0DF7A57A" w14:textId="5D9E3EE3">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10A4EBF0" w:rsidR="27F82EB5">
              <w:rPr>
                <w:rFonts w:ascii="Open Sans" w:hAnsi="Open Sans" w:eastAsia="Open Sans" w:cs="Open Sans"/>
                <w:b w:val="1"/>
                <w:bCs w:val="1"/>
                <w:i w:val="0"/>
                <w:iCs w:val="0"/>
                <w:caps w:val="0"/>
                <w:smallCaps w:val="0"/>
                <w:color w:val="000000" w:themeColor="text1" w:themeTint="FF" w:themeShade="FF"/>
                <w:sz w:val="24"/>
                <w:szCs w:val="24"/>
                <w:lang w:val="en-US"/>
              </w:rPr>
              <w:t>odd function</w:t>
            </w:r>
            <w:r w:rsidRPr="10A4EBF0" w:rsidR="27F82EB5">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xml:space="preserve"> – a function that satisfies the equality f(−</w:t>
            </w:r>
            <w:r w:rsidRPr="10A4EBF0" w:rsidR="05F71A26">
              <w:rPr>
                <w:rFonts w:ascii="Open Sans Light" w:hAnsi="Open Sans Light" w:eastAsia="Open Sans Light" w:cs="Open Sans Light"/>
                <w:b w:val="0"/>
                <w:bCs w:val="0"/>
                <w:i w:val="0"/>
                <w:iCs w:val="0"/>
                <w:caps w:val="0"/>
                <w:smallCaps w:val="0"/>
                <w:color w:val="000000" w:themeColor="text1" w:themeTint="FF" w:themeShade="FF"/>
                <w:sz w:val="24"/>
                <w:szCs w:val="24"/>
                <w:lang w:val="en-US"/>
              </w:rPr>
              <w:t>x) =</w:t>
            </w:r>
            <w:r w:rsidRPr="10A4EBF0" w:rsidR="27F82EB5">
              <w:rPr>
                <w:rFonts w:ascii="Open Sans Light" w:hAnsi="Open Sans Light" w:eastAsia="Open Sans Light" w:cs="Open Sans Light"/>
                <w:b w:val="0"/>
                <w:bCs w:val="0"/>
                <w:i w:val="0"/>
                <w:iCs w:val="0"/>
                <w:caps w:val="0"/>
                <w:smallCaps w:val="0"/>
                <w:color w:val="000000" w:themeColor="text1" w:themeTint="FF" w:themeShade="FF"/>
                <w:sz w:val="24"/>
                <w:szCs w:val="24"/>
                <w:lang w:val="en-US"/>
              </w:rPr>
              <w:t>−f(x) for all values of x; a function whose graph is symmetric about the origin</w:t>
            </w:r>
          </w:p>
          <w:p w:rsidR="27F82EB5" w:rsidP="27F82EB5" w:rsidRDefault="27F82EB5" w14:paraId="428D2CD6" w14:textId="3DF2E92A">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7F82EB5" w:rsidR="27F82EB5">
              <w:rPr>
                <w:rFonts w:ascii="Open Sans" w:hAnsi="Open Sans" w:eastAsia="Open Sans" w:cs="Open Sans"/>
                <w:b w:val="1"/>
                <w:bCs w:val="1"/>
                <w:i w:val="0"/>
                <w:iCs w:val="0"/>
                <w:caps w:val="0"/>
                <w:smallCaps w:val="0"/>
                <w:color w:val="000000" w:themeColor="text1" w:themeTint="FF" w:themeShade="FF"/>
                <w:sz w:val="24"/>
                <w:szCs w:val="24"/>
                <w:lang w:val="en"/>
              </w:rPr>
              <w:t xml:space="preserve">parent function </w:t>
            </w:r>
            <w:r w:rsidRPr="27F82EB5" w:rsidR="27F82EB5">
              <w:rPr>
                <w:rFonts w:ascii="Open Sans Light" w:hAnsi="Open Sans Light" w:eastAsia="Open Sans Light" w:cs="Open Sans Light"/>
                <w:b w:val="0"/>
                <w:bCs w:val="0"/>
                <w:i w:val="0"/>
                <w:iCs w:val="0"/>
                <w:caps w:val="0"/>
                <w:smallCaps w:val="0"/>
                <w:color w:val="000000" w:themeColor="text1" w:themeTint="FF" w:themeShade="FF"/>
                <w:sz w:val="24"/>
                <w:szCs w:val="24"/>
                <w:lang w:val="en"/>
              </w:rPr>
              <w:t>– the simplest function in a family of functions</w:t>
            </w:r>
          </w:p>
          <w:p w:rsidR="27F82EB5" w:rsidP="27F82EB5" w:rsidRDefault="27F82EB5" w14:paraId="3D6DCBF2" w14:textId="5A75FC73">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7F82EB5" w:rsidR="27F82EB5">
              <w:rPr>
                <w:rFonts w:ascii="Open Sans" w:hAnsi="Open Sans" w:eastAsia="Open Sans" w:cs="Open Sans"/>
                <w:b w:val="1"/>
                <w:bCs w:val="1"/>
                <w:i w:val="0"/>
                <w:iCs w:val="0"/>
                <w:caps w:val="0"/>
                <w:smallCaps w:val="0"/>
                <w:color w:val="000000" w:themeColor="text1" w:themeTint="FF" w:themeShade="FF"/>
                <w:sz w:val="24"/>
                <w:szCs w:val="24"/>
                <w:lang w:val="en"/>
              </w:rPr>
              <w:t xml:space="preserve">reflection </w:t>
            </w:r>
            <w:r w:rsidRPr="27F82EB5" w:rsidR="27F82EB5">
              <w:rPr>
                <w:rFonts w:ascii="Open Sans Light" w:hAnsi="Open Sans Light" w:eastAsia="Open Sans Light" w:cs="Open Sans Light"/>
                <w:b w:val="0"/>
                <w:bCs w:val="0"/>
                <w:i w:val="0"/>
                <w:iCs w:val="0"/>
                <w:caps w:val="0"/>
                <w:smallCaps w:val="0"/>
                <w:color w:val="000000" w:themeColor="text1" w:themeTint="FF" w:themeShade="FF"/>
                <w:sz w:val="24"/>
                <w:szCs w:val="24"/>
                <w:lang w:val="en"/>
              </w:rPr>
              <w:t>– a transformation that flips or mirrors a figure or a graph over a line</w:t>
            </w:r>
          </w:p>
        </w:tc>
      </w:tr>
      <w:tr w:rsidR="27F82EB5" w:rsidTr="10A4EBF0" w14:paraId="00EFB5EE">
        <w:trPr>
          <w:trHeight w:val="300"/>
        </w:trPr>
        <w:tc>
          <w:tcPr>
            <w:tcW w:w="148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7F82EB5" w:rsidP="27F82EB5" w:rsidRDefault="27F82EB5" w14:paraId="04A73D4D" w14:textId="4DE812A0">
            <w:pPr>
              <w:widowControl w:val="0"/>
              <w:spacing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7F82EB5" w:rsidR="27F82EB5">
              <w:rPr>
                <w:rFonts w:ascii="Open Sans Light" w:hAnsi="Open Sans Light" w:eastAsia="Open Sans Light" w:cs="Open Sans Light"/>
                <w:b w:val="0"/>
                <w:bCs w:val="0"/>
                <w:i w:val="0"/>
                <w:iCs w:val="0"/>
                <w:caps w:val="0"/>
                <w:smallCaps w:val="0"/>
                <w:color w:val="000000" w:themeColor="text1" w:themeTint="FF" w:themeShade="FF"/>
                <w:sz w:val="24"/>
                <w:szCs w:val="24"/>
                <w:lang w:val="en"/>
              </w:rPr>
              <w:t>Lesson 5</w:t>
            </w:r>
          </w:p>
        </w:tc>
        <w:tc>
          <w:tcPr>
            <w:tcW w:w="7863"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7F82EB5" w:rsidP="27F82EB5" w:rsidRDefault="27F82EB5" w14:paraId="24D0333F" w14:textId="30BBF947">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7F82EB5" w:rsidR="27F82EB5">
              <w:rPr>
                <w:rFonts w:ascii="Open Sans" w:hAnsi="Open Sans" w:eastAsia="Open Sans" w:cs="Open Sans"/>
                <w:b w:val="1"/>
                <w:bCs w:val="1"/>
                <w:i w:val="0"/>
                <w:iCs w:val="0"/>
                <w:caps w:val="0"/>
                <w:smallCaps w:val="0"/>
                <w:color w:val="000000" w:themeColor="text1" w:themeTint="FF" w:themeShade="FF"/>
                <w:sz w:val="24"/>
                <w:szCs w:val="24"/>
                <w:lang w:val="en"/>
              </w:rPr>
              <w:t xml:space="preserve">amplitude </w:t>
            </w:r>
            <w:r w:rsidRPr="27F82EB5" w:rsidR="27F82EB5">
              <w:rPr>
                <w:rFonts w:ascii="Open Sans Light" w:hAnsi="Open Sans Light" w:eastAsia="Open Sans Light" w:cs="Open Sans Light"/>
                <w:b w:val="0"/>
                <w:bCs w:val="0"/>
                <w:i w:val="0"/>
                <w:iCs w:val="0"/>
                <w:caps w:val="0"/>
                <w:smallCaps w:val="0"/>
                <w:color w:val="000000" w:themeColor="text1" w:themeTint="FF" w:themeShade="FF"/>
                <w:sz w:val="24"/>
                <w:szCs w:val="24"/>
                <w:lang w:val="en"/>
              </w:rPr>
              <w:t>– one-half of the difference between the maximum and minimum values of the graph</w:t>
            </w:r>
          </w:p>
          <w:p w:rsidR="27F82EB5" w:rsidP="27F82EB5" w:rsidRDefault="27F82EB5" w14:paraId="4515CFF3" w14:textId="4952E0C0">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7F82EB5" w:rsidR="27F82EB5">
              <w:rPr>
                <w:rFonts w:ascii="Open Sans" w:hAnsi="Open Sans" w:eastAsia="Open Sans" w:cs="Open Sans"/>
                <w:b w:val="1"/>
                <w:bCs w:val="1"/>
                <w:i w:val="0"/>
                <w:iCs w:val="0"/>
                <w:caps w:val="0"/>
                <w:smallCaps w:val="0"/>
                <w:color w:val="000000" w:themeColor="text1" w:themeTint="FF" w:themeShade="FF"/>
                <w:sz w:val="24"/>
                <w:szCs w:val="24"/>
                <w:lang w:val="en"/>
              </w:rPr>
              <w:t xml:space="preserve">key points </w:t>
            </w:r>
            <w:r w:rsidRPr="27F82EB5" w:rsidR="27F82EB5">
              <w:rPr>
                <w:rFonts w:ascii="Open Sans Light" w:hAnsi="Open Sans Light" w:eastAsia="Open Sans Light" w:cs="Open Sans Light"/>
                <w:b w:val="0"/>
                <w:bCs w:val="0"/>
                <w:i w:val="0"/>
                <w:iCs w:val="0"/>
                <w:caps w:val="0"/>
                <w:smallCaps w:val="0"/>
                <w:color w:val="000000" w:themeColor="text1" w:themeTint="FF" w:themeShade="FF"/>
                <w:sz w:val="24"/>
                <w:szCs w:val="24"/>
                <w:lang w:val="en"/>
              </w:rPr>
              <w:t>– the five important points that make up one cycle of the graph of sine and cosine functions; these include the maximum point(s), minimum point(s), and x-intercepts</w:t>
            </w:r>
          </w:p>
        </w:tc>
      </w:tr>
      <w:tr w:rsidR="27F82EB5" w:rsidTr="10A4EBF0" w14:paraId="00DD46C2">
        <w:trPr>
          <w:trHeight w:val="300"/>
        </w:trPr>
        <w:tc>
          <w:tcPr>
            <w:tcW w:w="148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7F82EB5" w:rsidP="27F82EB5" w:rsidRDefault="27F82EB5" w14:paraId="44224B54" w14:textId="3226B62D">
            <w:pPr>
              <w:widowControl w:val="0"/>
              <w:spacing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7F82EB5" w:rsidR="27F82EB5">
              <w:rPr>
                <w:rFonts w:ascii="Open Sans Light" w:hAnsi="Open Sans Light" w:eastAsia="Open Sans Light" w:cs="Open Sans Light"/>
                <w:b w:val="0"/>
                <w:bCs w:val="0"/>
                <w:i w:val="0"/>
                <w:iCs w:val="0"/>
                <w:caps w:val="0"/>
                <w:smallCaps w:val="0"/>
                <w:color w:val="000000" w:themeColor="text1" w:themeTint="FF" w:themeShade="FF"/>
                <w:sz w:val="24"/>
                <w:szCs w:val="24"/>
                <w:lang w:val="en"/>
              </w:rPr>
              <w:t>Lesson 6</w:t>
            </w:r>
          </w:p>
        </w:tc>
        <w:tc>
          <w:tcPr>
            <w:tcW w:w="7863"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7F82EB5" w:rsidP="27F82EB5" w:rsidRDefault="27F82EB5" w14:paraId="09E9FEA6" w14:textId="087D658E">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7F82EB5" w:rsidR="27F82EB5">
              <w:rPr>
                <w:rFonts w:ascii="Open Sans" w:hAnsi="Open Sans" w:eastAsia="Open Sans" w:cs="Open Sans"/>
                <w:b w:val="1"/>
                <w:bCs w:val="1"/>
                <w:i w:val="0"/>
                <w:iCs w:val="0"/>
                <w:caps w:val="0"/>
                <w:smallCaps w:val="0"/>
                <w:color w:val="000000" w:themeColor="text1" w:themeTint="FF" w:themeShade="FF"/>
                <w:sz w:val="24"/>
                <w:szCs w:val="24"/>
                <w:lang w:val="en"/>
              </w:rPr>
              <w:t xml:space="preserve">amplitude </w:t>
            </w:r>
            <w:r w:rsidRPr="27F82EB5" w:rsidR="27F82EB5">
              <w:rPr>
                <w:rFonts w:ascii="Open Sans Light" w:hAnsi="Open Sans Light" w:eastAsia="Open Sans Light" w:cs="Open Sans Light"/>
                <w:b w:val="0"/>
                <w:bCs w:val="0"/>
                <w:i w:val="0"/>
                <w:iCs w:val="0"/>
                <w:caps w:val="0"/>
                <w:smallCaps w:val="0"/>
                <w:color w:val="000000" w:themeColor="text1" w:themeTint="FF" w:themeShade="FF"/>
                <w:sz w:val="24"/>
                <w:szCs w:val="24"/>
                <w:lang w:val="en"/>
              </w:rPr>
              <w:t>– one-half the difference of the maximum value and the minimum value of the graph</w:t>
            </w:r>
          </w:p>
          <w:p w:rsidR="27F82EB5" w:rsidP="27F82EB5" w:rsidRDefault="27F82EB5" w14:paraId="4C72B526" w14:textId="55F9D4A5">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7F82EB5" w:rsidR="27F82EB5">
              <w:rPr>
                <w:rFonts w:ascii="Open Sans" w:hAnsi="Open Sans" w:eastAsia="Open Sans" w:cs="Open Sans"/>
                <w:b w:val="1"/>
                <w:bCs w:val="1"/>
                <w:i w:val="0"/>
                <w:iCs w:val="0"/>
                <w:caps w:val="0"/>
                <w:smallCaps w:val="0"/>
                <w:color w:val="000000" w:themeColor="text1" w:themeTint="FF" w:themeShade="FF"/>
                <w:sz w:val="24"/>
                <w:szCs w:val="24"/>
                <w:lang w:val="en"/>
              </w:rPr>
              <w:t xml:space="preserve">frequency </w:t>
            </w:r>
            <w:r w:rsidRPr="27F82EB5" w:rsidR="27F82EB5">
              <w:rPr>
                <w:rFonts w:ascii="Open Sans Light" w:hAnsi="Open Sans Light" w:eastAsia="Open Sans Light" w:cs="Open Sans Light"/>
                <w:b w:val="0"/>
                <w:bCs w:val="0"/>
                <w:i w:val="0"/>
                <w:iCs w:val="0"/>
                <w:caps w:val="0"/>
                <w:smallCaps w:val="0"/>
                <w:color w:val="000000" w:themeColor="text1" w:themeTint="FF" w:themeShade="FF"/>
                <w:sz w:val="24"/>
                <w:szCs w:val="24"/>
                <w:lang w:val="en"/>
              </w:rPr>
              <w:t>– the number of periods of a periodic function in one unit on the x-axis; calculated as 1 period</w:t>
            </w:r>
          </w:p>
          <w:p w:rsidR="27F82EB5" w:rsidP="27F82EB5" w:rsidRDefault="27F82EB5" w14:paraId="64026F47" w14:textId="0B9A6FC8">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7F82EB5" w:rsidR="27F82EB5">
              <w:rPr>
                <w:rFonts w:ascii="Open Sans" w:hAnsi="Open Sans" w:eastAsia="Open Sans" w:cs="Open Sans"/>
                <w:b w:val="1"/>
                <w:bCs w:val="1"/>
                <w:i w:val="0"/>
                <w:iCs w:val="0"/>
                <w:caps w:val="0"/>
                <w:smallCaps w:val="0"/>
                <w:color w:val="000000" w:themeColor="text1" w:themeTint="FF" w:themeShade="FF"/>
                <w:sz w:val="24"/>
                <w:szCs w:val="24"/>
                <w:lang w:val="en"/>
              </w:rPr>
              <w:t>horizontal compression</w:t>
            </w:r>
            <w:r w:rsidRPr="27F82EB5" w:rsidR="27F82EB5">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a transformation that causes the graph of a function to shrink toward the y-axis when all the x-coordinates are multiplied by a factor of a, where a&gt;1</w:t>
            </w:r>
          </w:p>
          <w:p w:rsidR="27F82EB5" w:rsidP="27F82EB5" w:rsidRDefault="27F82EB5" w14:paraId="30702A03" w14:textId="075CC639">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7F82EB5" w:rsidR="27F82EB5">
              <w:rPr>
                <w:rFonts w:ascii="Open Sans" w:hAnsi="Open Sans" w:eastAsia="Open Sans" w:cs="Open Sans"/>
                <w:b w:val="1"/>
                <w:bCs w:val="1"/>
                <w:i w:val="0"/>
                <w:iCs w:val="0"/>
                <w:caps w:val="0"/>
                <w:smallCaps w:val="0"/>
                <w:color w:val="000000" w:themeColor="text1" w:themeTint="FF" w:themeShade="FF"/>
                <w:sz w:val="24"/>
                <w:szCs w:val="24"/>
                <w:lang w:val="en"/>
              </w:rPr>
              <w:t>horizontal stretch</w:t>
            </w:r>
            <w:r w:rsidRPr="27F82EB5" w:rsidR="27F82EB5">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a transformation that causes the graph of a function to stretch away from the y-axis when all the x-coordinates are multiplied by a factor a, where 0&lt;a&lt;1</w:t>
            </w:r>
          </w:p>
          <w:p w:rsidR="27F82EB5" w:rsidP="27F82EB5" w:rsidRDefault="27F82EB5" w14:paraId="2B471942" w14:textId="4B5E372E">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7F82EB5" w:rsidR="27F82EB5">
              <w:rPr>
                <w:rFonts w:ascii="Open Sans" w:hAnsi="Open Sans" w:eastAsia="Open Sans" w:cs="Open Sans"/>
                <w:b w:val="1"/>
                <w:bCs w:val="1"/>
                <w:i w:val="0"/>
                <w:iCs w:val="0"/>
                <w:caps w:val="0"/>
                <w:smallCaps w:val="0"/>
                <w:color w:val="000000" w:themeColor="text1" w:themeTint="FF" w:themeShade="FF"/>
                <w:sz w:val="24"/>
                <w:szCs w:val="24"/>
                <w:lang w:val="en"/>
              </w:rPr>
              <w:t xml:space="preserve">maximum </w:t>
            </w:r>
            <w:r w:rsidRPr="27F82EB5" w:rsidR="27F82EB5">
              <w:rPr>
                <w:rFonts w:ascii="Open Sans Light" w:hAnsi="Open Sans Light" w:eastAsia="Open Sans Light" w:cs="Open Sans Light"/>
                <w:b w:val="0"/>
                <w:bCs w:val="0"/>
                <w:i w:val="0"/>
                <w:iCs w:val="0"/>
                <w:caps w:val="0"/>
                <w:smallCaps w:val="0"/>
                <w:color w:val="000000" w:themeColor="text1" w:themeTint="FF" w:themeShade="FF"/>
                <w:sz w:val="24"/>
                <w:szCs w:val="24"/>
                <w:lang w:val="en"/>
              </w:rPr>
              <w:t>– the largest value of the function</w:t>
            </w:r>
          </w:p>
          <w:p w:rsidR="27F82EB5" w:rsidP="27F82EB5" w:rsidRDefault="27F82EB5" w14:paraId="52B38C8F" w14:textId="53554AA5">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7F82EB5" w:rsidR="27F82EB5">
              <w:rPr>
                <w:rFonts w:ascii="Open Sans" w:hAnsi="Open Sans" w:eastAsia="Open Sans" w:cs="Open Sans"/>
                <w:b w:val="1"/>
                <w:bCs w:val="1"/>
                <w:i w:val="0"/>
                <w:iCs w:val="0"/>
                <w:caps w:val="0"/>
                <w:smallCaps w:val="0"/>
                <w:color w:val="000000" w:themeColor="text1" w:themeTint="FF" w:themeShade="FF"/>
                <w:sz w:val="24"/>
                <w:szCs w:val="24"/>
                <w:lang w:val="en"/>
              </w:rPr>
              <w:t xml:space="preserve">minimum </w:t>
            </w:r>
            <w:r w:rsidRPr="27F82EB5" w:rsidR="27F82EB5">
              <w:rPr>
                <w:rFonts w:ascii="Open Sans Light" w:hAnsi="Open Sans Light" w:eastAsia="Open Sans Light" w:cs="Open Sans Light"/>
                <w:b w:val="0"/>
                <w:bCs w:val="0"/>
                <w:i w:val="0"/>
                <w:iCs w:val="0"/>
                <w:caps w:val="0"/>
                <w:smallCaps w:val="0"/>
                <w:color w:val="000000" w:themeColor="text1" w:themeTint="FF" w:themeShade="FF"/>
                <w:sz w:val="24"/>
                <w:szCs w:val="24"/>
                <w:lang w:val="en"/>
              </w:rPr>
              <w:t>– the smallest value of the function</w:t>
            </w:r>
          </w:p>
          <w:p w:rsidR="27F82EB5" w:rsidP="27F82EB5" w:rsidRDefault="27F82EB5" w14:paraId="614FDFEC" w14:textId="2E1C8D61">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7F82EB5" w:rsidR="27F82EB5">
              <w:rPr>
                <w:rFonts w:ascii="Open Sans" w:hAnsi="Open Sans" w:eastAsia="Open Sans" w:cs="Open Sans"/>
                <w:b w:val="1"/>
                <w:bCs w:val="1"/>
                <w:i w:val="0"/>
                <w:iCs w:val="0"/>
                <w:caps w:val="0"/>
                <w:smallCaps w:val="0"/>
                <w:color w:val="000000" w:themeColor="text1" w:themeTint="FF" w:themeShade="FF"/>
                <w:sz w:val="24"/>
                <w:szCs w:val="24"/>
                <w:lang w:val="en"/>
              </w:rPr>
              <w:t>parent function</w:t>
            </w:r>
            <w:r w:rsidRPr="27F82EB5" w:rsidR="27F82EB5">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the simplest function in a family of functions</w:t>
            </w:r>
          </w:p>
          <w:p w:rsidR="27F82EB5" w:rsidP="27F82EB5" w:rsidRDefault="27F82EB5" w14:paraId="5B308DE4" w14:textId="68D705C0">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7F82EB5" w:rsidR="27F82EB5">
              <w:rPr>
                <w:rFonts w:ascii="Open Sans" w:hAnsi="Open Sans" w:eastAsia="Open Sans" w:cs="Open Sans"/>
                <w:b w:val="1"/>
                <w:bCs w:val="1"/>
                <w:i w:val="0"/>
                <w:iCs w:val="0"/>
                <w:caps w:val="0"/>
                <w:smallCaps w:val="0"/>
                <w:color w:val="000000" w:themeColor="text1" w:themeTint="FF" w:themeShade="FF"/>
                <w:sz w:val="24"/>
                <w:szCs w:val="24"/>
                <w:lang w:val="en"/>
              </w:rPr>
              <w:t xml:space="preserve">period </w:t>
            </w:r>
            <w:r w:rsidRPr="27F82EB5" w:rsidR="27F82EB5">
              <w:rPr>
                <w:rFonts w:ascii="Open Sans Light" w:hAnsi="Open Sans Light" w:eastAsia="Open Sans Light" w:cs="Open Sans Light"/>
                <w:b w:val="0"/>
                <w:bCs w:val="0"/>
                <w:i w:val="0"/>
                <w:iCs w:val="0"/>
                <w:caps w:val="0"/>
                <w:smallCaps w:val="0"/>
                <w:color w:val="000000" w:themeColor="text1" w:themeTint="FF" w:themeShade="FF"/>
                <w:sz w:val="24"/>
                <w:szCs w:val="24"/>
                <w:lang w:val="en"/>
              </w:rPr>
              <w:t>– the horizontal length of each cycle of a periodic function</w:t>
            </w:r>
          </w:p>
          <w:p w:rsidR="27F82EB5" w:rsidP="27F82EB5" w:rsidRDefault="27F82EB5" w14:paraId="707CD7C5" w14:textId="5B9D6709">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7F82EB5" w:rsidR="27F82EB5">
              <w:rPr>
                <w:rFonts w:ascii="Open Sans" w:hAnsi="Open Sans" w:eastAsia="Open Sans" w:cs="Open Sans"/>
                <w:b w:val="1"/>
                <w:bCs w:val="1"/>
                <w:i w:val="0"/>
                <w:iCs w:val="0"/>
                <w:caps w:val="0"/>
                <w:smallCaps w:val="0"/>
                <w:color w:val="000000" w:themeColor="text1" w:themeTint="FF" w:themeShade="FF"/>
                <w:sz w:val="24"/>
                <w:szCs w:val="24"/>
                <w:lang w:val="en"/>
              </w:rPr>
              <w:t>periodic function</w:t>
            </w:r>
            <w:r w:rsidRPr="27F82EB5" w:rsidR="27F82EB5">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a function whose graph has a repeating pattern</w:t>
            </w:r>
          </w:p>
          <w:p w:rsidR="27F82EB5" w:rsidP="27F82EB5" w:rsidRDefault="27F82EB5" w14:paraId="4529362B" w14:textId="41A9B79C">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7F82EB5" w:rsidR="27F82EB5">
              <w:rPr>
                <w:rFonts w:ascii="Open Sans" w:hAnsi="Open Sans" w:eastAsia="Open Sans" w:cs="Open Sans"/>
                <w:b w:val="1"/>
                <w:bCs w:val="1"/>
                <w:i w:val="0"/>
                <w:iCs w:val="0"/>
                <w:caps w:val="0"/>
                <w:smallCaps w:val="0"/>
                <w:color w:val="000000" w:themeColor="text1" w:themeTint="FF" w:themeShade="FF"/>
                <w:sz w:val="24"/>
                <w:szCs w:val="24"/>
                <w:lang w:val="en"/>
              </w:rPr>
              <w:t xml:space="preserve">transformation </w:t>
            </w:r>
            <w:r w:rsidRPr="27F82EB5" w:rsidR="27F82EB5">
              <w:rPr>
                <w:rFonts w:ascii="Open Sans Light" w:hAnsi="Open Sans Light" w:eastAsia="Open Sans Light" w:cs="Open Sans Light"/>
                <w:b w:val="0"/>
                <w:bCs w:val="0"/>
                <w:i w:val="0"/>
                <w:iCs w:val="0"/>
                <w:caps w:val="0"/>
                <w:smallCaps w:val="0"/>
                <w:color w:val="000000" w:themeColor="text1" w:themeTint="FF" w:themeShade="FF"/>
                <w:sz w:val="24"/>
                <w:szCs w:val="24"/>
                <w:lang w:val="en"/>
              </w:rPr>
              <w:t>– a change in the size, shape, position, or orientation of a graph</w:t>
            </w:r>
          </w:p>
          <w:p w:rsidR="27F82EB5" w:rsidP="27F82EB5" w:rsidRDefault="27F82EB5" w14:paraId="203334F2" w14:textId="78AD69B5">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7F82EB5" w:rsidR="27F82EB5">
              <w:rPr>
                <w:rFonts w:ascii="Open Sans" w:hAnsi="Open Sans" w:eastAsia="Open Sans" w:cs="Open Sans"/>
                <w:b w:val="1"/>
                <w:bCs w:val="1"/>
                <w:i w:val="0"/>
                <w:iCs w:val="0"/>
                <w:caps w:val="0"/>
                <w:smallCaps w:val="0"/>
                <w:color w:val="000000" w:themeColor="text1" w:themeTint="FF" w:themeShade="FF"/>
                <w:sz w:val="24"/>
                <w:szCs w:val="24"/>
                <w:lang w:val="en"/>
              </w:rPr>
              <w:t>x-intercept</w:t>
            </w:r>
            <w:r w:rsidRPr="27F82EB5" w:rsidR="27F82EB5">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the point where the graph crosses the x-axis</w:t>
            </w:r>
          </w:p>
        </w:tc>
      </w:tr>
      <w:tr w:rsidR="27F82EB5" w:rsidTr="10A4EBF0" w14:paraId="588F27B1">
        <w:trPr>
          <w:trHeight w:val="300"/>
        </w:trPr>
        <w:tc>
          <w:tcPr>
            <w:tcW w:w="148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7F82EB5" w:rsidP="27F82EB5" w:rsidRDefault="27F82EB5" w14:paraId="64ED4F51" w14:textId="080DA0DD">
            <w:pPr>
              <w:widowControl w:val="0"/>
              <w:spacing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7F82EB5" w:rsidR="27F82EB5">
              <w:rPr>
                <w:rFonts w:ascii="Open Sans Light" w:hAnsi="Open Sans Light" w:eastAsia="Open Sans Light" w:cs="Open Sans Light"/>
                <w:b w:val="0"/>
                <w:bCs w:val="0"/>
                <w:i w:val="0"/>
                <w:iCs w:val="0"/>
                <w:caps w:val="0"/>
                <w:smallCaps w:val="0"/>
                <w:color w:val="000000" w:themeColor="text1" w:themeTint="FF" w:themeShade="FF"/>
                <w:sz w:val="24"/>
                <w:szCs w:val="24"/>
                <w:lang w:val="en"/>
              </w:rPr>
              <w:t>Lesson 7</w:t>
            </w:r>
          </w:p>
        </w:tc>
        <w:tc>
          <w:tcPr>
            <w:tcW w:w="7863"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7F82EB5" w:rsidP="27F82EB5" w:rsidRDefault="27F82EB5" w14:paraId="12740F07" w14:textId="1E2C2537">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7F82EB5" w:rsidR="27F82EB5">
              <w:rPr>
                <w:rFonts w:ascii="Open Sans" w:hAnsi="Open Sans" w:eastAsia="Open Sans" w:cs="Open Sans"/>
                <w:b w:val="1"/>
                <w:bCs w:val="1"/>
                <w:i w:val="0"/>
                <w:iCs w:val="0"/>
                <w:caps w:val="0"/>
                <w:smallCaps w:val="0"/>
                <w:color w:val="000000" w:themeColor="text1" w:themeTint="FF" w:themeShade="FF"/>
                <w:sz w:val="24"/>
                <w:szCs w:val="24"/>
                <w:lang w:val="en"/>
              </w:rPr>
              <w:t xml:space="preserve">maximum </w:t>
            </w:r>
            <w:r w:rsidRPr="27F82EB5" w:rsidR="27F82EB5">
              <w:rPr>
                <w:rFonts w:ascii="Open Sans Light" w:hAnsi="Open Sans Light" w:eastAsia="Open Sans Light" w:cs="Open Sans Light"/>
                <w:b w:val="0"/>
                <w:bCs w:val="0"/>
                <w:i w:val="0"/>
                <w:iCs w:val="0"/>
                <w:caps w:val="0"/>
                <w:smallCaps w:val="0"/>
                <w:color w:val="000000" w:themeColor="text1" w:themeTint="FF" w:themeShade="FF"/>
                <w:sz w:val="24"/>
                <w:szCs w:val="24"/>
                <w:lang w:val="en"/>
              </w:rPr>
              <w:t>– the largest value of the function</w:t>
            </w:r>
          </w:p>
          <w:p w:rsidR="27F82EB5" w:rsidP="27F82EB5" w:rsidRDefault="27F82EB5" w14:paraId="404D015B" w14:textId="26DDC8BD">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7F82EB5" w:rsidR="27F82EB5">
              <w:rPr>
                <w:rFonts w:ascii="Open Sans" w:hAnsi="Open Sans" w:eastAsia="Open Sans" w:cs="Open Sans"/>
                <w:b w:val="1"/>
                <w:bCs w:val="1"/>
                <w:i w:val="0"/>
                <w:iCs w:val="0"/>
                <w:caps w:val="0"/>
                <w:smallCaps w:val="0"/>
                <w:color w:val="000000" w:themeColor="text1" w:themeTint="FF" w:themeShade="FF"/>
                <w:sz w:val="24"/>
                <w:szCs w:val="24"/>
                <w:lang w:val="en"/>
              </w:rPr>
              <w:t xml:space="preserve">minimum </w:t>
            </w:r>
            <w:r w:rsidRPr="27F82EB5" w:rsidR="27F82EB5">
              <w:rPr>
                <w:rFonts w:ascii="Open Sans Light" w:hAnsi="Open Sans Light" w:eastAsia="Open Sans Light" w:cs="Open Sans Light"/>
                <w:b w:val="0"/>
                <w:bCs w:val="0"/>
                <w:i w:val="0"/>
                <w:iCs w:val="0"/>
                <w:caps w:val="0"/>
                <w:smallCaps w:val="0"/>
                <w:color w:val="000000" w:themeColor="text1" w:themeTint="FF" w:themeShade="FF"/>
                <w:sz w:val="24"/>
                <w:szCs w:val="24"/>
                <w:lang w:val="en"/>
              </w:rPr>
              <w:t>– the smallest value of the function</w:t>
            </w:r>
          </w:p>
          <w:p w:rsidR="27F82EB5" w:rsidP="27F82EB5" w:rsidRDefault="27F82EB5" w14:paraId="60C28ACC" w14:textId="7EF37114">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7F82EB5" w:rsidR="27F82EB5">
              <w:rPr>
                <w:rFonts w:ascii="Open Sans" w:hAnsi="Open Sans" w:eastAsia="Open Sans" w:cs="Open Sans"/>
                <w:b w:val="1"/>
                <w:bCs w:val="1"/>
                <w:i w:val="0"/>
                <w:iCs w:val="0"/>
                <w:caps w:val="0"/>
                <w:smallCaps w:val="0"/>
                <w:color w:val="000000" w:themeColor="text1" w:themeTint="FF" w:themeShade="FF"/>
                <w:sz w:val="24"/>
                <w:szCs w:val="24"/>
                <w:lang w:val="en"/>
              </w:rPr>
              <w:t>parent function</w:t>
            </w:r>
            <w:r w:rsidRPr="27F82EB5" w:rsidR="27F82EB5">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the simplest function in a family of functions</w:t>
            </w:r>
          </w:p>
          <w:p w:rsidR="27F82EB5" w:rsidP="27F82EB5" w:rsidRDefault="27F82EB5" w14:paraId="602B12FB" w14:textId="083D156C">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7F82EB5" w:rsidR="27F82EB5">
              <w:rPr>
                <w:rFonts w:ascii="Open Sans" w:hAnsi="Open Sans" w:eastAsia="Open Sans" w:cs="Open Sans"/>
                <w:b w:val="1"/>
                <w:bCs w:val="1"/>
                <w:i w:val="0"/>
                <w:iCs w:val="0"/>
                <w:caps w:val="0"/>
                <w:smallCaps w:val="0"/>
                <w:color w:val="000000" w:themeColor="text1" w:themeTint="FF" w:themeShade="FF"/>
                <w:sz w:val="24"/>
                <w:szCs w:val="24"/>
                <w:lang w:val="en"/>
              </w:rPr>
              <w:t xml:space="preserve">period </w:t>
            </w:r>
            <w:r w:rsidRPr="27F82EB5" w:rsidR="27F82EB5">
              <w:rPr>
                <w:rFonts w:ascii="Open Sans Light" w:hAnsi="Open Sans Light" w:eastAsia="Open Sans Light" w:cs="Open Sans Light"/>
                <w:b w:val="0"/>
                <w:bCs w:val="0"/>
                <w:i w:val="0"/>
                <w:iCs w:val="0"/>
                <w:caps w:val="0"/>
                <w:smallCaps w:val="0"/>
                <w:color w:val="000000" w:themeColor="text1" w:themeTint="FF" w:themeShade="FF"/>
                <w:sz w:val="24"/>
                <w:szCs w:val="24"/>
                <w:lang w:val="en"/>
              </w:rPr>
              <w:t>– the horizontal length of each cycle of a periodic function</w:t>
            </w:r>
          </w:p>
          <w:p w:rsidR="27F82EB5" w:rsidP="27F82EB5" w:rsidRDefault="27F82EB5" w14:paraId="43105278" w14:textId="333802D6">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7F82EB5" w:rsidR="27F82EB5">
              <w:rPr>
                <w:rFonts w:ascii="Open Sans" w:hAnsi="Open Sans" w:eastAsia="Open Sans" w:cs="Open Sans"/>
                <w:b w:val="1"/>
                <w:bCs w:val="1"/>
                <w:i w:val="0"/>
                <w:iCs w:val="0"/>
                <w:caps w:val="0"/>
                <w:smallCaps w:val="0"/>
                <w:color w:val="000000" w:themeColor="text1" w:themeTint="FF" w:themeShade="FF"/>
                <w:sz w:val="24"/>
                <w:szCs w:val="24"/>
                <w:lang w:val="en"/>
              </w:rPr>
              <w:t xml:space="preserve">periodic </w:t>
            </w:r>
            <w:r w:rsidRPr="27F82EB5" w:rsidR="27F82EB5">
              <w:rPr>
                <w:rFonts w:ascii="Open Sans Light" w:hAnsi="Open Sans Light" w:eastAsia="Open Sans Light" w:cs="Open Sans Light"/>
                <w:b w:val="0"/>
                <w:bCs w:val="0"/>
                <w:i w:val="0"/>
                <w:iCs w:val="0"/>
                <w:caps w:val="0"/>
                <w:smallCaps w:val="0"/>
                <w:color w:val="000000" w:themeColor="text1" w:themeTint="FF" w:themeShade="FF"/>
                <w:sz w:val="24"/>
                <w:szCs w:val="24"/>
                <w:lang w:val="en"/>
              </w:rPr>
              <w:t>– a characteristic of a graph that means it has a repeating pattern</w:t>
            </w:r>
          </w:p>
          <w:p w:rsidR="27F82EB5" w:rsidP="27F82EB5" w:rsidRDefault="27F82EB5" w14:paraId="13FF937D" w14:textId="4A4413C8">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7F82EB5" w:rsidR="27F82EB5">
              <w:rPr>
                <w:rFonts w:ascii="Open Sans" w:hAnsi="Open Sans" w:eastAsia="Open Sans" w:cs="Open Sans"/>
                <w:b w:val="1"/>
                <w:bCs w:val="1"/>
                <w:i w:val="0"/>
                <w:iCs w:val="0"/>
                <w:caps w:val="0"/>
                <w:smallCaps w:val="0"/>
                <w:color w:val="000000" w:themeColor="text1" w:themeTint="FF" w:themeShade="FF"/>
                <w:sz w:val="24"/>
                <w:szCs w:val="24"/>
                <w:lang w:val="en"/>
              </w:rPr>
              <w:t xml:space="preserve">periodic function </w:t>
            </w:r>
            <w:r w:rsidRPr="27F82EB5" w:rsidR="27F82EB5">
              <w:rPr>
                <w:rFonts w:ascii="Open Sans Light" w:hAnsi="Open Sans Light" w:eastAsia="Open Sans Light" w:cs="Open Sans Light"/>
                <w:b w:val="0"/>
                <w:bCs w:val="0"/>
                <w:i w:val="0"/>
                <w:iCs w:val="0"/>
                <w:caps w:val="0"/>
                <w:smallCaps w:val="0"/>
                <w:color w:val="000000" w:themeColor="text1" w:themeTint="FF" w:themeShade="FF"/>
                <w:sz w:val="24"/>
                <w:szCs w:val="24"/>
                <w:lang w:val="en"/>
              </w:rPr>
              <w:t>– a function whose graph has a repeating pattern</w:t>
            </w:r>
          </w:p>
          <w:p w:rsidR="27F82EB5" w:rsidP="27F82EB5" w:rsidRDefault="27F82EB5" w14:paraId="5F0620C9" w14:textId="5915B1A5">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7F82EB5" w:rsidR="27F82EB5">
              <w:rPr>
                <w:rFonts w:ascii="Open Sans" w:hAnsi="Open Sans" w:eastAsia="Open Sans" w:cs="Open Sans"/>
                <w:b w:val="1"/>
                <w:bCs w:val="1"/>
                <w:i w:val="0"/>
                <w:iCs w:val="0"/>
                <w:caps w:val="0"/>
                <w:smallCaps w:val="0"/>
                <w:color w:val="000000" w:themeColor="text1" w:themeTint="FF" w:themeShade="FF"/>
                <w:sz w:val="24"/>
                <w:szCs w:val="24"/>
                <w:lang w:val="en"/>
              </w:rPr>
              <w:t>phase shift</w:t>
            </w:r>
            <w:r w:rsidRPr="27F82EB5" w:rsidR="27F82EB5">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the measure of how far the graph of the parent sine and cosine functions are shifted horizontally</w:t>
            </w:r>
          </w:p>
          <w:p w:rsidR="27F82EB5" w:rsidP="27F82EB5" w:rsidRDefault="27F82EB5" w14:paraId="6FCF1D98" w14:textId="2C0477F5">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7F82EB5" w:rsidR="27F82EB5">
              <w:rPr>
                <w:rFonts w:ascii="Open Sans" w:hAnsi="Open Sans" w:eastAsia="Open Sans" w:cs="Open Sans"/>
                <w:b w:val="1"/>
                <w:bCs w:val="1"/>
                <w:i w:val="0"/>
                <w:iCs w:val="0"/>
                <w:caps w:val="0"/>
                <w:smallCaps w:val="0"/>
                <w:color w:val="000000" w:themeColor="text1" w:themeTint="FF" w:themeShade="FF"/>
                <w:sz w:val="24"/>
                <w:szCs w:val="24"/>
                <w:lang w:val="en"/>
              </w:rPr>
              <w:t>transformation</w:t>
            </w:r>
            <w:r w:rsidRPr="27F82EB5" w:rsidR="27F82EB5">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a change in the size, shape, position, or orientation of a graph</w:t>
            </w:r>
          </w:p>
          <w:p w:rsidR="27F82EB5" w:rsidP="27F82EB5" w:rsidRDefault="27F82EB5" w14:paraId="773890C6" w14:textId="5782AC61">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7F82EB5" w:rsidR="27F82EB5">
              <w:rPr>
                <w:rFonts w:ascii="Open Sans" w:hAnsi="Open Sans" w:eastAsia="Open Sans" w:cs="Open Sans"/>
                <w:b w:val="1"/>
                <w:bCs w:val="1"/>
                <w:i w:val="0"/>
                <w:iCs w:val="0"/>
                <w:caps w:val="0"/>
                <w:smallCaps w:val="0"/>
                <w:color w:val="000000" w:themeColor="text1" w:themeTint="FF" w:themeShade="FF"/>
                <w:sz w:val="24"/>
                <w:szCs w:val="24"/>
                <w:lang w:val="en"/>
              </w:rPr>
              <w:t>x-intercept</w:t>
            </w:r>
            <w:r w:rsidRPr="27F82EB5" w:rsidR="27F82EB5">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the point where the graph crosses the x-axis</w:t>
            </w:r>
          </w:p>
        </w:tc>
      </w:tr>
      <w:tr w:rsidR="27F82EB5" w:rsidTr="10A4EBF0" w14:paraId="3BA049C8">
        <w:trPr>
          <w:trHeight w:val="300"/>
        </w:trPr>
        <w:tc>
          <w:tcPr>
            <w:tcW w:w="148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7F82EB5" w:rsidP="27F82EB5" w:rsidRDefault="27F82EB5" w14:paraId="74BCD5E5" w14:textId="43FEAE77">
            <w:pPr>
              <w:widowControl w:val="0"/>
              <w:spacing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7F82EB5" w:rsidR="27F82EB5">
              <w:rPr>
                <w:rFonts w:ascii="Open Sans Light" w:hAnsi="Open Sans Light" w:eastAsia="Open Sans Light" w:cs="Open Sans Light"/>
                <w:b w:val="0"/>
                <w:bCs w:val="0"/>
                <w:i w:val="0"/>
                <w:iCs w:val="0"/>
                <w:caps w:val="0"/>
                <w:smallCaps w:val="0"/>
                <w:color w:val="000000" w:themeColor="text1" w:themeTint="FF" w:themeShade="FF"/>
                <w:sz w:val="24"/>
                <w:szCs w:val="24"/>
                <w:lang w:val="en"/>
              </w:rPr>
              <w:t>Lesson 8</w:t>
            </w:r>
          </w:p>
        </w:tc>
        <w:tc>
          <w:tcPr>
            <w:tcW w:w="7863"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7F82EB5" w:rsidP="27F82EB5" w:rsidRDefault="27F82EB5" w14:paraId="375F1C14" w14:textId="6615A41D">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7F82EB5" w:rsidR="27F82EB5">
              <w:rPr>
                <w:rFonts w:ascii="Open Sans" w:hAnsi="Open Sans" w:eastAsia="Open Sans" w:cs="Open Sans"/>
                <w:b w:val="1"/>
                <w:bCs w:val="1"/>
                <w:i w:val="0"/>
                <w:iCs w:val="0"/>
                <w:caps w:val="0"/>
                <w:smallCaps w:val="0"/>
                <w:color w:val="000000" w:themeColor="text1" w:themeTint="FF" w:themeShade="FF"/>
                <w:sz w:val="24"/>
                <w:szCs w:val="24"/>
                <w:lang w:val="en-US"/>
              </w:rPr>
              <w:t xml:space="preserve">cosine </w:t>
            </w:r>
            <w:r w:rsidRPr="27F82EB5" w:rsidR="27F82EB5">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a trigonometric function that, for an acute angle, is the ratio between the leg adjacent to the angle when it is considered part of a right triangle and the hypotenuse</w:t>
            </w:r>
          </w:p>
          <w:p w:rsidR="27F82EB5" w:rsidP="27F82EB5" w:rsidRDefault="27F82EB5" w14:paraId="4A573D80" w14:textId="1003B28F">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7F82EB5" w:rsidR="27F82EB5">
              <w:rPr>
                <w:rFonts w:ascii="Open Sans" w:hAnsi="Open Sans" w:eastAsia="Open Sans" w:cs="Open Sans"/>
                <w:b w:val="1"/>
                <w:bCs w:val="1"/>
                <w:i w:val="0"/>
                <w:iCs w:val="0"/>
                <w:caps w:val="0"/>
                <w:smallCaps w:val="0"/>
                <w:color w:val="000000" w:themeColor="text1" w:themeTint="FF" w:themeShade="FF"/>
                <w:sz w:val="24"/>
                <w:szCs w:val="24"/>
                <w:lang w:val="en"/>
              </w:rPr>
              <w:t xml:space="preserve">midline </w:t>
            </w:r>
            <w:r w:rsidRPr="27F82EB5" w:rsidR="27F82EB5">
              <w:rPr>
                <w:rFonts w:ascii="Open Sans Light" w:hAnsi="Open Sans Light" w:eastAsia="Open Sans Light" w:cs="Open Sans Light"/>
                <w:b w:val="0"/>
                <w:bCs w:val="0"/>
                <w:i w:val="0"/>
                <w:iCs w:val="0"/>
                <w:caps w:val="0"/>
                <w:smallCaps w:val="0"/>
                <w:color w:val="000000" w:themeColor="text1" w:themeTint="FF" w:themeShade="FF"/>
                <w:sz w:val="24"/>
                <w:szCs w:val="24"/>
                <w:lang w:val="en"/>
              </w:rPr>
              <w:t>– in trigonometry, the horizontal line midway between the maximum and minimum values of a periodic function; the line about which the graph of the periodic function oscillates</w:t>
            </w:r>
          </w:p>
          <w:p w:rsidR="27F82EB5" w:rsidP="27F82EB5" w:rsidRDefault="27F82EB5" w14:paraId="58DE1A6D" w14:textId="0C8E3D25">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7F82EB5" w:rsidR="27F82EB5">
              <w:rPr>
                <w:rFonts w:ascii="Open Sans" w:hAnsi="Open Sans" w:eastAsia="Open Sans" w:cs="Open Sans"/>
                <w:b w:val="1"/>
                <w:bCs w:val="1"/>
                <w:i w:val="0"/>
                <w:iCs w:val="0"/>
                <w:caps w:val="0"/>
                <w:smallCaps w:val="0"/>
                <w:color w:val="000000" w:themeColor="text1" w:themeTint="FF" w:themeShade="FF"/>
                <w:sz w:val="24"/>
                <w:szCs w:val="24"/>
                <w:lang w:val="en"/>
              </w:rPr>
              <w:t xml:space="preserve">sine </w:t>
            </w:r>
            <w:r w:rsidRPr="27F82EB5" w:rsidR="27F82EB5">
              <w:rPr>
                <w:rFonts w:ascii="Open Sans Light" w:hAnsi="Open Sans Light" w:eastAsia="Open Sans Light" w:cs="Open Sans Light"/>
                <w:b w:val="0"/>
                <w:bCs w:val="0"/>
                <w:i w:val="0"/>
                <w:iCs w:val="0"/>
                <w:caps w:val="0"/>
                <w:smallCaps w:val="0"/>
                <w:color w:val="000000" w:themeColor="text1" w:themeTint="FF" w:themeShade="FF"/>
                <w:sz w:val="24"/>
                <w:szCs w:val="24"/>
                <w:lang w:val="en"/>
              </w:rPr>
              <w:t>– the trigonometric function that, for an acute angle, is the ratio between the leg opposite the angle when it is considered part of a right triangle and the hypotenuse</w:t>
            </w:r>
          </w:p>
        </w:tc>
      </w:tr>
      <w:tr w:rsidR="27F82EB5" w:rsidTr="10A4EBF0" w14:paraId="75E85D2D">
        <w:trPr>
          <w:trHeight w:val="300"/>
        </w:trPr>
        <w:tc>
          <w:tcPr>
            <w:tcW w:w="148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7F82EB5" w:rsidP="27F82EB5" w:rsidRDefault="27F82EB5" w14:paraId="6CFCB660" w14:textId="248A2731">
            <w:pPr>
              <w:widowControl w:val="0"/>
              <w:spacing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7F82EB5" w:rsidR="27F82EB5">
              <w:rPr>
                <w:rFonts w:ascii="Open Sans Light" w:hAnsi="Open Sans Light" w:eastAsia="Open Sans Light" w:cs="Open Sans Light"/>
                <w:b w:val="0"/>
                <w:bCs w:val="0"/>
                <w:i w:val="0"/>
                <w:iCs w:val="0"/>
                <w:caps w:val="0"/>
                <w:smallCaps w:val="0"/>
                <w:color w:val="000000" w:themeColor="text1" w:themeTint="FF" w:themeShade="FF"/>
                <w:sz w:val="24"/>
                <w:szCs w:val="24"/>
                <w:lang w:val="en"/>
              </w:rPr>
              <w:t>Lesson 9</w:t>
            </w:r>
          </w:p>
        </w:tc>
        <w:tc>
          <w:tcPr>
            <w:tcW w:w="7863"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7F82EB5" w:rsidP="27F82EB5" w:rsidRDefault="27F82EB5" w14:paraId="274CCB50" w14:textId="259988BD">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7F82EB5" w:rsidR="27F82EB5">
              <w:rPr>
                <w:rFonts w:ascii="Open Sans" w:hAnsi="Open Sans" w:eastAsia="Open Sans" w:cs="Open Sans"/>
                <w:b w:val="1"/>
                <w:bCs w:val="1"/>
                <w:i w:val="0"/>
                <w:iCs w:val="0"/>
                <w:caps w:val="0"/>
                <w:smallCaps w:val="0"/>
                <w:color w:val="000000" w:themeColor="text1" w:themeTint="FF" w:themeShade="FF"/>
                <w:sz w:val="24"/>
                <w:szCs w:val="24"/>
                <w:lang w:val="en"/>
              </w:rPr>
              <w:t xml:space="preserve">amplitude </w:t>
            </w:r>
            <w:r w:rsidRPr="27F82EB5" w:rsidR="27F82EB5">
              <w:rPr>
                <w:rFonts w:ascii="Open Sans Light" w:hAnsi="Open Sans Light" w:eastAsia="Open Sans Light" w:cs="Open Sans Light"/>
                <w:b w:val="0"/>
                <w:bCs w:val="0"/>
                <w:i w:val="0"/>
                <w:iCs w:val="0"/>
                <w:caps w:val="0"/>
                <w:smallCaps w:val="0"/>
                <w:color w:val="000000" w:themeColor="text1" w:themeTint="FF" w:themeShade="FF"/>
                <w:sz w:val="24"/>
                <w:szCs w:val="24"/>
                <w:lang w:val="en"/>
              </w:rPr>
              <w:t>– one-half of the distance between the maximum and minimum values of the graph</w:t>
            </w:r>
          </w:p>
          <w:p w:rsidR="27F82EB5" w:rsidP="27F82EB5" w:rsidRDefault="27F82EB5" w14:paraId="223DD01E" w14:textId="73BF81A6">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7F82EB5" w:rsidR="27F82EB5">
              <w:rPr>
                <w:rFonts w:ascii="Open Sans" w:hAnsi="Open Sans" w:eastAsia="Open Sans" w:cs="Open Sans"/>
                <w:b w:val="1"/>
                <w:bCs w:val="1"/>
                <w:i w:val="0"/>
                <w:iCs w:val="0"/>
                <w:caps w:val="0"/>
                <w:smallCaps w:val="0"/>
                <w:color w:val="000000" w:themeColor="text1" w:themeTint="FF" w:themeShade="FF"/>
                <w:sz w:val="24"/>
                <w:szCs w:val="24"/>
                <w:lang w:val="en"/>
              </w:rPr>
              <w:t xml:space="preserve">midline </w:t>
            </w:r>
            <w:r w:rsidRPr="27F82EB5" w:rsidR="27F82EB5">
              <w:rPr>
                <w:rFonts w:ascii="Open Sans Light" w:hAnsi="Open Sans Light" w:eastAsia="Open Sans Light" w:cs="Open Sans Light"/>
                <w:b w:val="0"/>
                <w:bCs w:val="0"/>
                <w:i w:val="0"/>
                <w:iCs w:val="0"/>
                <w:caps w:val="0"/>
                <w:smallCaps w:val="0"/>
                <w:color w:val="000000" w:themeColor="text1" w:themeTint="FF" w:themeShade="FF"/>
                <w:sz w:val="24"/>
                <w:szCs w:val="24"/>
                <w:lang w:val="en"/>
              </w:rPr>
              <w:t>– in trigonometry, the horizontal line midway between the maximum and minimum values of a periodic function; the line about which the graph of a periodic function oscillates</w:t>
            </w:r>
          </w:p>
          <w:p w:rsidR="27F82EB5" w:rsidP="27F82EB5" w:rsidRDefault="27F82EB5" w14:paraId="1962A855" w14:textId="584D659D">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7F82EB5" w:rsidR="27F82EB5">
              <w:rPr>
                <w:rFonts w:ascii="Open Sans" w:hAnsi="Open Sans" w:eastAsia="Open Sans" w:cs="Open Sans"/>
                <w:b w:val="1"/>
                <w:bCs w:val="1"/>
                <w:i w:val="0"/>
                <w:iCs w:val="0"/>
                <w:caps w:val="0"/>
                <w:smallCaps w:val="0"/>
                <w:color w:val="000000" w:themeColor="text1" w:themeTint="FF" w:themeShade="FF"/>
                <w:sz w:val="24"/>
                <w:szCs w:val="24"/>
                <w:lang w:val="en"/>
              </w:rPr>
              <w:t xml:space="preserve">period </w:t>
            </w:r>
            <w:r w:rsidRPr="27F82EB5" w:rsidR="27F82EB5">
              <w:rPr>
                <w:rFonts w:ascii="Open Sans Light" w:hAnsi="Open Sans Light" w:eastAsia="Open Sans Light" w:cs="Open Sans Light"/>
                <w:b w:val="0"/>
                <w:bCs w:val="0"/>
                <w:i w:val="0"/>
                <w:iCs w:val="0"/>
                <w:caps w:val="0"/>
                <w:smallCaps w:val="0"/>
                <w:color w:val="000000" w:themeColor="text1" w:themeTint="FF" w:themeShade="FF"/>
                <w:sz w:val="24"/>
                <w:szCs w:val="24"/>
                <w:lang w:val="en"/>
              </w:rPr>
              <w:t>– the length of one cycle</w:t>
            </w:r>
          </w:p>
          <w:p w:rsidR="27F82EB5" w:rsidP="27F82EB5" w:rsidRDefault="27F82EB5" w14:paraId="02B5FDB3" w14:textId="582162D8">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7F82EB5" w:rsidR="27F82EB5">
              <w:rPr>
                <w:rFonts w:ascii="Open Sans" w:hAnsi="Open Sans" w:eastAsia="Open Sans" w:cs="Open Sans"/>
                <w:b w:val="1"/>
                <w:bCs w:val="1"/>
                <w:i w:val="0"/>
                <w:iCs w:val="0"/>
                <w:caps w:val="0"/>
                <w:smallCaps w:val="0"/>
                <w:color w:val="000000" w:themeColor="text1" w:themeTint="FF" w:themeShade="FF"/>
                <w:sz w:val="24"/>
                <w:szCs w:val="24"/>
                <w:lang w:val="en"/>
              </w:rPr>
              <w:t>phase shift</w:t>
            </w:r>
            <w:r w:rsidRPr="27F82EB5" w:rsidR="27F82EB5">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the measure of how far the graph of the parent sine and cosine functions are shifted horizontally</w:t>
            </w:r>
          </w:p>
        </w:tc>
      </w:tr>
      <w:tr w:rsidR="27F82EB5" w:rsidTr="10A4EBF0" w14:paraId="310B0AFF">
        <w:trPr>
          <w:trHeight w:val="300"/>
        </w:trPr>
        <w:tc>
          <w:tcPr>
            <w:tcW w:w="148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7F82EB5" w:rsidP="27F82EB5" w:rsidRDefault="27F82EB5" w14:paraId="79E17B70" w14:textId="5487C56E">
            <w:pPr>
              <w:widowControl w:val="0"/>
              <w:spacing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7F82EB5" w:rsidR="27F82EB5">
              <w:rPr>
                <w:rFonts w:ascii="Open Sans Light" w:hAnsi="Open Sans Light" w:eastAsia="Open Sans Light" w:cs="Open Sans Light"/>
                <w:b w:val="0"/>
                <w:bCs w:val="0"/>
                <w:i w:val="0"/>
                <w:iCs w:val="0"/>
                <w:caps w:val="0"/>
                <w:smallCaps w:val="0"/>
                <w:color w:val="000000" w:themeColor="text1" w:themeTint="FF" w:themeShade="FF"/>
                <w:sz w:val="24"/>
                <w:szCs w:val="24"/>
                <w:lang w:val="en"/>
              </w:rPr>
              <w:t>Lesson 10</w:t>
            </w:r>
          </w:p>
        </w:tc>
        <w:tc>
          <w:tcPr>
            <w:tcW w:w="7863"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7F82EB5" w:rsidP="27F82EB5" w:rsidRDefault="27F82EB5" w14:paraId="3C3099DD" w14:textId="3659A239">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7F82EB5" w:rsidR="27F82EB5">
              <w:rPr>
                <w:rFonts w:ascii="Open Sans" w:hAnsi="Open Sans" w:eastAsia="Open Sans" w:cs="Open Sans"/>
                <w:b w:val="1"/>
                <w:bCs w:val="1"/>
                <w:i w:val="0"/>
                <w:iCs w:val="0"/>
                <w:caps w:val="0"/>
                <w:smallCaps w:val="0"/>
                <w:color w:val="000000" w:themeColor="text1" w:themeTint="FF" w:themeShade="FF"/>
                <w:sz w:val="24"/>
                <w:szCs w:val="24"/>
                <w:lang w:val="en"/>
              </w:rPr>
              <w:t xml:space="preserve">amplitude </w:t>
            </w:r>
            <w:r w:rsidRPr="27F82EB5" w:rsidR="27F82EB5">
              <w:rPr>
                <w:rFonts w:ascii="Open Sans Light" w:hAnsi="Open Sans Light" w:eastAsia="Open Sans Light" w:cs="Open Sans Light"/>
                <w:b w:val="0"/>
                <w:bCs w:val="0"/>
                <w:i w:val="0"/>
                <w:iCs w:val="0"/>
                <w:caps w:val="0"/>
                <w:smallCaps w:val="0"/>
                <w:color w:val="000000" w:themeColor="text1" w:themeTint="FF" w:themeShade="FF"/>
                <w:sz w:val="24"/>
                <w:szCs w:val="24"/>
                <w:lang w:val="en"/>
              </w:rPr>
              <w:t>– one-half of the distance between the maximum and minimum values of the graph</w:t>
            </w:r>
          </w:p>
          <w:p w:rsidR="27F82EB5" w:rsidP="27F82EB5" w:rsidRDefault="27F82EB5" w14:paraId="6FE25264" w14:textId="60B916A1">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7F82EB5" w:rsidR="27F82EB5">
              <w:rPr>
                <w:rFonts w:ascii="Open Sans" w:hAnsi="Open Sans" w:eastAsia="Open Sans" w:cs="Open Sans"/>
                <w:b w:val="1"/>
                <w:bCs w:val="1"/>
                <w:i w:val="0"/>
                <w:iCs w:val="0"/>
                <w:caps w:val="0"/>
                <w:smallCaps w:val="0"/>
                <w:color w:val="000000" w:themeColor="text1" w:themeTint="FF" w:themeShade="FF"/>
                <w:sz w:val="24"/>
                <w:szCs w:val="24"/>
                <w:lang w:val="en-US"/>
              </w:rPr>
              <w:t xml:space="preserve">argument </w:t>
            </w:r>
            <w:r w:rsidRPr="27F82EB5" w:rsidR="27F82EB5">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the independent variables that determine the value of a function</w:t>
            </w:r>
          </w:p>
          <w:p w:rsidR="27F82EB5" w:rsidP="27F82EB5" w:rsidRDefault="27F82EB5" w14:paraId="07D85B77" w14:textId="345FCD29">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7F82EB5" w:rsidR="27F82EB5">
              <w:rPr>
                <w:rFonts w:ascii="Open Sans" w:hAnsi="Open Sans" w:eastAsia="Open Sans" w:cs="Open Sans"/>
                <w:b w:val="1"/>
                <w:bCs w:val="1"/>
                <w:i w:val="0"/>
                <w:iCs w:val="0"/>
                <w:caps w:val="0"/>
                <w:smallCaps w:val="0"/>
                <w:color w:val="000000" w:themeColor="text1" w:themeTint="FF" w:themeShade="FF"/>
                <w:sz w:val="24"/>
                <w:szCs w:val="24"/>
                <w:lang w:val="en-US"/>
              </w:rPr>
              <w:t xml:space="preserve">cosine </w:t>
            </w:r>
            <w:r w:rsidRPr="27F82EB5" w:rsidR="27F82EB5">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a trigonometric function that, for an acute angle, is the ratio between the leg adjacent to the angle when it is considered part of a right triangle and the hypotenuse</w:t>
            </w:r>
          </w:p>
          <w:p w:rsidR="27F82EB5" w:rsidP="27F82EB5" w:rsidRDefault="27F82EB5" w14:paraId="1CABDCE6" w14:textId="4FC95E43">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7F82EB5" w:rsidR="27F82EB5">
              <w:rPr>
                <w:rFonts w:ascii="Open Sans" w:hAnsi="Open Sans" w:eastAsia="Open Sans" w:cs="Open Sans"/>
                <w:b w:val="1"/>
                <w:bCs w:val="1"/>
                <w:i w:val="0"/>
                <w:iCs w:val="0"/>
                <w:caps w:val="0"/>
                <w:smallCaps w:val="0"/>
                <w:color w:val="000000" w:themeColor="text1" w:themeTint="FF" w:themeShade="FF"/>
                <w:sz w:val="24"/>
                <w:szCs w:val="24"/>
                <w:lang w:val="en"/>
              </w:rPr>
              <w:t xml:space="preserve">midline </w:t>
            </w:r>
            <w:r w:rsidRPr="27F82EB5" w:rsidR="27F82EB5">
              <w:rPr>
                <w:rFonts w:ascii="Open Sans Light" w:hAnsi="Open Sans Light" w:eastAsia="Open Sans Light" w:cs="Open Sans Light"/>
                <w:b w:val="0"/>
                <w:bCs w:val="0"/>
                <w:i w:val="0"/>
                <w:iCs w:val="0"/>
                <w:caps w:val="0"/>
                <w:smallCaps w:val="0"/>
                <w:color w:val="000000" w:themeColor="text1" w:themeTint="FF" w:themeShade="FF"/>
                <w:sz w:val="24"/>
                <w:szCs w:val="24"/>
                <w:lang w:val="en"/>
              </w:rPr>
              <w:t>– in trigonometry, the horizontal line midway between the maximum and minimum values of a periodic function; the line about which the graph of a periodic function oscillates</w:t>
            </w:r>
          </w:p>
          <w:p w:rsidR="27F82EB5" w:rsidP="27F82EB5" w:rsidRDefault="27F82EB5" w14:paraId="20B7BAD3" w14:textId="66DE81A7">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7F82EB5" w:rsidR="27F82EB5">
              <w:rPr>
                <w:rFonts w:ascii="Open Sans" w:hAnsi="Open Sans" w:eastAsia="Open Sans" w:cs="Open Sans"/>
                <w:b w:val="1"/>
                <w:bCs w:val="1"/>
                <w:i w:val="0"/>
                <w:iCs w:val="0"/>
                <w:caps w:val="0"/>
                <w:smallCaps w:val="0"/>
                <w:color w:val="000000" w:themeColor="text1" w:themeTint="FF" w:themeShade="FF"/>
                <w:sz w:val="24"/>
                <w:szCs w:val="24"/>
                <w:lang w:val="en"/>
              </w:rPr>
              <w:t>parent function</w:t>
            </w:r>
            <w:r w:rsidRPr="27F82EB5" w:rsidR="27F82EB5">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the simplest form of a family of functions</w:t>
            </w:r>
          </w:p>
          <w:p w:rsidR="27F82EB5" w:rsidP="27F82EB5" w:rsidRDefault="27F82EB5" w14:paraId="3C880603" w14:textId="77A7128E">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7F82EB5" w:rsidR="27F82EB5">
              <w:rPr>
                <w:rFonts w:ascii="Open Sans" w:hAnsi="Open Sans" w:eastAsia="Open Sans" w:cs="Open Sans"/>
                <w:b w:val="1"/>
                <w:bCs w:val="1"/>
                <w:i w:val="0"/>
                <w:iCs w:val="0"/>
                <w:caps w:val="0"/>
                <w:smallCaps w:val="0"/>
                <w:color w:val="000000" w:themeColor="text1" w:themeTint="FF" w:themeShade="FF"/>
                <w:sz w:val="24"/>
                <w:szCs w:val="24"/>
                <w:lang w:val="en"/>
              </w:rPr>
              <w:t xml:space="preserve">period </w:t>
            </w:r>
            <w:r w:rsidRPr="27F82EB5" w:rsidR="27F82EB5">
              <w:rPr>
                <w:rFonts w:ascii="Open Sans Light" w:hAnsi="Open Sans Light" w:eastAsia="Open Sans Light" w:cs="Open Sans Light"/>
                <w:b w:val="0"/>
                <w:bCs w:val="0"/>
                <w:i w:val="0"/>
                <w:iCs w:val="0"/>
                <w:caps w:val="0"/>
                <w:smallCaps w:val="0"/>
                <w:color w:val="000000" w:themeColor="text1" w:themeTint="FF" w:themeShade="FF"/>
                <w:sz w:val="24"/>
                <w:szCs w:val="24"/>
                <w:lang w:val="en"/>
              </w:rPr>
              <w:t>– the length of one cycle</w:t>
            </w:r>
          </w:p>
          <w:p w:rsidR="27F82EB5" w:rsidP="27F82EB5" w:rsidRDefault="27F82EB5" w14:paraId="5340CA29" w14:textId="2D745A25">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7F82EB5" w:rsidR="27F82EB5">
              <w:rPr>
                <w:rFonts w:ascii="Open Sans" w:hAnsi="Open Sans" w:eastAsia="Open Sans" w:cs="Open Sans"/>
                <w:b w:val="1"/>
                <w:bCs w:val="1"/>
                <w:i w:val="0"/>
                <w:iCs w:val="0"/>
                <w:caps w:val="0"/>
                <w:smallCaps w:val="0"/>
                <w:color w:val="000000" w:themeColor="text1" w:themeTint="FF" w:themeShade="FF"/>
                <w:sz w:val="24"/>
                <w:szCs w:val="24"/>
                <w:lang w:val="en"/>
              </w:rPr>
              <w:t>periodic function</w:t>
            </w:r>
            <w:r w:rsidRPr="27F82EB5" w:rsidR="27F82EB5">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a function that has a repeating pattern</w:t>
            </w:r>
          </w:p>
          <w:p w:rsidR="27F82EB5" w:rsidP="27F82EB5" w:rsidRDefault="27F82EB5" w14:paraId="7CC24791" w14:textId="381A0EA7">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7F82EB5" w:rsidR="27F82EB5">
              <w:rPr>
                <w:rFonts w:ascii="Open Sans" w:hAnsi="Open Sans" w:eastAsia="Open Sans" w:cs="Open Sans"/>
                <w:b w:val="1"/>
                <w:bCs w:val="1"/>
                <w:i w:val="0"/>
                <w:iCs w:val="0"/>
                <w:caps w:val="0"/>
                <w:smallCaps w:val="0"/>
                <w:color w:val="000000" w:themeColor="text1" w:themeTint="FF" w:themeShade="FF"/>
                <w:sz w:val="24"/>
                <w:szCs w:val="24"/>
                <w:lang w:val="en"/>
              </w:rPr>
              <w:t>phase shift</w:t>
            </w:r>
            <w:r w:rsidRPr="27F82EB5" w:rsidR="27F82EB5">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the measure of how far the graph of the parent sine and cosine functions are shifted horizontally</w:t>
            </w:r>
          </w:p>
          <w:p w:rsidR="27F82EB5" w:rsidP="27F82EB5" w:rsidRDefault="27F82EB5" w14:paraId="1C1730AE" w14:textId="7E99892A">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7F82EB5" w:rsidR="27F82EB5">
              <w:rPr>
                <w:rFonts w:ascii="Open Sans" w:hAnsi="Open Sans" w:eastAsia="Open Sans" w:cs="Open Sans"/>
                <w:b w:val="1"/>
                <w:bCs w:val="1"/>
                <w:i w:val="0"/>
                <w:iCs w:val="0"/>
                <w:caps w:val="0"/>
                <w:smallCaps w:val="0"/>
                <w:color w:val="000000" w:themeColor="text1" w:themeTint="FF" w:themeShade="FF"/>
                <w:sz w:val="24"/>
                <w:szCs w:val="24"/>
                <w:lang w:val="en"/>
              </w:rPr>
              <w:t>relative (local) maximum</w:t>
            </w:r>
            <w:r w:rsidRPr="27F82EB5" w:rsidR="27F82EB5">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a peak in the sketch of the graph of a function in which the value at that peak is the highest value in that area</w:t>
            </w:r>
          </w:p>
          <w:p w:rsidR="27F82EB5" w:rsidP="27F82EB5" w:rsidRDefault="27F82EB5" w14:paraId="125F7129" w14:textId="129D6563">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7F82EB5" w:rsidR="27F82EB5">
              <w:rPr>
                <w:rFonts w:ascii="Open Sans" w:hAnsi="Open Sans" w:eastAsia="Open Sans" w:cs="Open Sans"/>
                <w:b w:val="1"/>
                <w:bCs w:val="1"/>
                <w:i w:val="0"/>
                <w:iCs w:val="0"/>
                <w:caps w:val="0"/>
                <w:smallCaps w:val="0"/>
                <w:color w:val="000000" w:themeColor="text1" w:themeTint="FF" w:themeShade="FF"/>
                <w:sz w:val="24"/>
                <w:szCs w:val="24"/>
                <w:lang w:val="en"/>
              </w:rPr>
              <w:t>relative (local) minimum</w:t>
            </w:r>
            <w:r w:rsidRPr="27F82EB5" w:rsidR="27F82EB5">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a valley in the sketch of the graph of a function in which the value at the lowest point of that valley is the lowest value in that area</w:t>
            </w:r>
          </w:p>
          <w:p w:rsidR="27F82EB5" w:rsidP="27F82EB5" w:rsidRDefault="27F82EB5" w14:paraId="65717DCC" w14:textId="0B2CF5AB">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7F82EB5" w:rsidR="27F82EB5">
              <w:rPr>
                <w:rFonts w:ascii="Open Sans" w:hAnsi="Open Sans" w:eastAsia="Open Sans" w:cs="Open Sans"/>
                <w:b w:val="1"/>
                <w:bCs w:val="1"/>
                <w:i w:val="0"/>
                <w:iCs w:val="0"/>
                <w:caps w:val="0"/>
                <w:smallCaps w:val="0"/>
                <w:color w:val="000000" w:themeColor="text1" w:themeTint="FF" w:themeShade="FF"/>
                <w:sz w:val="24"/>
                <w:szCs w:val="24"/>
                <w:lang w:val="en"/>
              </w:rPr>
              <w:t xml:space="preserve">sine </w:t>
            </w:r>
            <w:r w:rsidRPr="27F82EB5" w:rsidR="27F82EB5">
              <w:rPr>
                <w:rFonts w:ascii="Open Sans Light" w:hAnsi="Open Sans Light" w:eastAsia="Open Sans Light" w:cs="Open Sans Light"/>
                <w:b w:val="0"/>
                <w:bCs w:val="0"/>
                <w:i w:val="0"/>
                <w:iCs w:val="0"/>
                <w:caps w:val="0"/>
                <w:smallCaps w:val="0"/>
                <w:color w:val="000000" w:themeColor="text1" w:themeTint="FF" w:themeShade="FF"/>
                <w:sz w:val="24"/>
                <w:szCs w:val="24"/>
                <w:lang w:val="en"/>
              </w:rPr>
              <w:t>– the trigonometric function that, for an acute angle, is the ratio between the leg opposite the angle when it is considered part of a right triangle and the hypotenuse</w:t>
            </w:r>
          </w:p>
          <w:p w:rsidR="27F82EB5" w:rsidP="27F82EB5" w:rsidRDefault="27F82EB5" w14:paraId="486CA278" w14:textId="1F6EE8A3">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7F82EB5" w:rsidR="27F82EB5">
              <w:rPr>
                <w:rFonts w:ascii="Open Sans" w:hAnsi="Open Sans" w:eastAsia="Open Sans" w:cs="Open Sans"/>
                <w:b w:val="1"/>
                <w:bCs w:val="1"/>
                <w:i w:val="0"/>
                <w:iCs w:val="0"/>
                <w:caps w:val="0"/>
                <w:smallCaps w:val="0"/>
                <w:color w:val="000000" w:themeColor="text1" w:themeTint="FF" w:themeShade="FF"/>
                <w:sz w:val="24"/>
                <w:szCs w:val="24"/>
                <w:lang w:val="en"/>
              </w:rPr>
              <w:t xml:space="preserve">translation </w:t>
            </w:r>
            <w:r w:rsidRPr="27F82EB5" w:rsidR="27F82EB5">
              <w:rPr>
                <w:rFonts w:ascii="Open Sans Light" w:hAnsi="Open Sans Light" w:eastAsia="Open Sans Light" w:cs="Open Sans Light"/>
                <w:b w:val="0"/>
                <w:bCs w:val="0"/>
                <w:i w:val="0"/>
                <w:iCs w:val="0"/>
                <w:caps w:val="0"/>
                <w:smallCaps w:val="0"/>
                <w:color w:val="000000" w:themeColor="text1" w:themeTint="FF" w:themeShade="FF"/>
                <w:sz w:val="24"/>
                <w:szCs w:val="24"/>
                <w:lang w:val="en"/>
              </w:rPr>
              <w:t>– a transformation that shifts an image or set of points up, down, left, and/or right</w:t>
            </w:r>
          </w:p>
          <w:p w:rsidR="27F82EB5" w:rsidP="27F82EB5" w:rsidRDefault="27F82EB5" w14:paraId="725AB7C9" w14:textId="5B008153">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7F82EB5" w:rsidR="27F82EB5">
              <w:rPr>
                <w:rFonts w:ascii="Open Sans" w:hAnsi="Open Sans" w:eastAsia="Open Sans" w:cs="Open Sans"/>
                <w:b w:val="1"/>
                <w:bCs w:val="1"/>
                <w:i w:val="0"/>
                <w:iCs w:val="0"/>
                <w:caps w:val="0"/>
                <w:smallCaps w:val="0"/>
                <w:color w:val="000000" w:themeColor="text1" w:themeTint="FF" w:themeShade="FF"/>
                <w:sz w:val="24"/>
                <w:szCs w:val="24"/>
                <w:lang w:val="en"/>
              </w:rPr>
              <w:t>vertical shift</w:t>
            </w:r>
            <w:r w:rsidRPr="27F82EB5" w:rsidR="27F82EB5">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the measure of how far the graph of the parent sine and cosine functions are shifted vertically</w:t>
            </w:r>
          </w:p>
        </w:tc>
      </w:tr>
      <w:tr w:rsidR="27F82EB5" w:rsidTr="10A4EBF0" w14:paraId="159384A3">
        <w:trPr>
          <w:trHeight w:val="300"/>
        </w:trPr>
        <w:tc>
          <w:tcPr>
            <w:tcW w:w="148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7F82EB5" w:rsidP="27F82EB5" w:rsidRDefault="27F82EB5" w14:paraId="3EAB897C" w14:textId="459AFE18">
            <w:pPr>
              <w:widowControl w:val="0"/>
              <w:spacing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7F82EB5" w:rsidR="27F82EB5">
              <w:rPr>
                <w:rFonts w:ascii="Open Sans Light" w:hAnsi="Open Sans Light" w:eastAsia="Open Sans Light" w:cs="Open Sans Light"/>
                <w:b w:val="0"/>
                <w:bCs w:val="0"/>
                <w:i w:val="0"/>
                <w:iCs w:val="0"/>
                <w:caps w:val="0"/>
                <w:smallCaps w:val="0"/>
                <w:color w:val="000000" w:themeColor="text1" w:themeTint="FF" w:themeShade="FF"/>
                <w:sz w:val="24"/>
                <w:szCs w:val="24"/>
                <w:lang w:val="en"/>
              </w:rPr>
              <w:t>Lesson 11</w:t>
            </w:r>
          </w:p>
        </w:tc>
        <w:tc>
          <w:tcPr>
            <w:tcW w:w="7863"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7F82EB5" w:rsidP="27F82EB5" w:rsidRDefault="27F82EB5" w14:paraId="37E5CF7C" w14:textId="3F990D0E">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7F82EB5" w:rsidR="27F82EB5">
              <w:rPr>
                <w:rFonts w:ascii="Open Sans" w:hAnsi="Open Sans" w:eastAsia="Open Sans" w:cs="Open Sans"/>
                <w:b w:val="1"/>
                <w:bCs w:val="1"/>
                <w:i w:val="0"/>
                <w:iCs w:val="0"/>
                <w:caps w:val="0"/>
                <w:smallCaps w:val="0"/>
                <w:color w:val="000000" w:themeColor="text1" w:themeTint="FF" w:themeShade="FF"/>
                <w:sz w:val="24"/>
                <w:szCs w:val="24"/>
                <w:lang w:val="en"/>
              </w:rPr>
              <w:t xml:space="preserve">amplitude </w:t>
            </w:r>
            <w:r w:rsidRPr="27F82EB5" w:rsidR="27F82EB5">
              <w:rPr>
                <w:rFonts w:ascii="Open Sans Light" w:hAnsi="Open Sans Light" w:eastAsia="Open Sans Light" w:cs="Open Sans Light"/>
                <w:b w:val="0"/>
                <w:bCs w:val="0"/>
                <w:i w:val="0"/>
                <w:iCs w:val="0"/>
                <w:caps w:val="0"/>
                <w:smallCaps w:val="0"/>
                <w:color w:val="000000" w:themeColor="text1" w:themeTint="FF" w:themeShade="FF"/>
                <w:sz w:val="24"/>
                <w:szCs w:val="24"/>
                <w:lang w:val="en"/>
              </w:rPr>
              <w:t>– the vertical distance between the midline and a peak of a periodic function</w:t>
            </w:r>
          </w:p>
          <w:p w:rsidR="27F82EB5" w:rsidP="10A4EBF0" w:rsidRDefault="27F82EB5" w14:paraId="52787E58" w14:textId="51B3238B">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10A4EBF0" w:rsidR="27F82EB5">
              <w:rPr>
                <w:rFonts w:ascii="Open Sans" w:hAnsi="Open Sans" w:eastAsia="Open Sans" w:cs="Open Sans"/>
                <w:b w:val="1"/>
                <w:bCs w:val="1"/>
                <w:i w:val="0"/>
                <w:iCs w:val="0"/>
                <w:caps w:val="0"/>
                <w:smallCaps w:val="0"/>
                <w:color w:val="000000" w:themeColor="text1" w:themeTint="FF" w:themeShade="FF"/>
                <w:sz w:val="24"/>
                <w:szCs w:val="24"/>
                <w:lang w:val="en-US"/>
              </w:rPr>
              <w:t xml:space="preserve">frequency </w:t>
            </w:r>
            <w:r w:rsidRPr="10A4EBF0" w:rsidR="27F82EB5">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xml:space="preserve">– the number of cycles that a trigonometric function completes </w:t>
            </w:r>
            <w:bookmarkStart w:name="_Int_aPOJ0bKW" w:id="1864971689"/>
            <w:r w:rsidRPr="10A4EBF0" w:rsidR="27F82EB5">
              <w:rPr>
                <w:rFonts w:ascii="Open Sans Light" w:hAnsi="Open Sans Light" w:eastAsia="Open Sans Light" w:cs="Open Sans Light"/>
                <w:b w:val="0"/>
                <w:bCs w:val="0"/>
                <w:i w:val="0"/>
                <w:iCs w:val="0"/>
                <w:caps w:val="0"/>
                <w:smallCaps w:val="0"/>
                <w:color w:val="000000" w:themeColor="text1" w:themeTint="FF" w:themeShade="FF"/>
                <w:sz w:val="24"/>
                <w:szCs w:val="24"/>
                <w:lang w:val="en-US"/>
              </w:rPr>
              <w:t>in a given</w:t>
            </w:r>
            <w:bookmarkEnd w:id="1864971689"/>
            <w:r w:rsidRPr="10A4EBF0" w:rsidR="27F82EB5">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xml:space="preserve"> interval</w:t>
            </w:r>
          </w:p>
          <w:p w:rsidR="27F82EB5" w:rsidP="27F82EB5" w:rsidRDefault="27F82EB5" w14:paraId="09E7A63B" w14:textId="56DB28AA">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7F82EB5" w:rsidR="27F82EB5">
              <w:rPr>
                <w:rFonts w:ascii="Open Sans" w:hAnsi="Open Sans" w:eastAsia="Open Sans" w:cs="Open Sans"/>
                <w:b w:val="1"/>
                <w:bCs w:val="1"/>
                <w:i w:val="0"/>
                <w:iCs w:val="0"/>
                <w:caps w:val="0"/>
                <w:smallCaps w:val="0"/>
                <w:color w:val="000000" w:themeColor="text1" w:themeTint="FF" w:themeShade="FF"/>
                <w:sz w:val="24"/>
                <w:szCs w:val="24"/>
                <w:lang w:val="en"/>
              </w:rPr>
              <w:t xml:space="preserve">midline </w:t>
            </w:r>
            <w:r w:rsidRPr="27F82EB5" w:rsidR="27F82EB5">
              <w:rPr>
                <w:rFonts w:ascii="Open Sans Light" w:hAnsi="Open Sans Light" w:eastAsia="Open Sans Light" w:cs="Open Sans Light"/>
                <w:b w:val="0"/>
                <w:bCs w:val="0"/>
                <w:i w:val="0"/>
                <w:iCs w:val="0"/>
                <w:caps w:val="0"/>
                <w:smallCaps w:val="0"/>
                <w:color w:val="000000" w:themeColor="text1" w:themeTint="FF" w:themeShade="FF"/>
                <w:sz w:val="24"/>
                <w:szCs w:val="24"/>
                <w:lang w:val="en"/>
              </w:rPr>
              <w:t>– the horizontal center line about which a periodic function oscillates</w:t>
            </w:r>
          </w:p>
          <w:p w:rsidR="27F82EB5" w:rsidP="27F82EB5" w:rsidRDefault="27F82EB5" w14:paraId="44C15579" w14:textId="0B2E3FEE">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7F82EB5" w:rsidR="27F82EB5">
              <w:rPr>
                <w:rFonts w:ascii="Open Sans" w:hAnsi="Open Sans" w:eastAsia="Open Sans" w:cs="Open Sans"/>
                <w:b w:val="1"/>
                <w:bCs w:val="1"/>
                <w:i w:val="0"/>
                <w:iCs w:val="0"/>
                <w:caps w:val="0"/>
                <w:smallCaps w:val="0"/>
                <w:color w:val="000000" w:themeColor="text1" w:themeTint="FF" w:themeShade="FF"/>
                <w:sz w:val="24"/>
                <w:szCs w:val="24"/>
                <w:lang w:val="en"/>
              </w:rPr>
              <w:t xml:space="preserve">period </w:t>
            </w:r>
            <w:r w:rsidRPr="27F82EB5" w:rsidR="27F82EB5">
              <w:rPr>
                <w:rFonts w:ascii="Open Sans Light" w:hAnsi="Open Sans Light" w:eastAsia="Open Sans Light" w:cs="Open Sans Light"/>
                <w:b w:val="0"/>
                <w:bCs w:val="0"/>
                <w:i w:val="0"/>
                <w:iCs w:val="0"/>
                <w:caps w:val="0"/>
                <w:smallCaps w:val="0"/>
                <w:color w:val="000000" w:themeColor="text1" w:themeTint="FF" w:themeShade="FF"/>
                <w:sz w:val="24"/>
                <w:szCs w:val="24"/>
                <w:lang w:val="en"/>
              </w:rPr>
              <w:t>– the length of one cycle in a trigonometric function</w:t>
            </w:r>
          </w:p>
          <w:p w:rsidR="27F82EB5" w:rsidP="27F82EB5" w:rsidRDefault="27F82EB5" w14:paraId="4A8CA157" w14:textId="0BA2B385">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7F82EB5" w:rsidR="27F82EB5">
              <w:rPr>
                <w:rFonts w:ascii="Open Sans" w:hAnsi="Open Sans" w:eastAsia="Open Sans" w:cs="Open Sans"/>
                <w:b w:val="1"/>
                <w:bCs w:val="1"/>
                <w:i w:val="0"/>
                <w:iCs w:val="0"/>
                <w:caps w:val="0"/>
                <w:smallCaps w:val="0"/>
                <w:color w:val="000000" w:themeColor="text1" w:themeTint="FF" w:themeShade="FF"/>
                <w:sz w:val="24"/>
                <w:szCs w:val="24"/>
                <w:lang w:val="en"/>
              </w:rPr>
              <w:t>periodic function</w:t>
            </w:r>
            <w:r w:rsidRPr="27F82EB5" w:rsidR="27F82EB5">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a function whose values recur at regular intervals</w:t>
            </w:r>
          </w:p>
          <w:p w:rsidR="27F82EB5" w:rsidP="27F82EB5" w:rsidRDefault="27F82EB5" w14:paraId="34275DB4" w14:textId="1A45BF92">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7F82EB5" w:rsidR="27F82EB5">
              <w:rPr>
                <w:rFonts w:ascii="Open Sans" w:hAnsi="Open Sans" w:eastAsia="Open Sans" w:cs="Open Sans"/>
                <w:b w:val="1"/>
                <w:bCs w:val="1"/>
                <w:i w:val="0"/>
                <w:iCs w:val="0"/>
                <w:caps w:val="0"/>
                <w:smallCaps w:val="0"/>
                <w:color w:val="000000" w:themeColor="text1" w:themeTint="FF" w:themeShade="FF"/>
                <w:sz w:val="24"/>
                <w:szCs w:val="24"/>
                <w:lang w:val="en"/>
              </w:rPr>
              <w:t>phase shift</w:t>
            </w:r>
            <w:r w:rsidRPr="27F82EB5" w:rsidR="27F82EB5">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the horizontal distance a trigonometric function is shifted from its default position</w:t>
            </w:r>
          </w:p>
        </w:tc>
      </w:tr>
    </w:tbl>
    <w:p w:rsidR="39D169C1" w:rsidP="39D169C1" w:rsidRDefault="39D169C1" w14:paraId="1C80B8AB" w14:textId="6D247902">
      <w:pPr>
        <w:pStyle w:val="Normal"/>
        <w:spacing w:line="240" w:lineRule="auto"/>
        <w:rPr>
          <w:rFonts w:ascii="Open Sans Light" w:hAnsi="Open Sans Light" w:eastAsia="Open Sans Light" w:cs="Open Sans Light"/>
          <w:sz w:val="24"/>
          <w:szCs w:val="24"/>
        </w:rPr>
      </w:pPr>
    </w:p>
    <w:tbl>
      <w:tblPr>
        <w:tblStyle w:val="TableGrid"/>
        <w:tblW w:w="0" w:type="auto"/>
        <w:tblBorders>
          <w:top w:val="single" w:sz="6"/>
          <w:left w:val="single" w:sz="6"/>
          <w:bottom w:val="single" w:sz="6"/>
          <w:right w:val="single" w:sz="6"/>
        </w:tblBorders>
        <w:tblLayout w:type="fixed"/>
        <w:tblLook w:val="0000" w:firstRow="0" w:lastRow="0" w:firstColumn="0" w:lastColumn="0" w:noHBand="0" w:noVBand="0"/>
      </w:tblPr>
      <w:tblGrid>
        <w:gridCol w:w="1455"/>
        <w:gridCol w:w="7880"/>
      </w:tblGrid>
      <w:tr w:rsidR="10A4EBF0" w:rsidTr="10A4EBF0" w14:paraId="70869552">
        <w:trPr>
          <w:trHeight w:val="435"/>
        </w:trPr>
        <w:tc>
          <w:tcPr>
            <w:tcW w:w="9335" w:type="dxa"/>
            <w:gridSpan w:val="2"/>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0A4EBF0" w:rsidP="10A4EBF0" w:rsidRDefault="10A4EBF0" w14:paraId="10160FA0" w14:textId="3AE4895D">
            <w:pPr>
              <w:widowControl w:val="0"/>
              <w:spacing w:line="240" w:lineRule="auto"/>
              <w:jc w:val="center"/>
              <w:rPr>
                <w:rFonts w:ascii="Open Sans Light" w:hAnsi="Open Sans Light" w:eastAsia="Open Sans Light" w:cs="Open Sans Light"/>
                <w:b w:val="0"/>
                <w:bCs w:val="0"/>
                <w:i w:val="0"/>
                <w:iCs w:val="0"/>
                <w:caps w:val="0"/>
                <w:smallCaps w:val="0"/>
                <w:noProof w:val="0"/>
                <w:color w:val="000000" w:themeColor="text1" w:themeTint="FF" w:themeShade="FF"/>
                <w:sz w:val="30"/>
                <w:szCs w:val="30"/>
                <w:lang w:val="es-MX"/>
              </w:rPr>
            </w:pPr>
            <w:bookmarkStart w:name="Bookmark1" w:id="162027046"/>
            <w:r w:rsidRPr="10A4EBF0" w:rsidR="10A4EBF0">
              <w:rPr>
                <w:rFonts w:ascii="Open Sans Light" w:hAnsi="Open Sans Light" w:eastAsia="Open Sans Light" w:cs="Open Sans Light"/>
                <w:b w:val="1"/>
                <w:bCs w:val="1"/>
                <w:i w:val="1"/>
                <w:iCs w:val="1"/>
                <w:caps w:val="0"/>
                <w:smallCaps w:val="0"/>
                <w:noProof w:val="0"/>
                <w:color w:val="000000" w:themeColor="text1" w:themeTint="FF" w:themeShade="FF"/>
                <w:sz w:val="30"/>
                <w:szCs w:val="30"/>
                <w:lang w:val="es-MX"/>
              </w:rPr>
              <w:t>Funciones</w:t>
            </w:r>
            <w:r w:rsidRPr="10A4EBF0" w:rsidR="10A4EBF0">
              <w:rPr>
                <w:rFonts w:ascii="Open Sans Light" w:hAnsi="Open Sans Light" w:eastAsia="Open Sans Light" w:cs="Open Sans Light"/>
                <w:b w:val="1"/>
                <w:bCs w:val="1"/>
                <w:i w:val="1"/>
                <w:iCs w:val="1"/>
                <w:caps w:val="0"/>
                <w:smallCaps w:val="0"/>
                <w:noProof w:val="0"/>
                <w:color w:val="000000" w:themeColor="text1" w:themeTint="FF" w:themeShade="FF"/>
                <w:sz w:val="30"/>
                <w:szCs w:val="30"/>
                <w:lang w:val="es-MX"/>
              </w:rPr>
              <w:t xml:space="preserve"> </w:t>
            </w:r>
            <w:r w:rsidRPr="10A4EBF0" w:rsidR="006093FA">
              <w:rPr>
                <w:rFonts w:ascii="Open Sans Light" w:hAnsi="Open Sans Light" w:eastAsia="Open Sans Light" w:cs="Open Sans Light"/>
                <w:b w:val="1"/>
                <w:bCs w:val="1"/>
                <w:i w:val="1"/>
                <w:iCs w:val="1"/>
                <w:caps w:val="0"/>
                <w:smallCaps w:val="0"/>
                <w:noProof w:val="0"/>
                <w:color w:val="000000" w:themeColor="text1" w:themeTint="FF" w:themeShade="FF"/>
                <w:sz w:val="30"/>
                <w:szCs w:val="30"/>
                <w:lang w:val="es-MX"/>
              </w:rPr>
              <w:t>P</w:t>
            </w:r>
            <w:r w:rsidRPr="10A4EBF0" w:rsidR="10A4EBF0">
              <w:rPr>
                <w:rFonts w:ascii="Open Sans Light" w:hAnsi="Open Sans Light" w:eastAsia="Open Sans Light" w:cs="Open Sans Light"/>
                <w:b w:val="1"/>
                <w:bCs w:val="1"/>
                <w:i w:val="1"/>
                <w:iCs w:val="1"/>
                <w:caps w:val="0"/>
                <w:smallCaps w:val="0"/>
                <w:noProof w:val="0"/>
                <w:color w:val="000000" w:themeColor="text1" w:themeTint="FF" w:themeShade="FF"/>
                <w:sz w:val="30"/>
                <w:szCs w:val="30"/>
                <w:lang w:val="es-MX"/>
              </w:rPr>
              <w:t>eriódicas</w:t>
            </w:r>
            <w:bookmarkEnd w:id="162027046"/>
          </w:p>
        </w:tc>
      </w:tr>
      <w:tr w:rsidR="10A4EBF0" w:rsidTr="10A4EBF0" w14:paraId="6C835D0B">
        <w:trPr>
          <w:trHeight w:val="300"/>
        </w:trPr>
        <w:tc>
          <w:tcPr>
            <w:tcW w:w="145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0A4EBF0" w:rsidP="10A4EBF0" w:rsidRDefault="10A4EBF0" w14:paraId="457A4189" w14:textId="4AC4633E">
            <w:pPr>
              <w:widowControl w:val="0"/>
              <w:spacing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10A4EBF0" w:rsidR="10A4EBF0">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Lección</w:t>
            </w:r>
            <w:r w:rsidRPr="10A4EBF0" w:rsidR="10A4EBF0">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2</w:t>
            </w:r>
          </w:p>
        </w:tc>
        <w:tc>
          <w:tcPr>
            <w:tcW w:w="788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5DEFCBC1" w:rsidP="10A4EBF0" w:rsidRDefault="5DEFCBC1" w14:paraId="50281FBC" w14:textId="5A334056">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10A4EBF0" w:rsidR="5DEFCBC1">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cycle / </w:t>
            </w:r>
            <w:r w:rsidRPr="10A4EBF0" w:rsidR="2DDB4E29">
              <w:rPr>
                <w:rFonts w:ascii="Open Sans" w:hAnsi="Open Sans" w:eastAsia="Open Sans" w:cs="Open Sans"/>
                <w:b w:val="1"/>
                <w:bCs w:val="1"/>
                <w:i w:val="0"/>
                <w:iCs w:val="0"/>
                <w:caps w:val="0"/>
                <w:smallCaps w:val="0"/>
                <w:noProof w:val="0"/>
                <w:color w:val="000000" w:themeColor="text1" w:themeTint="FF" w:themeShade="FF"/>
                <w:sz w:val="24"/>
                <w:szCs w:val="24"/>
                <w:lang w:val="es-MX"/>
              </w:rPr>
              <w:t>ciclo:</w:t>
            </w:r>
            <w:r w:rsidRPr="10A4EBF0" w:rsidR="10A4EBF0">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una secuencia de eventos que se repite a intervalos regulares.</w:t>
            </w:r>
          </w:p>
          <w:p w:rsidR="659ADB76" w:rsidP="10A4EBF0" w:rsidRDefault="659ADB76" w14:paraId="6CBDBBD6" w14:textId="58A14FA9">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10A4EBF0" w:rsidR="659ADB7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periodic / </w:t>
            </w:r>
            <w:r w:rsidRPr="10A4EBF0" w:rsidR="5F9445EA">
              <w:rPr>
                <w:rFonts w:ascii="Open Sans" w:hAnsi="Open Sans" w:eastAsia="Open Sans" w:cs="Open Sans"/>
                <w:b w:val="1"/>
                <w:bCs w:val="1"/>
                <w:i w:val="0"/>
                <w:iCs w:val="0"/>
                <w:caps w:val="0"/>
                <w:smallCaps w:val="0"/>
                <w:noProof w:val="0"/>
                <w:color w:val="000000" w:themeColor="text1" w:themeTint="FF" w:themeShade="FF"/>
                <w:sz w:val="24"/>
                <w:szCs w:val="24"/>
                <w:lang w:val="es-MX"/>
              </w:rPr>
              <w:t>periódico:</w:t>
            </w:r>
            <w:r w:rsidRPr="10A4EBF0" w:rsidR="10A4EBF0">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descripción de un fenómeno cíclico, es decir, uno que tiene un patrón repetitivo.</w:t>
            </w:r>
          </w:p>
          <w:p w:rsidR="18086FCA" w:rsidP="10A4EBF0" w:rsidRDefault="18086FCA" w14:paraId="3EE9F5FA" w14:textId="54617D12">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10A4EBF0" w:rsidR="18086FCA">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periodicity / </w:t>
            </w:r>
            <w:r w:rsidRPr="10A4EBF0" w:rsidR="051C2EFA">
              <w:rPr>
                <w:rFonts w:ascii="Open Sans" w:hAnsi="Open Sans" w:eastAsia="Open Sans" w:cs="Open Sans"/>
                <w:b w:val="1"/>
                <w:bCs w:val="1"/>
                <w:i w:val="0"/>
                <w:iCs w:val="0"/>
                <w:caps w:val="0"/>
                <w:smallCaps w:val="0"/>
                <w:noProof w:val="0"/>
                <w:color w:val="000000" w:themeColor="text1" w:themeTint="FF" w:themeShade="FF"/>
                <w:sz w:val="24"/>
                <w:szCs w:val="24"/>
                <w:lang w:val="es-MX"/>
              </w:rPr>
              <w:t>periodicidad:</w:t>
            </w:r>
            <w:r w:rsidRPr="10A4EBF0" w:rsidR="10A4EBF0">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característica de un fenómeno cíclico, es decir, que tiene un patrón repetitivo</w:t>
            </w:r>
          </w:p>
        </w:tc>
      </w:tr>
      <w:tr w:rsidR="10A4EBF0" w:rsidTr="10A4EBF0" w14:paraId="560F0994">
        <w:trPr>
          <w:trHeight w:val="300"/>
        </w:trPr>
        <w:tc>
          <w:tcPr>
            <w:tcW w:w="145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0A4EBF0" w:rsidP="10A4EBF0" w:rsidRDefault="10A4EBF0" w14:paraId="5AFEE8E4" w14:textId="0EDEB422">
            <w:pPr>
              <w:widowControl w:val="0"/>
              <w:spacing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10A4EBF0" w:rsidR="10A4EBF0">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Lección</w:t>
            </w:r>
            <w:r w:rsidRPr="10A4EBF0" w:rsidR="10A4EBF0">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3</w:t>
            </w:r>
          </w:p>
        </w:tc>
        <w:tc>
          <w:tcPr>
            <w:tcW w:w="788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5A469B58" w:rsidP="10A4EBF0" w:rsidRDefault="5A469B58" w14:paraId="73C36F67" w14:textId="6982485C">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10A4EBF0" w:rsidR="5A469B58">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amplitude / </w:t>
            </w:r>
            <w:r w:rsidRPr="10A4EBF0" w:rsidR="4AA2A973">
              <w:rPr>
                <w:rFonts w:ascii="Open Sans" w:hAnsi="Open Sans" w:eastAsia="Open Sans" w:cs="Open Sans"/>
                <w:b w:val="1"/>
                <w:bCs w:val="1"/>
                <w:i w:val="0"/>
                <w:iCs w:val="0"/>
                <w:caps w:val="0"/>
                <w:smallCaps w:val="0"/>
                <w:noProof w:val="0"/>
                <w:color w:val="000000" w:themeColor="text1" w:themeTint="FF" w:themeShade="FF"/>
                <w:sz w:val="24"/>
                <w:szCs w:val="24"/>
                <w:lang w:val="es-MX"/>
              </w:rPr>
              <w:t>amplitud:</w:t>
            </w:r>
            <w:r w:rsidRPr="10A4EBF0" w:rsidR="10A4EBF0">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la mitad de la diferencia entre los valores mínimo y máximo del gráfico</w:t>
            </w:r>
          </w:p>
          <w:p w:rsidR="22B9559D" w:rsidP="10A4EBF0" w:rsidRDefault="22B9559D" w14:paraId="143EE28E" w14:textId="29AC8101">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10A4EBF0" w:rsidR="22B9559D">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continuous function / </w:t>
            </w:r>
            <w:r w:rsidRPr="10A4EBF0" w:rsidR="59063263">
              <w:rPr>
                <w:rFonts w:ascii="Open Sans" w:hAnsi="Open Sans" w:eastAsia="Open Sans" w:cs="Open Sans"/>
                <w:b w:val="1"/>
                <w:bCs w:val="1"/>
                <w:i w:val="0"/>
                <w:iCs w:val="0"/>
                <w:caps w:val="0"/>
                <w:smallCaps w:val="0"/>
                <w:noProof w:val="0"/>
                <w:color w:val="000000" w:themeColor="text1" w:themeTint="FF" w:themeShade="FF"/>
                <w:sz w:val="24"/>
                <w:szCs w:val="24"/>
                <w:lang w:val="es-MX"/>
              </w:rPr>
              <w:t>f</w:t>
            </w:r>
            <w:r w:rsidRPr="10A4EBF0" w:rsidR="10A4EBF0">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unción </w:t>
            </w:r>
            <w:r w:rsidRPr="10A4EBF0" w:rsidR="3507DA2E">
              <w:rPr>
                <w:rFonts w:ascii="Open Sans" w:hAnsi="Open Sans" w:eastAsia="Open Sans" w:cs="Open Sans"/>
                <w:b w:val="1"/>
                <w:bCs w:val="1"/>
                <w:i w:val="0"/>
                <w:iCs w:val="0"/>
                <w:caps w:val="0"/>
                <w:smallCaps w:val="0"/>
                <w:noProof w:val="0"/>
                <w:color w:val="000000" w:themeColor="text1" w:themeTint="FF" w:themeShade="FF"/>
                <w:sz w:val="24"/>
                <w:szCs w:val="24"/>
                <w:lang w:val="es-MX"/>
              </w:rPr>
              <w:t>continua:</w:t>
            </w:r>
            <w:r w:rsidRPr="10A4EBF0" w:rsidR="10A4EBF0">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una función cuyo gráfico no tiene interrupciones, huecos ni saltos.</w:t>
            </w:r>
          </w:p>
          <w:p w:rsidR="4DCF222E" w:rsidP="10A4EBF0" w:rsidRDefault="4DCF222E" w14:paraId="163379F3" w14:textId="61864895">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10A4EBF0" w:rsidR="4DCF222E">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cycle / </w:t>
            </w:r>
            <w:r w:rsidRPr="10A4EBF0" w:rsidR="2D842C10">
              <w:rPr>
                <w:rFonts w:ascii="Open Sans" w:hAnsi="Open Sans" w:eastAsia="Open Sans" w:cs="Open Sans"/>
                <w:b w:val="1"/>
                <w:bCs w:val="1"/>
                <w:i w:val="0"/>
                <w:iCs w:val="0"/>
                <w:caps w:val="0"/>
                <w:smallCaps w:val="0"/>
                <w:noProof w:val="0"/>
                <w:color w:val="000000" w:themeColor="text1" w:themeTint="FF" w:themeShade="FF"/>
                <w:sz w:val="24"/>
                <w:szCs w:val="24"/>
                <w:lang w:val="es-MX"/>
              </w:rPr>
              <w:t>ciclo:</w:t>
            </w:r>
            <w:r w:rsidRPr="10A4EBF0" w:rsidR="10A4EBF0">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una repetición completa de un patrón.</w:t>
            </w:r>
          </w:p>
          <w:p w:rsidR="3BD2603D" w:rsidP="10A4EBF0" w:rsidRDefault="3BD2603D" w14:paraId="0F73796A" w14:textId="1F94A29E">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10A4EBF0" w:rsidR="3BD2603D">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frequency / </w:t>
            </w:r>
            <w:r w:rsidRPr="10A4EBF0" w:rsidR="39A3A845">
              <w:rPr>
                <w:rFonts w:ascii="Open Sans" w:hAnsi="Open Sans" w:eastAsia="Open Sans" w:cs="Open Sans"/>
                <w:b w:val="1"/>
                <w:bCs w:val="1"/>
                <w:i w:val="0"/>
                <w:iCs w:val="0"/>
                <w:caps w:val="0"/>
                <w:smallCaps w:val="0"/>
                <w:noProof w:val="0"/>
                <w:color w:val="000000" w:themeColor="text1" w:themeTint="FF" w:themeShade="FF"/>
                <w:sz w:val="24"/>
                <w:szCs w:val="24"/>
                <w:lang w:val="es-MX"/>
              </w:rPr>
              <w:t>frecuencia:</w:t>
            </w:r>
            <w:r w:rsidRPr="10A4EBF0" w:rsidR="10A4EBF0">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el número de períodos de una función periódica en una unidad en el eje x; calculado como 1 período</w:t>
            </w:r>
          </w:p>
          <w:p w:rsidR="7AABDCFE" w:rsidP="10A4EBF0" w:rsidRDefault="7AABDCFE" w14:paraId="5DA61822" w14:textId="4387D295">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10A4EBF0" w:rsidR="7AABDCFE">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midline / </w:t>
            </w:r>
            <w:r w:rsidRPr="10A4EBF0" w:rsidR="10A4EBF0">
              <w:rPr>
                <w:rFonts w:ascii="Open Sans" w:hAnsi="Open Sans" w:eastAsia="Open Sans" w:cs="Open Sans"/>
                <w:b w:val="1"/>
                <w:bCs w:val="1"/>
                <w:i w:val="0"/>
                <w:iCs w:val="0"/>
                <w:caps w:val="0"/>
                <w:smallCaps w:val="0"/>
                <w:noProof w:val="0"/>
                <w:color w:val="000000" w:themeColor="text1" w:themeTint="FF" w:themeShade="FF"/>
                <w:sz w:val="24"/>
                <w:szCs w:val="24"/>
                <w:lang w:val="es-MX"/>
              </w:rPr>
              <w:t>línea</w:t>
            </w:r>
            <w:r w:rsidRPr="10A4EBF0" w:rsidR="10A4EBF0">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media</w:t>
            </w:r>
            <w:r w:rsidRPr="10A4EBF0" w:rsidR="10A4EBF0">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en trigonometría, la línea horizontal a medio camino entre los valores máximo y mínimo de una función periódica; la línea alrededor de la cual oscila la gráfica de una función periódica.</w:t>
            </w:r>
          </w:p>
          <w:p w:rsidR="10A4EBF0" w:rsidP="10A4EBF0" w:rsidRDefault="10A4EBF0" w14:paraId="5F786973" w14:textId="5DEE6F63">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10A4EBF0" w:rsidR="10A4EBF0">
              <w:rPr>
                <w:rFonts w:ascii="Open Sans" w:hAnsi="Open Sans" w:eastAsia="Open Sans" w:cs="Open Sans"/>
                <w:b w:val="1"/>
                <w:bCs w:val="1"/>
                <w:i w:val="0"/>
                <w:iCs w:val="0"/>
                <w:caps w:val="0"/>
                <w:smallCaps w:val="0"/>
                <w:noProof w:val="0"/>
                <w:color w:val="000000" w:themeColor="text1" w:themeTint="FF" w:themeShade="FF"/>
                <w:sz w:val="24"/>
                <w:szCs w:val="24"/>
                <w:lang w:val="es-MX"/>
              </w:rPr>
              <w:t>period</w:t>
            </w:r>
            <w:r w:rsidRPr="10A4EBF0" w:rsidR="51D89714">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 </w:t>
            </w:r>
            <w:r w:rsidRPr="10A4EBF0" w:rsidR="63E0691D">
              <w:rPr>
                <w:rFonts w:ascii="Open Sans" w:hAnsi="Open Sans" w:eastAsia="Open Sans" w:cs="Open Sans"/>
                <w:b w:val="1"/>
                <w:bCs w:val="1"/>
                <w:i w:val="0"/>
                <w:iCs w:val="0"/>
                <w:caps w:val="0"/>
                <w:smallCaps w:val="0"/>
                <w:noProof w:val="0"/>
                <w:color w:val="000000" w:themeColor="text1" w:themeTint="FF" w:themeShade="FF"/>
                <w:sz w:val="24"/>
                <w:szCs w:val="24"/>
                <w:lang w:val="es-MX"/>
              </w:rPr>
              <w:t>periodo:</w:t>
            </w:r>
            <w:r w:rsidRPr="10A4EBF0" w:rsidR="10A4EBF0">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la longitud horizontal de cada ciclo de una función periódica</w:t>
            </w:r>
          </w:p>
          <w:p w:rsidR="729AA82E" w:rsidP="10A4EBF0" w:rsidRDefault="729AA82E" w14:paraId="2FB89BA9" w14:textId="72CB6016">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10A4EBF0" w:rsidR="729AA82E">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periodic / </w:t>
            </w:r>
            <w:r w:rsidRPr="10A4EBF0" w:rsidR="51E5F5FC">
              <w:rPr>
                <w:rFonts w:ascii="Open Sans" w:hAnsi="Open Sans" w:eastAsia="Open Sans" w:cs="Open Sans"/>
                <w:b w:val="1"/>
                <w:bCs w:val="1"/>
                <w:i w:val="0"/>
                <w:iCs w:val="0"/>
                <w:caps w:val="0"/>
                <w:smallCaps w:val="0"/>
                <w:noProof w:val="0"/>
                <w:color w:val="000000" w:themeColor="text1" w:themeTint="FF" w:themeShade="FF"/>
                <w:sz w:val="24"/>
                <w:szCs w:val="24"/>
                <w:lang w:val="es-MX"/>
              </w:rPr>
              <w:t>periódico:</w:t>
            </w:r>
            <w:r w:rsidRPr="10A4EBF0" w:rsidR="10A4EBF0">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una característica de un gráfico que significa que tiene un patrón repetitivo</w:t>
            </w:r>
          </w:p>
          <w:p w:rsidR="358E0E9B" w:rsidP="10A4EBF0" w:rsidRDefault="358E0E9B" w14:paraId="5B712AAE" w14:textId="1F2EE848">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10A4EBF0" w:rsidR="358E0E9B">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x-intercept / </w:t>
            </w:r>
            <w:r w:rsidRPr="10A4EBF0" w:rsidR="10A4EBF0">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intersección con el eje </w:t>
            </w:r>
            <w:r w:rsidRPr="10A4EBF0" w:rsidR="38006775">
              <w:rPr>
                <w:rFonts w:ascii="Open Sans" w:hAnsi="Open Sans" w:eastAsia="Open Sans" w:cs="Open Sans"/>
                <w:b w:val="1"/>
                <w:bCs w:val="1"/>
                <w:i w:val="0"/>
                <w:iCs w:val="0"/>
                <w:caps w:val="0"/>
                <w:smallCaps w:val="0"/>
                <w:noProof w:val="0"/>
                <w:color w:val="000000" w:themeColor="text1" w:themeTint="FF" w:themeShade="FF"/>
                <w:sz w:val="24"/>
                <w:szCs w:val="24"/>
                <w:lang w:val="es-MX"/>
              </w:rPr>
              <w:t>x:</w:t>
            </w:r>
            <w:r w:rsidRPr="10A4EBF0" w:rsidR="10A4EBF0">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el punto en el que el gráfico cruza el eje x</w:t>
            </w:r>
          </w:p>
          <w:p w:rsidR="606E8DCE" w:rsidP="10A4EBF0" w:rsidRDefault="606E8DCE" w14:paraId="37EB5B2F" w14:textId="7A3C2618">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10A4EBF0" w:rsidR="606E8DCE">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y-intercept / </w:t>
            </w:r>
            <w:r w:rsidRPr="10A4EBF0" w:rsidR="10A4EBF0">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intersección con el eje </w:t>
            </w:r>
            <w:r w:rsidRPr="10A4EBF0" w:rsidR="396513CE">
              <w:rPr>
                <w:rFonts w:ascii="Open Sans" w:hAnsi="Open Sans" w:eastAsia="Open Sans" w:cs="Open Sans"/>
                <w:b w:val="1"/>
                <w:bCs w:val="1"/>
                <w:i w:val="0"/>
                <w:iCs w:val="0"/>
                <w:caps w:val="0"/>
                <w:smallCaps w:val="0"/>
                <w:noProof w:val="0"/>
                <w:color w:val="000000" w:themeColor="text1" w:themeTint="FF" w:themeShade="FF"/>
                <w:sz w:val="24"/>
                <w:szCs w:val="24"/>
                <w:lang w:val="es-MX"/>
              </w:rPr>
              <w:t>y:</w:t>
            </w:r>
            <w:r w:rsidRPr="10A4EBF0" w:rsidR="10A4EBF0">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el punto en el que el gráfico cruza el eje y</w:t>
            </w:r>
          </w:p>
        </w:tc>
      </w:tr>
      <w:tr w:rsidR="10A4EBF0" w:rsidTr="10A4EBF0" w14:paraId="0DDC916F">
        <w:trPr>
          <w:trHeight w:val="300"/>
        </w:trPr>
        <w:tc>
          <w:tcPr>
            <w:tcW w:w="145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0A4EBF0" w:rsidP="10A4EBF0" w:rsidRDefault="10A4EBF0" w14:paraId="45195E37" w14:textId="2FC8C42D">
            <w:pPr>
              <w:widowControl w:val="0"/>
              <w:spacing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10A4EBF0" w:rsidR="10A4EBF0">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Lección</w:t>
            </w:r>
            <w:r w:rsidRPr="10A4EBF0" w:rsidR="10A4EBF0">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4</w:t>
            </w:r>
          </w:p>
        </w:tc>
        <w:tc>
          <w:tcPr>
            <w:tcW w:w="788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07C15588" w:rsidP="10A4EBF0" w:rsidRDefault="07C15588" w14:paraId="5C445B21" w14:textId="2A6554BE">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10A4EBF0" w:rsidR="07C15588">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even function / </w:t>
            </w:r>
            <w:r w:rsidRPr="10A4EBF0" w:rsidR="6C28C9B9">
              <w:rPr>
                <w:rFonts w:ascii="Open Sans" w:hAnsi="Open Sans" w:eastAsia="Open Sans" w:cs="Open Sans"/>
                <w:b w:val="1"/>
                <w:bCs w:val="1"/>
                <w:i w:val="0"/>
                <w:iCs w:val="0"/>
                <w:caps w:val="0"/>
                <w:smallCaps w:val="0"/>
                <w:noProof w:val="0"/>
                <w:color w:val="000000" w:themeColor="text1" w:themeTint="FF" w:themeShade="FF"/>
                <w:sz w:val="24"/>
                <w:szCs w:val="24"/>
                <w:lang w:val="es-MX"/>
              </w:rPr>
              <w:t>f</w:t>
            </w:r>
            <w:r w:rsidRPr="10A4EBF0" w:rsidR="10A4EBF0">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unción </w:t>
            </w:r>
            <w:r w:rsidRPr="10A4EBF0" w:rsidR="583ABFAB">
              <w:rPr>
                <w:rFonts w:ascii="Open Sans" w:hAnsi="Open Sans" w:eastAsia="Open Sans" w:cs="Open Sans"/>
                <w:b w:val="1"/>
                <w:bCs w:val="1"/>
                <w:i w:val="0"/>
                <w:iCs w:val="0"/>
                <w:caps w:val="0"/>
                <w:smallCaps w:val="0"/>
                <w:noProof w:val="0"/>
                <w:color w:val="000000" w:themeColor="text1" w:themeTint="FF" w:themeShade="FF"/>
                <w:sz w:val="24"/>
                <w:szCs w:val="24"/>
                <w:lang w:val="es-MX"/>
              </w:rPr>
              <w:t>par:</w:t>
            </w:r>
            <w:r w:rsidRPr="10A4EBF0" w:rsidR="10A4EBF0">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una función que satisface la igualdad f(−x) =f(x) para todos los valores de x; una función cuya gráfica es simétrica con respecto al eje y.</w:t>
            </w:r>
          </w:p>
          <w:p w:rsidR="362E2E9E" w:rsidP="10A4EBF0" w:rsidRDefault="362E2E9E" w14:paraId="7A212005" w14:textId="611BBD07">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10A4EBF0" w:rsidR="362E2E9E">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odd function / </w:t>
            </w:r>
            <w:r w:rsidRPr="10A4EBF0" w:rsidR="389BF191">
              <w:rPr>
                <w:rFonts w:ascii="Open Sans" w:hAnsi="Open Sans" w:eastAsia="Open Sans" w:cs="Open Sans"/>
                <w:b w:val="1"/>
                <w:bCs w:val="1"/>
                <w:i w:val="0"/>
                <w:iCs w:val="0"/>
                <w:caps w:val="0"/>
                <w:smallCaps w:val="0"/>
                <w:noProof w:val="0"/>
                <w:color w:val="000000" w:themeColor="text1" w:themeTint="FF" w:themeShade="FF"/>
                <w:sz w:val="24"/>
                <w:szCs w:val="24"/>
                <w:lang w:val="es-MX"/>
              </w:rPr>
              <w:t>f</w:t>
            </w:r>
            <w:r w:rsidRPr="10A4EBF0" w:rsidR="10A4EBF0">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unción </w:t>
            </w:r>
            <w:r w:rsidRPr="10A4EBF0" w:rsidR="4A9CD434">
              <w:rPr>
                <w:rFonts w:ascii="Open Sans" w:hAnsi="Open Sans" w:eastAsia="Open Sans" w:cs="Open Sans"/>
                <w:b w:val="1"/>
                <w:bCs w:val="1"/>
                <w:i w:val="0"/>
                <w:iCs w:val="0"/>
                <w:caps w:val="0"/>
                <w:smallCaps w:val="0"/>
                <w:noProof w:val="0"/>
                <w:color w:val="000000" w:themeColor="text1" w:themeTint="FF" w:themeShade="FF"/>
                <w:sz w:val="24"/>
                <w:szCs w:val="24"/>
                <w:lang w:val="es-MX"/>
              </w:rPr>
              <w:t>impar:</w:t>
            </w:r>
            <w:r w:rsidRPr="10A4EBF0" w:rsidR="10A4EBF0">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una función que satisface la igualdad f(−x) =−f(x) para todos los valores de x; una función cuya gráfica es simétrica con respecto al origen.</w:t>
            </w:r>
          </w:p>
          <w:p w:rsidR="3F59F9E1" w:rsidP="10A4EBF0" w:rsidRDefault="3F59F9E1" w14:paraId="66B648BA" w14:textId="1613C4E5">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10A4EBF0" w:rsidR="3F59F9E1">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parent function / </w:t>
            </w:r>
            <w:r w:rsidRPr="10A4EBF0" w:rsidR="637BC9A8">
              <w:rPr>
                <w:rFonts w:ascii="Open Sans" w:hAnsi="Open Sans" w:eastAsia="Open Sans" w:cs="Open Sans"/>
                <w:b w:val="1"/>
                <w:bCs w:val="1"/>
                <w:i w:val="0"/>
                <w:iCs w:val="0"/>
                <w:caps w:val="0"/>
                <w:smallCaps w:val="0"/>
                <w:noProof w:val="0"/>
                <w:color w:val="000000" w:themeColor="text1" w:themeTint="FF" w:themeShade="FF"/>
                <w:sz w:val="24"/>
                <w:szCs w:val="24"/>
                <w:lang w:val="es-MX"/>
              </w:rPr>
              <w:t>f</w:t>
            </w:r>
            <w:r w:rsidRPr="10A4EBF0" w:rsidR="10A4EBF0">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unción </w:t>
            </w:r>
            <w:r w:rsidRPr="10A4EBF0" w:rsidR="598293C3">
              <w:rPr>
                <w:rFonts w:ascii="Open Sans" w:hAnsi="Open Sans" w:eastAsia="Open Sans" w:cs="Open Sans"/>
                <w:b w:val="1"/>
                <w:bCs w:val="1"/>
                <w:i w:val="0"/>
                <w:iCs w:val="0"/>
                <w:caps w:val="0"/>
                <w:smallCaps w:val="0"/>
                <w:noProof w:val="0"/>
                <w:color w:val="000000" w:themeColor="text1" w:themeTint="FF" w:themeShade="FF"/>
                <w:sz w:val="24"/>
                <w:szCs w:val="24"/>
                <w:lang w:val="es-MX"/>
              </w:rPr>
              <w:t>principal:</w:t>
            </w:r>
            <w:r w:rsidRPr="10A4EBF0" w:rsidR="10A4EBF0">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la función más simple de una familia de funciones.</w:t>
            </w:r>
          </w:p>
          <w:p w:rsidR="3986171A" w:rsidP="10A4EBF0" w:rsidRDefault="3986171A" w14:paraId="258113A5" w14:textId="5C624E6E">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10A4EBF0" w:rsidR="3986171A">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reflection / </w:t>
            </w:r>
            <w:r w:rsidRPr="10A4EBF0" w:rsidR="4D232EF8">
              <w:rPr>
                <w:rFonts w:ascii="Open Sans" w:hAnsi="Open Sans" w:eastAsia="Open Sans" w:cs="Open Sans"/>
                <w:b w:val="1"/>
                <w:bCs w:val="1"/>
                <w:i w:val="0"/>
                <w:iCs w:val="0"/>
                <w:caps w:val="0"/>
                <w:smallCaps w:val="0"/>
                <w:noProof w:val="0"/>
                <w:color w:val="000000" w:themeColor="text1" w:themeTint="FF" w:themeShade="FF"/>
                <w:sz w:val="24"/>
                <w:szCs w:val="24"/>
                <w:lang w:val="es-MX"/>
              </w:rPr>
              <w:t>reflexión:</w:t>
            </w:r>
            <w:r w:rsidRPr="10A4EBF0" w:rsidR="10A4EBF0">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una transformación que voltea o refleja una figura o un gráfico sobre una línea.</w:t>
            </w:r>
          </w:p>
        </w:tc>
      </w:tr>
      <w:tr w:rsidR="10A4EBF0" w:rsidTr="10A4EBF0" w14:paraId="7D53744D">
        <w:trPr>
          <w:trHeight w:val="300"/>
        </w:trPr>
        <w:tc>
          <w:tcPr>
            <w:tcW w:w="145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0A4EBF0" w:rsidP="10A4EBF0" w:rsidRDefault="10A4EBF0" w14:paraId="4473316A" w14:textId="0CD682C7">
            <w:pPr>
              <w:widowControl w:val="0"/>
              <w:spacing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10A4EBF0" w:rsidR="10A4EBF0">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Lección</w:t>
            </w:r>
            <w:r w:rsidRPr="10A4EBF0" w:rsidR="10A4EBF0">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5</w:t>
            </w:r>
          </w:p>
        </w:tc>
        <w:tc>
          <w:tcPr>
            <w:tcW w:w="788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73F4C58E" w:rsidP="10A4EBF0" w:rsidRDefault="73F4C58E" w14:paraId="43AE8FEF" w14:textId="13408870">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10A4EBF0" w:rsidR="73F4C58E">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amplitude / </w:t>
            </w:r>
            <w:r w:rsidRPr="10A4EBF0" w:rsidR="22E9B6A5">
              <w:rPr>
                <w:rFonts w:ascii="Open Sans" w:hAnsi="Open Sans" w:eastAsia="Open Sans" w:cs="Open Sans"/>
                <w:b w:val="1"/>
                <w:bCs w:val="1"/>
                <w:i w:val="0"/>
                <w:iCs w:val="0"/>
                <w:caps w:val="0"/>
                <w:smallCaps w:val="0"/>
                <w:noProof w:val="0"/>
                <w:color w:val="000000" w:themeColor="text1" w:themeTint="FF" w:themeShade="FF"/>
                <w:sz w:val="24"/>
                <w:szCs w:val="24"/>
                <w:lang w:val="es-MX"/>
              </w:rPr>
              <w:t>amplitud:</w:t>
            </w:r>
            <w:r w:rsidRPr="10A4EBF0" w:rsidR="10A4EBF0">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la mitad de la diferencia entre los valores máximo y mínimo del gráfico</w:t>
            </w:r>
          </w:p>
          <w:p w:rsidR="18EB808A" w:rsidP="10A4EBF0" w:rsidRDefault="18EB808A" w14:paraId="4F626B9B" w14:textId="755FF053">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10A4EBF0" w:rsidR="18EB808A">
              <w:rPr>
                <w:rFonts w:ascii="Open Sans" w:hAnsi="Open Sans" w:eastAsia="Open Sans" w:cs="Open Sans"/>
                <w:b w:val="1"/>
                <w:bCs w:val="1"/>
                <w:i w:val="0"/>
                <w:iCs w:val="0"/>
                <w:caps w:val="0"/>
                <w:smallCaps w:val="0"/>
                <w:noProof w:val="0"/>
                <w:color w:val="000000" w:themeColor="text1" w:themeTint="FF" w:themeShade="FF"/>
                <w:sz w:val="24"/>
                <w:szCs w:val="24"/>
                <w:lang w:val="es-MX"/>
              </w:rPr>
              <w:t>key points / p</w:t>
            </w:r>
            <w:r w:rsidRPr="10A4EBF0" w:rsidR="10A4EBF0">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untos </w:t>
            </w:r>
            <w:r w:rsidRPr="10A4EBF0" w:rsidR="2B0D426C">
              <w:rPr>
                <w:rFonts w:ascii="Open Sans" w:hAnsi="Open Sans" w:eastAsia="Open Sans" w:cs="Open Sans"/>
                <w:b w:val="1"/>
                <w:bCs w:val="1"/>
                <w:i w:val="0"/>
                <w:iCs w:val="0"/>
                <w:caps w:val="0"/>
                <w:smallCaps w:val="0"/>
                <w:noProof w:val="0"/>
                <w:color w:val="000000" w:themeColor="text1" w:themeTint="FF" w:themeShade="FF"/>
                <w:sz w:val="24"/>
                <w:szCs w:val="24"/>
                <w:lang w:val="es-MX"/>
              </w:rPr>
              <w:t>clave:</w:t>
            </w:r>
            <w:r w:rsidRPr="10A4EBF0" w:rsidR="10A4EBF0">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los cinco puntos importantes que componen un ciclo de la gráfica de funciones seno y coseno; estos incluyen los puntos máximos, los puntos mínimos y las intersecciones con el eje x.</w:t>
            </w:r>
          </w:p>
        </w:tc>
      </w:tr>
      <w:tr w:rsidR="10A4EBF0" w:rsidTr="10A4EBF0" w14:paraId="155B34CC">
        <w:trPr>
          <w:trHeight w:val="300"/>
        </w:trPr>
        <w:tc>
          <w:tcPr>
            <w:tcW w:w="145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0A4EBF0" w:rsidP="10A4EBF0" w:rsidRDefault="10A4EBF0" w14:paraId="08B5C62F" w14:textId="5F0293BA">
            <w:pPr>
              <w:widowControl w:val="0"/>
              <w:spacing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10A4EBF0" w:rsidR="10A4EBF0">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Lección</w:t>
            </w:r>
            <w:r w:rsidRPr="10A4EBF0" w:rsidR="10A4EBF0">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6</w:t>
            </w:r>
          </w:p>
        </w:tc>
        <w:tc>
          <w:tcPr>
            <w:tcW w:w="788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7BF178C" w:rsidP="10A4EBF0" w:rsidRDefault="27BF178C" w14:paraId="11FAAA98" w14:textId="6221AB6C">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10A4EBF0" w:rsidR="27BF178C">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amplitude / </w:t>
            </w:r>
            <w:r w:rsidRPr="10A4EBF0" w:rsidR="7824AEB3">
              <w:rPr>
                <w:rFonts w:ascii="Open Sans" w:hAnsi="Open Sans" w:eastAsia="Open Sans" w:cs="Open Sans"/>
                <w:b w:val="1"/>
                <w:bCs w:val="1"/>
                <w:i w:val="0"/>
                <w:iCs w:val="0"/>
                <w:caps w:val="0"/>
                <w:smallCaps w:val="0"/>
                <w:noProof w:val="0"/>
                <w:color w:val="000000" w:themeColor="text1" w:themeTint="FF" w:themeShade="FF"/>
                <w:sz w:val="24"/>
                <w:szCs w:val="24"/>
                <w:lang w:val="es-MX"/>
              </w:rPr>
              <w:t>amplitud:</w:t>
            </w:r>
            <w:r w:rsidRPr="10A4EBF0" w:rsidR="10A4EBF0">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la mitad de la diferencia entre el valor máximo y el valor mínimo del gráfico</w:t>
            </w:r>
          </w:p>
          <w:p w:rsidR="056B1662" w:rsidP="10A4EBF0" w:rsidRDefault="056B1662" w14:paraId="423118C7" w14:textId="016098AB">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10A4EBF0" w:rsidR="056B1662">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frequency / </w:t>
            </w:r>
            <w:r w:rsidRPr="10A4EBF0" w:rsidR="38DC3744">
              <w:rPr>
                <w:rFonts w:ascii="Open Sans" w:hAnsi="Open Sans" w:eastAsia="Open Sans" w:cs="Open Sans"/>
                <w:b w:val="1"/>
                <w:bCs w:val="1"/>
                <w:i w:val="0"/>
                <w:iCs w:val="0"/>
                <w:caps w:val="0"/>
                <w:smallCaps w:val="0"/>
                <w:noProof w:val="0"/>
                <w:color w:val="000000" w:themeColor="text1" w:themeTint="FF" w:themeShade="FF"/>
                <w:sz w:val="24"/>
                <w:szCs w:val="24"/>
                <w:lang w:val="es-MX"/>
              </w:rPr>
              <w:t>frecuencia:</w:t>
            </w:r>
            <w:r w:rsidRPr="10A4EBF0" w:rsidR="10A4EBF0">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el número de períodos de una función periódica en una unidad en el eje x; calculado como 1 período</w:t>
            </w:r>
          </w:p>
          <w:p w:rsidR="29CC06D4" w:rsidP="10A4EBF0" w:rsidRDefault="29CC06D4" w14:paraId="6368C759" w14:textId="20E9B565">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10A4EBF0" w:rsidR="29CC06D4">
              <w:rPr>
                <w:rFonts w:ascii="Open Sans" w:hAnsi="Open Sans" w:eastAsia="Open Sans" w:cs="Open Sans"/>
                <w:b w:val="1"/>
                <w:bCs w:val="1"/>
                <w:i w:val="0"/>
                <w:iCs w:val="0"/>
                <w:caps w:val="0"/>
                <w:smallCaps w:val="0"/>
                <w:noProof w:val="0"/>
                <w:color w:val="000000" w:themeColor="text1" w:themeTint="FF" w:themeShade="FF"/>
                <w:sz w:val="24"/>
                <w:szCs w:val="24"/>
                <w:lang w:val="es-MX"/>
              </w:rPr>
              <w:t>horizontal co</w:t>
            </w:r>
            <w:r w:rsidRPr="10A4EBF0" w:rsidR="29CC06D4">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mpression / </w:t>
            </w:r>
            <w:r w:rsidRPr="10A4EBF0" w:rsidR="663478A0">
              <w:rPr>
                <w:rFonts w:ascii="Open Sans" w:hAnsi="Open Sans" w:eastAsia="Open Sans" w:cs="Open Sans"/>
                <w:b w:val="1"/>
                <w:bCs w:val="1"/>
                <w:i w:val="0"/>
                <w:iCs w:val="0"/>
                <w:caps w:val="0"/>
                <w:smallCaps w:val="0"/>
                <w:noProof w:val="0"/>
                <w:color w:val="000000" w:themeColor="text1" w:themeTint="FF" w:themeShade="FF"/>
                <w:sz w:val="24"/>
                <w:szCs w:val="24"/>
                <w:lang w:val="es-MX"/>
              </w:rPr>
              <w:t>c</w:t>
            </w:r>
            <w:r w:rsidRPr="10A4EBF0" w:rsidR="10A4EBF0">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ompresión </w:t>
            </w:r>
            <w:r w:rsidRPr="10A4EBF0" w:rsidR="0D70DCF5">
              <w:rPr>
                <w:rFonts w:ascii="Open Sans" w:hAnsi="Open Sans" w:eastAsia="Open Sans" w:cs="Open Sans"/>
                <w:b w:val="1"/>
                <w:bCs w:val="1"/>
                <w:i w:val="0"/>
                <w:iCs w:val="0"/>
                <w:caps w:val="0"/>
                <w:smallCaps w:val="0"/>
                <w:noProof w:val="0"/>
                <w:color w:val="000000" w:themeColor="text1" w:themeTint="FF" w:themeShade="FF"/>
                <w:sz w:val="24"/>
                <w:szCs w:val="24"/>
                <w:lang w:val="es-MX"/>
              </w:rPr>
              <w:t>horizontal:</w:t>
            </w:r>
            <w:r w:rsidRPr="10A4EBF0" w:rsidR="10A4EBF0">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una transformación que hace que el gráfico de una función se reduzca hacia el eje Y cuando todas las coordenadas x se multiplican por un factor de a, donde a&gt;1</w:t>
            </w:r>
          </w:p>
          <w:p w:rsidR="64363696" w:rsidP="10A4EBF0" w:rsidRDefault="64363696" w14:paraId="06EC2CA0" w14:textId="09F32AB2">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10A4EBF0" w:rsidR="6436369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horizontal stretch / </w:t>
            </w:r>
            <w:r w:rsidRPr="10A4EBF0" w:rsidR="0F0AA932">
              <w:rPr>
                <w:rFonts w:ascii="Open Sans" w:hAnsi="Open Sans" w:eastAsia="Open Sans" w:cs="Open Sans"/>
                <w:b w:val="1"/>
                <w:bCs w:val="1"/>
                <w:i w:val="0"/>
                <w:iCs w:val="0"/>
                <w:caps w:val="0"/>
                <w:smallCaps w:val="0"/>
                <w:noProof w:val="0"/>
                <w:color w:val="000000" w:themeColor="text1" w:themeTint="FF" w:themeShade="FF"/>
                <w:sz w:val="24"/>
                <w:szCs w:val="24"/>
                <w:lang w:val="es-MX"/>
              </w:rPr>
              <w:t>e</w:t>
            </w:r>
            <w:r w:rsidRPr="10A4EBF0" w:rsidR="10A4EBF0">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stiramiento </w:t>
            </w:r>
            <w:r w:rsidRPr="10A4EBF0" w:rsidR="020C4590">
              <w:rPr>
                <w:rFonts w:ascii="Open Sans" w:hAnsi="Open Sans" w:eastAsia="Open Sans" w:cs="Open Sans"/>
                <w:b w:val="1"/>
                <w:bCs w:val="1"/>
                <w:i w:val="0"/>
                <w:iCs w:val="0"/>
                <w:caps w:val="0"/>
                <w:smallCaps w:val="0"/>
                <w:noProof w:val="0"/>
                <w:color w:val="000000" w:themeColor="text1" w:themeTint="FF" w:themeShade="FF"/>
                <w:sz w:val="24"/>
                <w:szCs w:val="24"/>
                <w:lang w:val="es-MX"/>
              </w:rPr>
              <w:t>horizontal:</w:t>
            </w:r>
            <w:r w:rsidRPr="10A4EBF0" w:rsidR="10A4EBF0">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una transformación que hace que el gráfico de una función se aleje del eje Y cuando todas las coordenadas x se multiplican por un factor A, donde 0&lt;A&lt;1</w:t>
            </w:r>
          </w:p>
          <w:p w:rsidR="10A4EBF0" w:rsidP="10A4EBF0" w:rsidRDefault="10A4EBF0" w14:paraId="1B76AB16" w14:textId="214E9ACF">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10A4EBF0" w:rsidR="10A4EBF0">
              <w:rPr>
                <w:rFonts w:ascii="Open Sans" w:hAnsi="Open Sans" w:eastAsia="Open Sans" w:cs="Open Sans"/>
                <w:b w:val="1"/>
                <w:bCs w:val="1"/>
                <w:i w:val="0"/>
                <w:iCs w:val="0"/>
                <w:caps w:val="0"/>
                <w:smallCaps w:val="0"/>
                <w:noProof w:val="0"/>
                <w:color w:val="000000" w:themeColor="text1" w:themeTint="FF" w:themeShade="FF"/>
                <w:sz w:val="24"/>
                <w:szCs w:val="24"/>
                <w:lang w:val="es-MX"/>
              </w:rPr>
              <w:t>maximum</w:t>
            </w:r>
            <w:r w:rsidRPr="10A4EBF0" w:rsidR="01538EC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 </w:t>
            </w:r>
            <w:r w:rsidRPr="10A4EBF0" w:rsidR="190C76A1">
              <w:rPr>
                <w:rFonts w:ascii="Open Sans" w:hAnsi="Open Sans" w:eastAsia="Open Sans" w:cs="Open Sans"/>
                <w:b w:val="1"/>
                <w:bCs w:val="1"/>
                <w:i w:val="0"/>
                <w:iCs w:val="0"/>
                <w:caps w:val="0"/>
                <w:smallCaps w:val="0"/>
                <w:noProof w:val="0"/>
                <w:color w:val="000000" w:themeColor="text1" w:themeTint="FF" w:themeShade="FF"/>
                <w:sz w:val="24"/>
                <w:szCs w:val="24"/>
                <w:lang w:val="es-MX"/>
              </w:rPr>
              <w:t>máximo:</w:t>
            </w:r>
            <w:r w:rsidRPr="10A4EBF0" w:rsidR="10A4EBF0">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el valor más grande de la función</w:t>
            </w:r>
          </w:p>
          <w:p w:rsidR="10A4EBF0" w:rsidP="10A4EBF0" w:rsidRDefault="10A4EBF0" w14:paraId="5FB941D5" w14:textId="4900F231">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10A4EBF0" w:rsidR="10A4EBF0">
              <w:rPr>
                <w:rFonts w:ascii="Open Sans" w:hAnsi="Open Sans" w:eastAsia="Open Sans" w:cs="Open Sans"/>
                <w:b w:val="1"/>
                <w:bCs w:val="1"/>
                <w:i w:val="0"/>
                <w:iCs w:val="0"/>
                <w:caps w:val="0"/>
                <w:smallCaps w:val="0"/>
                <w:noProof w:val="0"/>
                <w:color w:val="000000" w:themeColor="text1" w:themeTint="FF" w:themeShade="FF"/>
                <w:sz w:val="24"/>
                <w:szCs w:val="24"/>
                <w:lang w:val="es-MX"/>
              </w:rPr>
              <w:t>minimum</w:t>
            </w:r>
            <w:r w:rsidRPr="10A4EBF0" w:rsidR="4D028D49">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 </w:t>
            </w:r>
            <w:r w:rsidRPr="10A4EBF0" w:rsidR="2929D713">
              <w:rPr>
                <w:rFonts w:ascii="Open Sans" w:hAnsi="Open Sans" w:eastAsia="Open Sans" w:cs="Open Sans"/>
                <w:b w:val="1"/>
                <w:bCs w:val="1"/>
                <w:i w:val="0"/>
                <w:iCs w:val="0"/>
                <w:caps w:val="0"/>
                <w:smallCaps w:val="0"/>
                <w:noProof w:val="0"/>
                <w:color w:val="000000" w:themeColor="text1" w:themeTint="FF" w:themeShade="FF"/>
                <w:sz w:val="24"/>
                <w:szCs w:val="24"/>
                <w:lang w:val="es-MX"/>
              </w:rPr>
              <w:t>mínimo:</w:t>
            </w:r>
            <w:r w:rsidRPr="10A4EBF0" w:rsidR="10A4EBF0">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el valor más pequeño de la función</w:t>
            </w:r>
          </w:p>
          <w:p w:rsidR="1F5216EE" w:rsidP="10A4EBF0" w:rsidRDefault="1F5216EE" w14:paraId="7E87950D" w14:textId="7E2BD830">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10A4EBF0" w:rsidR="1F5216EE">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parent function / </w:t>
            </w:r>
            <w:r w:rsidRPr="10A4EBF0" w:rsidR="680A9CDB">
              <w:rPr>
                <w:rFonts w:ascii="Open Sans" w:hAnsi="Open Sans" w:eastAsia="Open Sans" w:cs="Open Sans"/>
                <w:b w:val="1"/>
                <w:bCs w:val="1"/>
                <w:i w:val="0"/>
                <w:iCs w:val="0"/>
                <w:caps w:val="0"/>
                <w:smallCaps w:val="0"/>
                <w:noProof w:val="0"/>
                <w:color w:val="000000" w:themeColor="text1" w:themeTint="FF" w:themeShade="FF"/>
                <w:sz w:val="24"/>
                <w:szCs w:val="24"/>
                <w:lang w:val="es-MX"/>
              </w:rPr>
              <w:t>f</w:t>
            </w:r>
            <w:r w:rsidRPr="10A4EBF0" w:rsidR="10A4EBF0">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unción </w:t>
            </w:r>
            <w:r w:rsidRPr="10A4EBF0" w:rsidR="17A67D4B">
              <w:rPr>
                <w:rFonts w:ascii="Open Sans" w:hAnsi="Open Sans" w:eastAsia="Open Sans" w:cs="Open Sans"/>
                <w:b w:val="1"/>
                <w:bCs w:val="1"/>
                <w:i w:val="0"/>
                <w:iCs w:val="0"/>
                <w:caps w:val="0"/>
                <w:smallCaps w:val="0"/>
                <w:noProof w:val="0"/>
                <w:color w:val="000000" w:themeColor="text1" w:themeTint="FF" w:themeShade="FF"/>
                <w:sz w:val="24"/>
                <w:szCs w:val="24"/>
                <w:lang w:val="es-MX"/>
              </w:rPr>
              <w:t>principal:</w:t>
            </w:r>
            <w:r w:rsidRPr="10A4EBF0" w:rsidR="10A4EBF0">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la función más simple de una familia de funciones.</w:t>
            </w:r>
          </w:p>
          <w:p w:rsidR="10A4EBF0" w:rsidP="10A4EBF0" w:rsidRDefault="10A4EBF0" w14:paraId="102AA004" w14:textId="2145DFEF">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10A4EBF0" w:rsidR="10A4EBF0">
              <w:rPr>
                <w:rFonts w:ascii="Open Sans" w:hAnsi="Open Sans" w:eastAsia="Open Sans" w:cs="Open Sans"/>
                <w:b w:val="1"/>
                <w:bCs w:val="1"/>
                <w:i w:val="0"/>
                <w:iCs w:val="0"/>
                <w:caps w:val="0"/>
                <w:smallCaps w:val="0"/>
                <w:noProof w:val="0"/>
                <w:color w:val="000000" w:themeColor="text1" w:themeTint="FF" w:themeShade="FF"/>
                <w:sz w:val="24"/>
                <w:szCs w:val="24"/>
                <w:lang w:val="es-MX"/>
              </w:rPr>
              <w:t>period</w:t>
            </w:r>
            <w:r w:rsidRPr="10A4EBF0" w:rsidR="22854E4F">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 </w:t>
            </w:r>
            <w:r w:rsidRPr="10A4EBF0" w:rsidR="56EBB7EB">
              <w:rPr>
                <w:rFonts w:ascii="Open Sans" w:hAnsi="Open Sans" w:eastAsia="Open Sans" w:cs="Open Sans"/>
                <w:b w:val="1"/>
                <w:bCs w:val="1"/>
                <w:i w:val="0"/>
                <w:iCs w:val="0"/>
                <w:caps w:val="0"/>
                <w:smallCaps w:val="0"/>
                <w:noProof w:val="0"/>
                <w:color w:val="000000" w:themeColor="text1" w:themeTint="FF" w:themeShade="FF"/>
                <w:sz w:val="24"/>
                <w:szCs w:val="24"/>
                <w:lang w:val="es-MX"/>
              </w:rPr>
              <w:t>periodo:</w:t>
            </w:r>
            <w:r w:rsidRPr="10A4EBF0" w:rsidR="10A4EBF0">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la longitud horizontal de cada ciclo de una función periódica</w:t>
            </w:r>
          </w:p>
          <w:p w:rsidR="52BAF48E" w:rsidP="10A4EBF0" w:rsidRDefault="52BAF48E" w14:paraId="4581E6D2" w14:textId="14D3FED2">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10A4EBF0" w:rsidR="52BAF48E">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periodic function / </w:t>
            </w:r>
            <w:r w:rsidRPr="10A4EBF0" w:rsidR="10A4EBF0">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función </w:t>
            </w:r>
            <w:r w:rsidRPr="10A4EBF0" w:rsidR="6F9C5BA8">
              <w:rPr>
                <w:rFonts w:ascii="Open Sans" w:hAnsi="Open Sans" w:eastAsia="Open Sans" w:cs="Open Sans"/>
                <w:b w:val="1"/>
                <w:bCs w:val="1"/>
                <w:i w:val="0"/>
                <w:iCs w:val="0"/>
                <w:caps w:val="0"/>
                <w:smallCaps w:val="0"/>
                <w:noProof w:val="0"/>
                <w:color w:val="000000" w:themeColor="text1" w:themeTint="FF" w:themeShade="FF"/>
                <w:sz w:val="24"/>
                <w:szCs w:val="24"/>
                <w:lang w:val="es-MX"/>
              </w:rPr>
              <w:t>periódica:</w:t>
            </w:r>
            <w:r w:rsidRPr="10A4EBF0" w:rsidR="10A4EBF0">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una función cuyo gráfico tiene un patrón repetitivo</w:t>
            </w:r>
          </w:p>
          <w:p w:rsidR="2C177F48" w:rsidP="10A4EBF0" w:rsidRDefault="2C177F48" w14:paraId="50AA44EA" w14:textId="4B878AAE">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10A4EBF0" w:rsidR="2C177F48">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transformation / </w:t>
            </w:r>
            <w:r w:rsidRPr="10A4EBF0" w:rsidR="275EBA65">
              <w:rPr>
                <w:rFonts w:ascii="Open Sans" w:hAnsi="Open Sans" w:eastAsia="Open Sans" w:cs="Open Sans"/>
                <w:b w:val="1"/>
                <w:bCs w:val="1"/>
                <w:i w:val="0"/>
                <w:iCs w:val="0"/>
                <w:caps w:val="0"/>
                <w:smallCaps w:val="0"/>
                <w:noProof w:val="0"/>
                <w:color w:val="000000" w:themeColor="text1" w:themeTint="FF" w:themeShade="FF"/>
                <w:sz w:val="24"/>
                <w:szCs w:val="24"/>
                <w:lang w:val="es-MX"/>
              </w:rPr>
              <w:t>transformación:</w:t>
            </w:r>
            <w:r w:rsidRPr="10A4EBF0" w:rsidR="10A4EBF0">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 cambio en el tamaño, la forma, la posición o la orientación de un gráfico.</w:t>
            </w:r>
          </w:p>
          <w:p w:rsidR="44244BE8" w:rsidP="10A4EBF0" w:rsidRDefault="44244BE8" w14:paraId="04267112" w14:textId="0DCBDD43">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10A4EBF0" w:rsidR="44244BE8">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x-intercept / </w:t>
            </w:r>
            <w:r w:rsidRPr="10A4EBF0" w:rsidR="10A4EBF0">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intersección con el eje </w:t>
            </w:r>
            <w:r w:rsidRPr="10A4EBF0" w:rsidR="55B32351">
              <w:rPr>
                <w:rFonts w:ascii="Open Sans" w:hAnsi="Open Sans" w:eastAsia="Open Sans" w:cs="Open Sans"/>
                <w:b w:val="1"/>
                <w:bCs w:val="1"/>
                <w:i w:val="0"/>
                <w:iCs w:val="0"/>
                <w:caps w:val="0"/>
                <w:smallCaps w:val="0"/>
                <w:noProof w:val="0"/>
                <w:color w:val="000000" w:themeColor="text1" w:themeTint="FF" w:themeShade="FF"/>
                <w:sz w:val="24"/>
                <w:szCs w:val="24"/>
                <w:lang w:val="es-MX"/>
              </w:rPr>
              <w:t>x:</w:t>
            </w:r>
            <w:r w:rsidRPr="10A4EBF0" w:rsidR="10A4EBF0">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el punto en el que el gráfico cruza el eje x</w:t>
            </w:r>
          </w:p>
        </w:tc>
      </w:tr>
      <w:tr w:rsidR="10A4EBF0" w:rsidTr="10A4EBF0" w14:paraId="691EBB02">
        <w:trPr>
          <w:trHeight w:val="300"/>
        </w:trPr>
        <w:tc>
          <w:tcPr>
            <w:tcW w:w="145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0A4EBF0" w:rsidP="10A4EBF0" w:rsidRDefault="10A4EBF0" w14:paraId="4007BE6A" w14:textId="39BD1F20">
            <w:pPr>
              <w:widowControl w:val="0"/>
              <w:spacing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10A4EBF0" w:rsidR="10A4EBF0">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Lección</w:t>
            </w:r>
            <w:r w:rsidRPr="10A4EBF0" w:rsidR="10A4EBF0">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7</w:t>
            </w:r>
          </w:p>
        </w:tc>
        <w:tc>
          <w:tcPr>
            <w:tcW w:w="788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CD01330" w:rsidP="10A4EBF0" w:rsidRDefault="1CD01330" w14:paraId="420F76F2" w14:textId="214E9ACF">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10A4EBF0" w:rsidR="1CD01330">
              <w:rPr>
                <w:rFonts w:ascii="Open Sans" w:hAnsi="Open Sans" w:eastAsia="Open Sans" w:cs="Open Sans"/>
                <w:b w:val="1"/>
                <w:bCs w:val="1"/>
                <w:i w:val="0"/>
                <w:iCs w:val="0"/>
                <w:caps w:val="0"/>
                <w:smallCaps w:val="0"/>
                <w:noProof w:val="0"/>
                <w:color w:val="000000" w:themeColor="text1" w:themeTint="FF" w:themeShade="FF"/>
                <w:sz w:val="24"/>
                <w:szCs w:val="24"/>
                <w:lang w:val="es-MX"/>
              </w:rPr>
              <w:t>maximum / máximo:</w:t>
            </w:r>
            <w:r w:rsidRPr="10A4EBF0" w:rsidR="1CD01330">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el valor más grande de la función</w:t>
            </w:r>
          </w:p>
          <w:p w:rsidR="1CD01330" w:rsidP="10A4EBF0" w:rsidRDefault="1CD01330" w14:paraId="2F047FA3" w14:textId="3D7CB41C">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10A4EBF0" w:rsidR="1CD01330">
              <w:rPr>
                <w:rFonts w:ascii="Open Sans" w:hAnsi="Open Sans" w:eastAsia="Open Sans" w:cs="Open Sans"/>
                <w:b w:val="1"/>
                <w:bCs w:val="1"/>
                <w:i w:val="0"/>
                <w:iCs w:val="0"/>
                <w:caps w:val="0"/>
                <w:smallCaps w:val="0"/>
                <w:noProof w:val="0"/>
                <w:color w:val="000000" w:themeColor="text1" w:themeTint="FF" w:themeShade="FF"/>
                <w:sz w:val="24"/>
                <w:szCs w:val="24"/>
                <w:lang w:val="es-MX"/>
              </w:rPr>
              <w:t>minimum</w:t>
            </w:r>
            <w:r w:rsidRPr="10A4EBF0" w:rsidR="1CD01330">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 mínimo:</w:t>
            </w:r>
            <w:r w:rsidRPr="10A4EBF0" w:rsidR="1CD01330">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el valor más pequeño de la función</w:t>
            </w:r>
          </w:p>
          <w:p w:rsidR="5B3D4144" w:rsidP="10A4EBF0" w:rsidRDefault="5B3D4144" w14:paraId="59B60C9D" w14:textId="0F2C2AFA">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10A4EBF0" w:rsidR="5B3D4144">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parent function / </w:t>
            </w:r>
            <w:r w:rsidRPr="10A4EBF0" w:rsidR="0410F4C1">
              <w:rPr>
                <w:rFonts w:ascii="Open Sans" w:hAnsi="Open Sans" w:eastAsia="Open Sans" w:cs="Open Sans"/>
                <w:b w:val="1"/>
                <w:bCs w:val="1"/>
                <w:i w:val="0"/>
                <w:iCs w:val="0"/>
                <w:caps w:val="0"/>
                <w:smallCaps w:val="0"/>
                <w:noProof w:val="0"/>
                <w:color w:val="000000" w:themeColor="text1" w:themeTint="FF" w:themeShade="FF"/>
                <w:sz w:val="24"/>
                <w:szCs w:val="24"/>
                <w:lang w:val="es-MX"/>
              </w:rPr>
              <w:t>f</w:t>
            </w:r>
            <w:r w:rsidRPr="10A4EBF0" w:rsidR="10A4EBF0">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unción </w:t>
            </w:r>
            <w:r w:rsidRPr="10A4EBF0" w:rsidR="18E4DBD8">
              <w:rPr>
                <w:rFonts w:ascii="Open Sans" w:hAnsi="Open Sans" w:eastAsia="Open Sans" w:cs="Open Sans"/>
                <w:b w:val="1"/>
                <w:bCs w:val="1"/>
                <w:i w:val="0"/>
                <w:iCs w:val="0"/>
                <w:caps w:val="0"/>
                <w:smallCaps w:val="0"/>
                <w:noProof w:val="0"/>
                <w:color w:val="000000" w:themeColor="text1" w:themeTint="FF" w:themeShade="FF"/>
                <w:sz w:val="24"/>
                <w:szCs w:val="24"/>
                <w:lang w:val="es-MX"/>
              </w:rPr>
              <w:t>principal:</w:t>
            </w:r>
            <w:r w:rsidRPr="10A4EBF0" w:rsidR="10A4EBF0">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la función más simple de una familia de funciones.</w:t>
            </w:r>
          </w:p>
          <w:p w:rsidR="0126CDC4" w:rsidP="10A4EBF0" w:rsidRDefault="0126CDC4" w14:paraId="6378CFBA" w14:textId="57787C55">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10A4EBF0" w:rsidR="0126CDC4">
              <w:rPr>
                <w:rFonts w:ascii="Open Sans" w:hAnsi="Open Sans" w:eastAsia="Open Sans" w:cs="Open Sans"/>
                <w:b w:val="1"/>
                <w:bCs w:val="1"/>
                <w:i w:val="0"/>
                <w:iCs w:val="0"/>
                <w:caps w:val="0"/>
                <w:smallCaps w:val="0"/>
                <w:noProof w:val="0"/>
                <w:color w:val="000000" w:themeColor="text1" w:themeTint="FF" w:themeShade="FF"/>
                <w:sz w:val="24"/>
                <w:szCs w:val="24"/>
                <w:lang w:val="es-MX"/>
              </w:rPr>
              <w:t>period</w:t>
            </w:r>
            <w:r w:rsidRPr="10A4EBF0" w:rsidR="0126CDC4">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 periodo:</w:t>
            </w:r>
            <w:r w:rsidRPr="10A4EBF0" w:rsidR="0126CDC4">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la longitud horizontal de cada ciclo de una función periódica</w:t>
            </w:r>
          </w:p>
          <w:p w:rsidR="43DBE57E" w:rsidP="10A4EBF0" w:rsidRDefault="43DBE57E" w14:paraId="10BC3BE3" w14:textId="3A7638A7">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10A4EBF0" w:rsidR="43DBE57E">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periodic / </w:t>
            </w:r>
            <w:r w:rsidRPr="10A4EBF0" w:rsidR="2975A894">
              <w:rPr>
                <w:rFonts w:ascii="Open Sans" w:hAnsi="Open Sans" w:eastAsia="Open Sans" w:cs="Open Sans"/>
                <w:b w:val="1"/>
                <w:bCs w:val="1"/>
                <w:i w:val="0"/>
                <w:iCs w:val="0"/>
                <w:caps w:val="0"/>
                <w:smallCaps w:val="0"/>
                <w:noProof w:val="0"/>
                <w:color w:val="000000" w:themeColor="text1" w:themeTint="FF" w:themeShade="FF"/>
                <w:sz w:val="24"/>
                <w:szCs w:val="24"/>
                <w:lang w:val="es-MX"/>
              </w:rPr>
              <w:t>periódico:</w:t>
            </w:r>
            <w:r w:rsidRPr="10A4EBF0" w:rsidR="10A4EBF0">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una característica de un gráfico que significa que tiene un patrón repetitivo</w:t>
            </w:r>
          </w:p>
          <w:p w:rsidR="1FC0DF98" w:rsidP="10A4EBF0" w:rsidRDefault="1FC0DF98" w14:paraId="1747DE32" w14:textId="29BCDC85">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10A4EBF0" w:rsidR="1FC0DF98">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periodic function / </w:t>
            </w:r>
            <w:r w:rsidRPr="10A4EBF0" w:rsidR="10A4EBF0">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función </w:t>
            </w:r>
            <w:r w:rsidRPr="10A4EBF0" w:rsidR="433A84D8">
              <w:rPr>
                <w:rFonts w:ascii="Open Sans" w:hAnsi="Open Sans" w:eastAsia="Open Sans" w:cs="Open Sans"/>
                <w:b w:val="1"/>
                <w:bCs w:val="1"/>
                <w:i w:val="0"/>
                <w:iCs w:val="0"/>
                <w:caps w:val="0"/>
                <w:smallCaps w:val="0"/>
                <w:noProof w:val="0"/>
                <w:color w:val="000000" w:themeColor="text1" w:themeTint="FF" w:themeShade="FF"/>
                <w:sz w:val="24"/>
                <w:szCs w:val="24"/>
                <w:lang w:val="es-MX"/>
              </w:rPr>
              <w:t>periódica:</w:t>
            </w:r>
            <w:r w:rsidRPr="10A4EBF0" w:rsidR="10A4EBF0">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una función cuyo gráfico tiene un patrón repetitivo</w:t>
            </w:r>
          </w:p>
          <w:p w:rsidR="1F45DBFE" w:rsidP="10A4EBF0" w:rsidRDefault="1F45DBFE" w14:paraId="513E734C" w14:textId="3B8D7B0F">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10A4EBF0" w:rsidR="1F45DBFE">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phase shift / </w:t>
            </w:r>
            <w:r w:rsidRPr="10A4EBF0" w:rsidR="29D907B1">
              <w:rPr>
                <w:rFonts w:ascii="Open Sans" w:hAnsi="Open Sans" w:eastAsia="Open Sans" w:cs="Open Sans"/>
                <w:b w:val="1"/>
                <w:bCs w:val="1"/>
                <w:i w:val="0"/>
                <w:iCs w:val="0"/>
                <w:caps w:val="0"/>
                <w:smallCaps w:val="0"/>
                <w:noProof w:val="0"/>
                <w:color w:val="000000" w:themeColor="text1" w:themeTint="FF" w:themeShade="FF"/>
                <w:sz w:val="24"/>
                <w:szCs w:val="24"/>
                <w:lang w:val="es-MX"/>
              </w:rPr>
              <w:t>d</w:t>
            </w:r>
            <w:r w:rsidRPr="10A4EBF0" w:rsidR="10A4EBF0">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esplazamiento de </w:t>
            </w:r>
            <w:r w:rsidRPr="10A4EBF0" w:rsidR="53D1412E">
              <w:rPr>
                <w:rFonts w:ascii="Open Sans" w:hAnsi="Open Sans" w:eastAsia="Open Sans" w:cs="Open Sans"/>
                <w:b w:val="1"/>
                <w:bCs w:val="1"/>
                <w:i w:val="0"/>
                <w:iCs w:val="0"/>
                <w:caps w:val="0"/>
                <w:smallCaps w:val="0"/>
                <w:noProof w:val="0"/>
                <w:color w:val="000000" w:themeColor="text1" w:themeTint="FF" w:themeShade="FF"/>
                <w:sz w:val="24"/>
                <w:szCs w:val="24"/>
                <w:lang w:val="es-MX"/>
              </w:rPr>
              <w:t>fase:</w:t>
            </w:r>
            <w:r w:rsidRPr="10A4EBF0" w:rsidR="10A4EBF0">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la medida de hasta qué punto el gráfico de las funciones principal seno y coseno se desplazan horizontalmente</w:t>
            </w:r>
          </w:p>
          <w:p w:rsidR="6720ECD1" w:rsidP="10A4EBF0" w:rsidRDefault="6720ECD1" w14:paraId="09AAD495" w14:textId="24B07C85">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10A4EBF0" w:rsidR="6720ECD1">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transformation / </w:t>
            </w:r>
            <w:r w:rsidRPr="10A4EBF0" w:rsidR="71891D55">
              <w:rPr>
                <w:rFonts w:ascii="Open Sans" w:hAnsi="Open Sans" w:eastAsia="Open Sans" w:cs="Open Sans"/>
                <w:b w:val="1"/>
                <w:bCs w:val="1"/>
                <w:i w:val="0"/>
                <w:iCs w:val="0"/>
                <w:caps w:val="0"/>
                <w:smallCaps w:val="0"/>
                <w:noProof w:val="0"/>
                <w:color w:val="000000" w:themeColor="text1" w:themeTint="FF" w:themeShade="FF"/>
                <w:sz w:val="24"/>
                <w:szCs w:val="24"/>
                <w:lang w:val="es-MX"/>
              </w:rPr>
              <w:t>transformación:</w:t>
            </w:r>
            <w:r w:rsidRPr="10A4EBF0" w:rsidR="10A4EBF0">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 cambio en el tamaño, la forma, la posición o la orientación de un gráfico.</w:t>
            </w:r>
          </w:p>
          <w:p w:rsidR="6B2D79C7" w:rsidP="10A4EBF0" w:rsidRDefault="6B2D79C7" w14:paraId="2BBC230D" w14:textId="52BCCED5">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10A4EBF0" w:rsidR="6B2D79C7">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x-intercept / </w:t>
            </w:r>
            <w:r w:rsidRPr="10A4EBF0" w:rsidR="10A4EBF0">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intersección con el eje </w:t>
            </w:r>
            <w:r w:rsidRPr="10A4EBF0" w:rsidR="0D091B0A">
              <w:rPr>
                <w:rFonts w:ascii="Open Sans" w:hAnsi="Open Sans" w:eastAsia="Open Sans" w:cs="Open Sans"/>
                <w:b w:val="1"/>
                <w:bCs w:val="1"/>
                <w:i w:val="0"/>
                <w:iCs w:val="0"/>
                <w:caps w:val="0"/>
                <w:smallCaps w:val="0"/>
                <w:noProof w:val="0"/>
                <w:color w:val="000000" w:themeColor="text1" w:themeTint="FF" w:themeShade="FF"/>
                <w:sz w:val="24"/>
                <w:szCs w:val="24"/>
                <w:lang w:val="es-MX"/>
              </w:rPr>
              <w:t>x:</w:t>
            </w:r>
            <w:r w:rsidRPr="10A4EBF0" w:rsidR="10A4EBF0">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el punto en el que el gráfico cruza el eje x</w:t>
            </w:r>
          </w:p>
        </w:tc>
      </w:tr>
      <w:tr w:rsidR="10A4EBF0" w:rsidTr="10A4EBF0" w14:paraId="0D24DCE3">
        <w:trPr>
          <w:trHeight w:val="300"/>
        </w:trPr>
        <w:tc>
          <w:tcPr>
            <w:tcW w:w="145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0A4EBF0" w:rsidP="10A4EBF0" w:rsidRDefault="10A4EBF0" w14:paraId="58014A6E" w14:textId="3E00E3AD">
            <w:pPr>
              <w:widowControl w:val="0"/>
              <w:spacing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10A4EBF0" w:rsidR="10A4EBF0">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Lección</w:t>
            </w:r>
            <w:r w:rsidRPr="10A4EBF0" w:rsidR="10A4EBF0">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8</w:t>
            </w:r>
          </w:p>
        </w:tc>
        <w:tc>
          <w:tcPr>
            <w:tcW w:w="788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011CE10B" w:rsidP="10A4EBF0" w:rsidRDefault="011CE10B" w14:paraId="59DBA95A" w14:textId="6D818B05">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10A4EBF0" w:rsidR="011CE10B">
              <w:rPr>
                <w:rFonts w:ascii="Open Sans" w:hAnsi="Open Sans" w:eastAsia="Open Sans" w:cs="Open Sans"/>
                <w:b w:val="1"/>
                <w:bCs w:val="1"/>
                <w:i w:val="0"/>
                <w:iCs w:val="0"/>
                <w:caps w:val="0"/>
                <w:smallCaps w:val="0"/>
                <w:noProof w:val="0"/>
                <w:color w:val="000000" w:themeColor="text1" w:themeTint="FF" w:themeShade="FF"/>
                <w:sz w:val="24"/>
                <w:szCs w:val="24"/>
                <w:lang w:val="es-MX"/>
              </w:rPr>
              <w:t>cosine</w:t>
            </w:r>
            <w:r w:rsidRPr="10A4EBF0" w:rsidR="011CE10B">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 </w:t>
            </w:r>
            <w:r w:rsidRPr="10A4EBF0" w:rsidR="5B872C12">
              <w:rPr>
                <w:rFonts w:ascii="Open Sans" w:hAnsi="Open Sans" w:eastAsia="Open Sans" w:cs="Open Sans"/>
                <w:b w:val="1"/>
                <w:bCs w:val="1"/>
                <w:i w:val="0"/>
                <w:iCs w:val="0"/>
                <w:caps w:val="0"/>
                <w:smallCaps w:val="0"/>
                <w:noProof w:val="0"/>
                <w:color w:val="000000" w:themeColor="text1" w:themeTint="FF" w:themeShade="FF"/>
                <w:sz w:val="24"/>
                <w:szCs w:val="24"/>
                <w:lang w:val="es-MX"/>
              </w:rPr>
              <w:t>coseno:</w:t>
            </w:r>
            <w:r w:rsidRPr="10A4EBF0" w:rsidR="10A4EBF0">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una función trigonométrica que, para un ángulo agudo, es la relación entre el cateto adyacente al ángulo cuando se considera parte de un triángulo rectángulo y la hipotenusa</w:t>
            </w:r>
          </w:p>
          <w:p w:rsidR="761372C7" w:rsidP="10A4EBF0" w:rsidRDefault="761372C7" w14:paraId="2CAA9565" w14:textId="28E668C9">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10A4EBF0" w:rsidR="761372C7">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midline / </w:t>
            </w:r>
            <w:r w:rsidRPr="10A4EBF0" w:rsidR="10A4EBF0">
              <w:rPr>
                <w:rFonts w:ascii="Open Sans" w:hAnsi="Open Sans" w:eastAsia="Open Sans" w:cs="Open Sans"/>
                <w:b w:val="1"/>
                <w:bCs w:val="1"/>
                <w:i w:val="0"/>
                <w:iCs w:val="0"/>
                <w:caps w:val="0"/>
                <w:smallCaps w:val="0"/>
                <w:noProof w:val="0"/>
                <w:color w:val="000000" w:themeColor="text1" w:themeTint="FF" w:themeShade="FF"/>
                <w:sz w:val="24"/>
                <w:szCs w:val="24"/>
                <w:lang w:val="es-MX"/>
              </w:rPr>
              <w:t>línea</w:t>
            </w:r>
            <w:r w:rsidRPr="10A4EBF0" w:rsidR="10A4EBF0">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media</w:t>
            </w:r>
            <w:r w:rsidRPr="10A4EBF0" w:rsidR="10A4EBF0">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en trigonometría, la línea horizontal a medio camino entre los valores máximo y mínimo de una función periódica; la línea alrededor de la cual oscila la gráfica de la función periódica.</w:t>
            </w:r>
          </w:p>
          <w:p w:rsidR="6A3FF6C5" w:rsidP="10A4EBF0" w:rsidRDefault="6A3FF6C5" w14:paraId="6DABF0B8" w14:textId="5B986551">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10A4EBF0" w:rsidR="6A3FF6C5">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sine / </w:t>
            </w:r>
            <w:r w:rsidRPr="10A4EBF0" w:rsidR="078E0F66">
              <w:rPr>
                <w:rFonts w:ascii="Open Sans" w:hAnsi="Open Sans" w:eastAsia="Open Sans" w:cs="Open Sans"/>
                <w:b w:val="1"/>
                <w:bCs w:val="1"/>
                <w:i w:val="0"/>
                <w:iCs w:val="0"/>
                <w:caps w:val="0"/>
                <w:smallCaps w:val="0"/>
                <w:noProof w:val="0"/>
                <w:color w:val="000000" w:themeColor="text1" w:themeTint="FF" w:themeShade="FF"/>
                <w:sz w:val="24"/>
                <w:szCs w:val="24"/>
                <w:lang w:val="es-MX"/>
              </w:rPr>
              <w:t>seno:</w:t>
            </w:r>
            <w:r w:rsidRPr="10A4EBF0" w:rsidR="10A4EBF0">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función trigonométrica que, para un ángulo agudo, es la relación entre el cateto opuesto al ángulo cuando se considera parte de un triángulo rectángulo y la hipotenusa.</w:t>
            </w:r>
          </w:p>
        </w:tc>
      </w:tr>
      <w:tr w:rsidR="10A4EBF0" w:rsidTr="10A4EBF0" w14:paraId="4FD9D358">
        <w:trPr>
          <w:trHeight w:val="300"/>
        </w:trPr>
        <w:tc>
          <w:tcPr>
            <w:tcW w:w="145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0A4EBF0" w:rsidP="10A4EBF0" w:rsidRDefault="10A4EBF0" w14:paraId="47FC77C8" w14:textId="03F92396">
            <w:pPr>
              <w:widowControl w:val="0"/>
              <w:spacing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10A4EBF0" w:rsidR="10A4EBF0">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Lección</w:t>
            </w:r>
            <w:r w:rsidRPr="10A4EBF0" w:rsidR="10A4EBF0">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9</w:t>
            </w:r>
          </w:p>
        </w:tc>
        <w:tc>
          <w:tcPr>
            <w:tcW w:w="788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D564E2E" w:rsidP="10A4EBF0" w:rsidRDefault="2D564E2E" w14:paraId="43D755E4" w14:textId="7D790B94">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10A4EBF0" w:rsidR="2D564E2E">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amplitude / </w:t>
            </w:r>
            <w:r w:rsidRPr="10A4EBF0" w:rsidR="1E7CC9E9">
              <w:rPr>
                <w:rFonts w:ascii="Open Sans" w:hAnsi="Open Sans" w:eastAsia="Open Sans" w:cs="Open Sans"/>
                <w:b w:val="1"/>
                <w:bCs w:val="1"/>
                <w:i w:val="0"/>
                <w:iCs w:val="0"/>
                <w:caps w:val="0"/>
                <w:smallCaps w:val="0"/>
                <w:noProof w:val="0"/>
                <w:color w:val="000000" w:themeColor="text1" w:themeTint="FF" w:themeShade="FF"/>
                <w:sz w:val="24"/>
                <w:szCs w:val="24"/>
                <w:lang w:val="es-MX"/>
              </w:rPr>
              <w:t>amplitud:</w:t>
            </w:r>
            <w:r w:rsidRPr="10A4EBF0" w:rsidR="10A4EBF0">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la mitad de la distancia entre los valores máximo y mínimo del gráfico</w:t>
            </w:r>
          </w:p>
          <w:p w:rsidR="32A47CCF" w:rsidP="10A4EBF0" w:rsidRDefault="32A47CCF" w14:paraId="30C7B41B" w14:textId="7F218C54">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10A4EBF0" w:rsidR="32A47CCF">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midline / </w:t>
            </w:r>
            <w:r w:rsidRPr="10A4EBF0" w:rsidR="10A4EBF0">
              <w:rPr>
                <w:rFonts w:ascii="Open Sans" w:hAnsi="Open Sans" w:eastAsia="Open Sans" w:cs="Open Sans"/>
                <w:b w:val="1"/>
                <w:bCs w:val="1"/>
                <w:i w:val="0"/>
                <w:iCs w:val="0"/>
                <w:caps w:val="0"/>
                <w:smallCaps w:val="0"/>
                <w:noProof w:val="0"/>
                <w:color w:val="000000" w:themeColor="text1" w:themeTint="FF" w:themeShade="FF"/>
                <w:sz w:val="24"/>
                <w:szCs w:val="24"/>
                <w:lang w:val="es-MX"/>
              </w:rPr>
              <w:t>línea</w:t>
            </w:r>
            <w:r w:rsidRPr="10A4EBF0" w:rsidR="10A4EBF0">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media</w:t>
            </w:r>
            <w:r w:rsidRPr="10A4EBF0" w:rsidR="10A4EBF0">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en trigonometría, la línea horizontal a medio camino entre los valores máximo y mínimo de una función periódica; la línea alrededor de la cual oscila la gráfica de una función periódica.</w:t>
            </w:r>
          </w:p>
          <w:p w:rsidR="319CC60A" w:rsidP="10A4EBF0" w:rsidRDefault="319CC60A" w14:paraId="76A75396" w14:textId="5DB90049">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10A4EBF0" w:rsidR="319CC60A">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period / </w:t>
            </w:r>
            <w:r w:rsidRPr="10A4EBF0" w:rsidR="3BDC18E1">
              <w:rPr>
                <w:rFonts w:ascii="Open Sans" w:hAnsi="Open Sans" w:eastAsia="Open Sans" w:cs="Open Sans"/>
                <w:b w:val="1"/>
                <w:bCs w:val="1"/>
                <w:i w:val="0"/>
                <w:iCs w:val="0"/>
                <w:caps w:val="0"/>
                <w:smallCaps w:val="0"/>
                <w:noProof w:val="0"/>
                <w:color w:val="000000" w:themeColor="text1" w:themeTint="FF" w:themeShade="FF"/>
                <w:sz w:val="24"/>
                <w:szCs w:val="24"/>
                <w:lang w:val="es-MX"/>
              </w:rPr>
              <w:t>período:</w:t>
            </w:r>
            <w:r w:rsidRPr="10A4EBF0" w:rsidR="10A4EBF0">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la duración de un ciclo.</w:t>
            </w:r>
          </w:p>
          <w:p w:rsidR="5067FCF6" w:rsidP="10A4EBF0" w:rsidRDefault="5067FCF6" w14:paraId="0B29E6EC" w14:textId="0248AC58">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10A4EBF0" w:rsidR="5067FC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phase shift / </w:t>
            </w:r>
            <w:r w:rsidRPr="10A4EBF0" w:rsidR="3C4F438E">
              <w:rPr>
                <w:rFonts w:ascii="Open Sans" w:hAnsi="Open Sans" w:eastAsia="Open Sans" w:cs="Open Sans"/>
                <w:b w:val="1"/>
                <w:bCs w:val="1"/>
                <w:i w:val="0"/>
                <w:iCs w:val="0"/>
                <w:caps w:val="0"/>
                <w:smallCaps w:val="0"/>
                <w:noProof w:val="0"/>
                <w:color w:val="000000" w:themeColor="text1" w:themeTint="FF" w:themeShade="FF"/>
                <w:sz w:val="24"/>
                <w:szCs w:val="24"/>
                <w:lang w:val="es-MX"/>
              </w:rPr>
              <w:t>d</w:t>
            </w:r>
            <w:r w:rsidRPr="10A4EBF0" w:rsidR="10A4EBF0">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esplazamiento de </w:t>
            </w:r>
            <w:r w:rsidRPr="10A4EBF0" w:rsidR="2162D78B">
              <w:rPr>
                <w:rFonts w:ascii="Open Sans" w:hAnsi="Open Sans" w:eastAsia="Open Sans" w:cs="Open Sans"/>
                <w:b w:val="1"/>
                <w:bCs w:val="1"/>
                <w:i w:val="0"/>
                <w:iCs w:val="0"/>
                <w:caps w:val="0"/>
                <w:smallCaps w:val="0"/>
                <w:noProof w:val="0"/>
                <w:color w:val="000000" w:themeColor="text1" w:themeTint="FF" w:themeShade="FF"/>
                <w:sz w:val="24"/>
                <w:szCs w:val="24"/>
                <w:lang w:val="es-MX"/>
              </w:rPr>
              <w:t>fase:</w:t>
            </w:r>
            <w:r w:rsidRPr="10A4EBF0" w:rsidR="10A4EBF0">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la medida de hasta qué punto el gráfico de las funciones principal seno y coseno se desplazan horizontalmente</w:t>
            </w:r>
          </w:p>
        </w:tc>
      </w:tr>
      <w:tr w:rsidR="10A4EBF0" w:rsidTr="10A4EBF0" w14:paraId="4A63E911">
        <w:trPr>
          <w:trHeight w:val="300"/>
        </w:trPr>
        <w:tc>
          <w:tcPr>
            <w:tcW w:w="145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0A4EBF0" w:rsidP="10A4EBF0" w:rsidRDefault="10A4EBF0" w14:paraId="5416FAC9" w14:textId="636F7F12">
            <w:pPr>
              <w:widowControl w:val="0"/>
              <w:spacing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10A4EBF0" w:rsidR="10A4EBF0">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Lección</w:t>
            </w:r>
            <w:r w:rsidRPr="10A4EBF0" w:rsidR="10A4EBF0">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10</w:t>
            </w:r>
          </w:p>
        </w:tc>
        <w:tc>
          <w:tcPr>
            <w:tcW w:w="788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7A54CCF1" w:rsidP="10A4EBF0" w:rsidRDefault="7A54CCF1" w14:paraId="08F9E4F7" w14:textId="202D3199">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10A4EBF0" w:rsidR="7A54CCF1">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amplitude / </w:t>
            </w:r>
            <w:r w:rsidRPr="10A4EBF0" w:rsidR="5B30B2B6">
              <w:rPr>
                <w:rFonts w:ascii="Open Sans" w:hAnsi="Open Sans" w:eastAsia="Open Sans" w:cs="Open Sans"/>
                <w:b w:val="1"/>
                <w:bCs w:val="1"/>
                <w:i w:val="0"/>
                <w:iCs w:val="0"/>
                <w:caps w:val="0"/>
                <w:smallCaps w:val="0"/>
                <w:noProof w:val="0"/>
                <w:color w:val="000000" w:themeColor="text1" w:themeTint="FF" w:themeShade="FF"/>
                <w:sz w:val="24"/>
                <w:szCs w:val="24"/>
                <w:lang w:val="es-MX"/>
              </w:rPr>
              <w:t>amplitud:</w:t>
            </w:r>
            <w:r w:rsidRPr="10A4EBF0" w:rsidR="10A4EBF0">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la mitad de la distancia entre los valores máximo y mínimo del gráfico</w:t>
            </w:r>
          </w:p>
          <w:p w:rsidR="69804338" w:rsidP="10A4EBF0" w:rsidRDefault="69804338" w14:paraId="405CE02D" w14:textId="71B7364F">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10A4EBF0" w:rsidR="69804338">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argument / </w:t>
            </w:r>
            <w:r w:rsidRPr="10A4EBF0" w:rsidR="3A6533E1">
              <w:rPr>
                <w:rFonts w:ascii="Open Sans" w:hAnsi="Open Sans" w:eastAsia="Open Sans" w:cs="Open Sans"/>
                <w:b w:val="1"/>
                <w:bCs w:val="1"/>
                <w:i w:val="0"/>
                <w:iCs w:val="0"/>
                <w:caps w:val="0"/>
                <w:smallCaps w:val="0"/>
                <w:noProof w:val="0"/>
                <w:color w:val="000000" w:themeColor="text1" w:themeTint="FF" w:themeShade="FF"/>
                <w:sz w:val="24"/>
                <w:szCs w:val="24"/>
                <w:lang w:val="es-MX"/>
              </w:rPr>
              <w:t>argumento:</w:t>
            </w:r>
            <w:r w:rsidRPr="10A4EBF0" w:rsidR="10A4EBF0">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las variables independientes que determinan el valor de una función</w:t>
            </w:r>
          </w:p>
          <w:p w:rsidR="797F9EC0" w:rsidP="10A4EBF0" w:rsidRDefault="797F9EC0" w14:paraId="37A48D46" w14:textId="44B601D3">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10A4EBF0" w:rsidR="797F9EC0">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cosine / </w:t>
            </w:r>
            <w:r w:rsidRPr="10A4EBF0" w:rsidR="16DBE65B">
              <w:rPr>
                <w:rFonts w:ascii="Open Sans" w:hAnsi="Open Sans" w:eastAsia="Open Sans" w:cs="Open Sans"/>
                <w:b w:val="1"/>
                <w:bCs w:val="1"/>
                <w:i w:val="0"/>
                <w:iCs w:val="0"/>
                <w:caps w:val="0"/>
                <w:smallCaps w:val="0"/>
                <w:noProof w:val="0"/>
                <w:color w:val="000000" w:themeColor="text1" w:themeTint="FF" w:themeShade="FF"/>
                <w:sz w:val="24"/>
                <w:szCs w:val="24"/>
                <w:lang w:val="es-MX"/>
              </w:rPr>
              <w:t>coseno:</w:t>
            </w:r>
            <w:r w:rsidRPr="10A4EBF0" w:rsidR="10A4EBF0">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una función trigonométrica que, para un ángulo agudo, es la relación entre el cateto adyacente al ángulo cuando se considera parte de un triángulo rectángulo y la hipotenusa</w:t>
            </w:r>
          </w:p>
          <w:p w:rsidR="454FCD44" w:rsidP="10A4EBF0" w:rsidRDefault="454FCD44" w14:paraId="32A2F332" w14:textId="44D9C092">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10A4EBF0" w:rsidR="454FCD44">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midline / </w:t>
            </w:r>
            <w:r w:rsidRPr="10A4EBF0" w:rsidR="10A4EBF0">
              <w:rPr>
                <w:rFonts w:ascii="Open Sans" w:hAnsi="Open Sans" w:eastAsia="Open Sans" w:cs="Open Sans"/>
                <w:b w:val="1"/>
                <w:bCs w:val="1"/>
                <w:i w:val="0"/>
                <w:iCs w:val="0"/>
                <w:caps w:val="0"/>
                <w:smallCaps w:val="0"/>
                <w:noProof w:val="0"/>
                <w:color w:val="000000" w:themeColor="text1" w:themeTint="FF" w:themeShade="FF"/>
                <w:sz w:val="24"/>
                <w:szCs w:val="24"/>
                <w:lang w:val="es-MX"/>
              </w:rPr>
              <w:t>línea</w:t>
            </w:r>
            <w:r w:rsidRPr="10A4EBF0" w:rsidR="10A4EBF0">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media</w:t>
            </w:r>
            <w:r w:rsidRPr="10A4EBF0" w:rsidR="10A4EBF0">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en trigonometría, la línea horizontal a medio camino entre los valores máximo y mínimo de una función periódica; la línea alrededor de la cual oscila la gráfica de una función periódica.</w:t>
            </w:r>
          </w:p>
          <w:p w:rsidR="71A1134A" w:rsidP="10A4EBF0" w:rsidRDefault="71A1134A" w14:paraId="626E861E" w14:textId="7B9DFFAB">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10A4EBF0" w:rsidR="71A1134A">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parent function / </w:t>
            </w:r>
            <w:r w:rsidRPr="10A4EBF0" w:rsidR="1C5C569B">
              <w:rPr>
                <w:rFonts w:ascii="Open Sans" w:hAnsi="Open Sans" w:eastAsia="Open Sans" w:cs="Open Sans"/>
                <w:b w:val="1"/>
                <w:bCs w:val="1"/>
                <w:i w:val="0"/>
                <w:iCs w:val="0"/>
                <w:caps w:val="0"/>
                <w:smallCaps w:val="0"/>
                <w:noProof w:val="0"/>
                <w:color w:val="000000" w:themeColor="text1" w:themeTint="FF" w:themeShade="FF"/>
                <w:sz w:val="24"/>
                <w:szCs w:val="24"/>
                <w:lang w:val="es-MX"/>
              </w:rPr>
              <w:t>f</w:t>
            </w:r>
            <w:r w:rsidRPr="10A4EBF0" w:rsidR="10A4EBF0">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unción </w:t>
            </w:r>
            <w:r w:rsidRPr="10A4EBF0" w:rsidR="0BBAAAE8">
              <w:rPr>
                <w:rFonts w:ascii="Open Sans" w:hAnsi="Open Sans" w:eastAsia="Open Sans" w:cs="Open Sans"/>
                <w:b w:val="1"/>
                <w:bCs w:val="1"/>
                <w:i w:val="0"/>
                <w:iCs w:val="0"/>
                <w:caps w:val="0"/>
                <w:smallCaps w:val="0"/>
                <w:noProof w:val="0"/>
                <w:color w:val="000000" w:themeColor="text1" w:themeTint="FF" w:themeShade="FF"/>
                <w:sz w:val="24"/>
                <w:szCs w:val="24"/>
                <w:lang w:val="es-MX"/>
              </w:rPr>
              <w:t>principal:</w:t>
            </w:r>
            <w:r w:rsidRPr="10A4EBF0" w:rsidR="10A4EBF0">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la forma más simple de una familia de funciones.</w:t>
            </w:r>
          </w:p>
          <w:p w:rsidR="51FF0A72" w:rsidP="10A4EBF0" w:rsidRDefault="51FF0A72" w14:paraId="0DE50784" w14:textId="322CE5BE">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10A4EBF0" w:rsidR="51FF0A72">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period / </w:t>
            </w:r>
            <w:r w:rsidRPr="10A4EBF0" w:rsidR="2520AF31">
              <w:rPr>
                <w:rFonts w:ascii="Open Sans" w:hAnsi="Open Sans" w:eastAsia="Open Sans" w:cs="Open Sans"/>
                <w:b w:val="1"/>
                <w:bCs w:val="1"/>
                <w:i w:val="0"/>
                <w:iCs w:val="0"/>
                <w:caps w:val="0"/>
                <w:smallCaps w:val="0"/>
                <w:noProof w:val="0"/>
                <w:color w:val="000000" w:themeColor="text1" w:themeTint="FF" w:themeShade="FF"/>
                <w:sz w:val="24"/>
                <w:szCs w:val="24"/>
                <w:lang w:val="es-MX"/>
              </w:rPr>
              <w:t>período:</w:t>
            </w:r>
            <w:r w:rsidRPr="10A4EBF0" w:rsidR="10A4EBF0">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la duración de un ciclo.</w:t>
            </w:r>
          </w:p>
          <w:p w:rsidR="4992695E" w:rsidP="10A4EBF0" w:rsidRDefault="4992695E" w14:paraId="76534EED" w14:textId="5DB5EDE7">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10A4EBF0" w:rsidR="4992695E">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periodic function / </w:t>
            </w:r>
            <w:r w:rsidRPr="10A4EBF0" w:rsidR="5FE9DA90">
              <w:rPr>
                <w:rFonts w:ascii="Open Sans" w:hAnsi="Open Sans" w:eastAsia="Open Sans" w:cs="Open Sans"/>
                <w:b w:val="1"/>
                <w:bCs w:val="1"/>
                <w:i w:val="0"/>
                <w:iCs w:val="0"/>
                <w:caps w:val="0"/>
                <w:smallCaps w:val="0"/>
                <w:noProof w:val="0"/>
                <w:color w:val="000000" w:themeColor="text1" w:themeTint="FF" w:themeShade="FF"/>
                <w:sz w:val="24"/>
                <w:szCs w:val="24"/>
                <w:lang w:val="es-MX"/>
              </w:rPr>
              <w:t>f</w:t>
            </w:r>
            <w:r w:rsidRPr="10A4EBF0" w:rsidR="10A4EBF0">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unción </w:t>
            </w:r>
            <w:r w:rsidRPr="10A4EBF0" w:rsidR="5459A636">
              <w:rPr>
                <w:rFonts w:ascii="Open Sans" w:hAnsi="Open Sans" w:eastAsia="Open Sans" w:cs="Open Sans"/>
                <w:b w:val="1"/>
                <w:bCs w:val="1"/>
                <w:i w:val="0"/>
                <w:iCs w:val="0"/>
                <w:caps w:val="0"/>
                <w:smallCaps w:val="0"/>
                <w:noProof w:val="0"/>
                <w:color w:val="000000" w:themeColor="text1" w:themeTint="FF" w:themeShade="FF"/>
                <w:sz w:val="24"/>
                <w:szCs w:val="24"/>
                <w:lang w:val="es-MX"/>
              </w:rPr>
              <w:t>periódica:</w:t>
            </w:r>
            <w:r w:rsidRPr="10A4EBF0" w:rsidR="10A4EBF0">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una función que tiene un patrón repetitivo</w:t>
            </w:r>
          </w:p>
          <w:p w:rsidR="6FD92F25" w:rsidP="10A4EBF0" w:rsidRDefault="6FD92F25" w14:paraId="737F171B" w14:textId="241D4C3B">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10A4EBF0" w:rsidR="6FD92F25">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phase shift / </w:t>
            </w:r>
            <w:r w:rsidRPr="10A4EBF0" w:rsidR="08AE9E5F">
              <w:rPr>
                <w:rFonts w:ascii="Open Sans" w:hAnsi="Open Sans" w:eastAsia="Open Sans" w:cs="Open Sans"/>
                <w:b w:val="1"/>
                <w:bCs w:val="1"/>
                <w:i w:val="0"/>
                <w:iCs w:val="0"/>
                <w:caps w:val="0"/>
                <w:smallCaps w:val="0"/>
                <w:noProof w:val="0"/>
                <w:color w:val="000000" w:themeColor="text1" w:themeTint="FF" w:themeShade="FF"/>
                <w:sz w:val="24"/>
                <w:szCs w:val="24"/>
                <w:lang w:val="es-MX"/>
              </w:rPr>
              <w:t>d</w:t>
            </w:r>
            <w:r w:rsidRPr="10A4EBF0" w:rsidR="10A4EBF0">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esplazamiento de </w:t>
            </w:r>
            <w:r w:rsidRPr="10A4EBF0" w:rsidR="275996F2">
              <w:rPr>
                <w:rFonts w:ascii="Open Sans" w:hAnsi="Open Sans" w:eastAsia="Open Sans" w:cs="Open Sans"/>
                <w:b w:val="1"/>
                <w:bCs w:val="1"/>
                <w:i w:val="0"/>
                <w:iCs w:val="0"/>
                <w:caps w:val="0"/>
                <w:smallCaps w:val="0"/>
                <w:noProof w:val="0"/>
                <w:color w:val="000000" w:themeColor="text1" w:themeTint="FF" w:themeShade="FF"/>
                <w:sz w:val="24"/>
                <w:szCs w:val="24"/>
                <w:lang w:val="es-MX"/>
              </w:rPr>
              <w:t>fase:</w:t>
            </w:r>
            <w:r w:rsidRPr="10A4EBF0" w:rsidR="10A4EBF0">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la medida de hasta qué punto el gráfico de las funciones principal seno y coseno se desplazan horizontalmente</w:t>
            </w:r>
          </w:p>
          <w:p w:rsidR="0E7276E9" w:rsidP="10A4EBF0" w:rsidRDefault="0E7276E9" w14:paraId="0AA1FC7A" w14:textId="27C837D0">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10A4EBF0" w:rsidR="0E7276E9">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relatice (local) maximum / </w:t>
            </w:r>
            <w:r w:rsidRPr="10A4EBF0" w:rsidR="412E4C46">
              <w:rPr>
                <w:rFonts w:ascii="Open Sans" w:hAnsi="Open Sans" w:eastAsia="Open Sans" w:cs="Open Sans"/>
                <w:b w:val="1"/>
                <w:bCs w:val="1"/>
                <w:i w:val="0"/>
                <w:iCs w:val="0"/>
                <w:caps w:val="0"/>
                <w:smallCaps w:val="0"/>
                <w:noProof w:val="0"/>
                <w:color w:val="000000" w:themeColor="text1" w:themeTint="FF" w:themeShade="FF"/>
                <w:sz w:val="24"/>
                <w:szCs w:val="24"/>
                <w:lang w:val="es-MX"/>
              </w:rPr>
              <w:t>m</w:t>
            </w:r>
            <w:r w:rsidRPr="10A4EBF0" w:rsidR="10A4EBF0">
              <w:rPr>
                <w:rFonts w:ascii="Open Sans" w:hAnsi="Open Sans" w:eastAsia="Open Sans" w:cs="Open Sans"/>
                <w:b w:val="1"/>
                <w:bCs w:val="1"/>
                <w:i w:val="0"/>
                <w:iCs w:val="0"/>
                <w:caps w:val="0"/>
                <w:smallCaps w:val="0"/>
                <w:noProof w:val="0"/>
                <w:color w:val="000000" w:themeColor="text1" w:themeTint="FF" w:themeShade="FF"/>
                <w:sz w:val="24"/>
                <w:szCs w:val="24"/>
                <w:lang w:val="es-MX"/>
              </w:rPr>
              <w:t>áximo relativo (</w:t>
            </w:r>
            <w:r w:rsidRPr="10A4EBF0" w:rsidR="65D8F5CD">
              <w:rPr>
                <w:rFonts w:ascii="Open Sans" w:hAnsi="Open Sans" w:eastAsia="Open Sans" w:cs="Open Sans"/>
                <w:b w:val="1"/>
                <w:bCs w:val="1"/>
                <w:i w:val="0"/>
                <w:iCs w:val="0"/>
                <w:caps w:val="0"/>
                <w:smallCaps w:val="0"/>
                <w:noProof w:val="0"/>
                <w:color w:val="000000" w:themeColor="text1" w:themeTint="FF" w:themeShade="FF"/>
                <w:sz w:val="24"/>
                <w:szCs w:val="24"/>
                <w:lang w:val="es-MX"/>
              </w:rPr>
              <w:t>local)</w:t>
            </w:r>
            <w:r w:rsidRPr="10A4EBF0" w:rsidR="10A4EBF0">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un pico en el boceto de la gráfica de una función en la que el valor en ese pico es el valor más alto en esa área</w:t>
            </w:r>
          </w:p>
          <w:p w:rsidR="68999955" w:rsidP="10A4EBF0" w:rsidRDefault="68999955" w14:paraId="42401C45" w14:textId="7FAD138B">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10A4EBF0" w:rsidR="68999955">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relative (local) minimum / </w:t>
            </w:r>
            <w:r w:rsidRPr="10A4EBF0" w:rsidR="2B7CFB13">
              <w:rPr>
                <w:rFonts w:ascii="Open Sans" w:hAnsi="Open Sans" w:eastAsia="Open Sans" w:cs="Open Sans"/>
                <w:b w:val="1"/>
                <w:bCs w:val="1"/>
                <w:i w:val="0"/>
                <w:iCs w:val="0"/>
                <w:caps w:val="0"/>
                <w:smallCaps w:val="0"/>
                <w:noProof w:val="0"/>
                <w:color w:val="000000" w:themeColor="text1" w:themeTint="FF" w:themeShade="FF"/>
                <w:sz w:val="24"/>
                <w:szCs w:val="24"/>
                <w:lang w:val="es-MX"/>
              </w:rPr>
              <w:t>m</w:t>
            </w:r>
            <w:r w:rsidRPr="10A4EBF0" w:rsidR="10A4EBF0">
              <w:rPr>
                <w:rFonts w:ascii="Open Sans" w:hAnsi="Open Sans" w:eastAsia="Open Sans" w:cs="Open Sans"/>
                <w:b w:val="1"/>
                <w:bCs w:val="1"/>
                <w:i w:val="0"/>
                <w:iCs w:val="0"/>
                <w:caps w:val="0"/>
                <w:smallCaps w:val="0"/>
                <w:noProof w:val="0"/>
                <w:color w:val="000000" w:themeColor="text1" w:themeTint="FF" w:themeShade="FF"/>
                <w:sz w:val="24"/>
                <w:szCs w:val="24"/>
                <w:lang w:val="es-MX"/>
              </w:rPr>
              <w:t>ínimo relativo (local):</w:t>
            </w:r>
            <w:r w:rsidRPr="10A4EBF0" w:rsidR="10A4EBF0">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 valle en el boceto de la gráfica de una función en la que el valor en el punto más bajo de ese valle es el valor más bajo en esa área</w:t>
            </w:r>
          </w:p>
          <w:p w:rsidR="452D29C2" w:rsidP="10A4EBF0" w:rsidRDefault="452D29C2" w14:paraId="38091147" w14:textId="213D3D88">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10A4EBF0" w:rsidR="452D29C2">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sine / </w:t>
            </w:r>
            <w:r w:rsidRPr="10A4EBF0" w:rsidR="5A8501D1">
              <w:rPr>
                <w:rFonts w:ascii="Open Sans" w:hAnsi="Open Sans" w:eastAsia="Open Sans" w:cs="Open Sans"/>
                <w:b w:val="1"/>
                <w:bCs w:val="1"/>
                <w:i w:val="0"/>
                <w:iCs w:val="0"/>
                <w:caps w:val="0"/>
                <w:smallCaps w:val="0"/>
                <w:noProof w:val="0"/>
                <w:color w:val="000000" w:themeColor="text1" w:themeTint="FF" w:themeShade="FF"/>
                <w:sz w:val="24"/>
                <w:szCs w:val="24"/>
                <w:lang w:val="es-MX"/>
              </w:rPr>
              <w:t>seno:</w:t>
            </w:r>
            <w:r w:rsidRPr="10A4EBF0" w:rsidR="10A4EBF0">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función trigonométrica que, para un ángulo agudo, es la relación entre el cateto opuesto al ángulo cuando se considera parte de un triángulo rectángulo y la hipotenusa.</w:t>
            </w:r>
          </w:p>
          <w:p w:rsidR="1C9F76B4" w:rsidP="10A4EBF0" w:rsidRDefault="1C9F76B4" w14:paraId="666B84A8" w14:textId="30C835A8">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10A4EBF0" w:rsidR="1C9F76B4">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translation / </w:t>
            </w:r>
            <w:r w:rsidRPr="10A4EBF0" w:rsidR="1401D2B2">
              <w:rPr>
                <w:rFonts w:ascii="Open Sans" w:hAnsi="Open Sans" w:eastAsia="Open Sans" w:cs="Open Sans"/>
                <w:b w:val="1"/>
                <w:bCs w:val="1"/>
                <w:i w:val="0"/>
                <w:iCs w:val="0"/>
                <w:caps w:val="0"/>
                <w:smallCaps w:val="0"/>
                <w:noProof w:val="0"/>
                <w:color w:val="000000" w:themeColor="text1" w:themeTint="FF" w:themeShade="FF"/>
                <w:sz w:val="24"/>
                <w:szCs w:val="24"/>
                <w:lang w:val="es-MX"/>
              </w:rPr>
              <w:t>traducción:</w:t>
            </w:r>
            <w:r w:rsidRPr="10A4EBF0" w:rsidR="10A4EBF0">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transformación que desplaza una imagen o un conjunto de puntos hacia arriba, hacia abajo, hacia la izquierda o hacia la derecha</w:t>
            </w:r>
          </w:p>
          <w:p w:rsidR="1A62AD78" w:rsidP="10A4EBF0" w:rsidRDefault="1A62AD78" w14:paraId="7E3CD544" w14:textId="4CB81D38">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10A4EBF0" w:rsidR="1A62AD78">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vertical shift / </w:t>
            </w:r>
            <w:r w:rsidRPr="10A4EBF0" w:rsidR="10A4EBF0">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desplazamiento </w:t>
            </w:r>
            <w:r w:rsidRPr="10A4EBF0" w:rsidR="3433AB73">
              <w:rPr>
                <w:rFonts w:ascii="Open Sans" w:hAnsi="Open Sans" w:eastAsia="Open Sans" w:cs="Open Sans"/>
                <w:b w:val="1"/>
                <w:bCs w:val="1"/>
                <w:i w:val="0"/>
                <w:iCs w:val="0"/>
                <w:caps w:val="0"/>
                <w:smallCaps w:val="0"/>
                <w:noProof w:val="0"/>
                <w:color w:val="000000" w:themeColor="text1" w:themeTint="FF" w:themeShade="FF"/>
                <w:sz w:val="24"/>
                <w:szCs w:val="24"/>
                <w:lang w:val="es-MX"/>
              </w:rPr>
              <w:t>vertical:</w:t>
            </w:r>
            <w:r w:rsidRPr="10A4EBF0" w:rsidR="10A4EBF0">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la medida de hasta qué punto se desplaza verticalmente el gráfico de las funciones principal seno y coseno</w:t>
            </w:r>
          </w:p>
        </w:tc>
      </w:tr>
      <w:tr w:rsidR="10A4EBF0" w:rsidTr="10A4EBF0" w14:paraId="4FD80695">
        <w:trPr>
          <w:trHeight w:val="300"/>
        </w:trPr>
        <w:tc>
          <w:tcPr>
            <w:tcW w:w="145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0A4EBF0" w:rsidP="10A4EBF0" w:rsidRDefault="10A4EBF0" w14:paraId="3C72F0D6" w14:textId="24DEEC44">
            <w:pPr>
              <w:widowControl w:val="0"/>
              <w:spacing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10A4EBF0" w:rsidR="10A4EBF0">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Lección</w:t>
            </w:r>
            <w:r w:rsidRPr="10A4EBF0" w:rsidR="10A4EBF0">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11</w:t>
            </w:r>
          </w:p>
        </w:tc>
        <w:tc>
          <w:tcPr>
            <w:tcW w:w="788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750E4385" w:rsidP="10A4EBF0" w:rsidRDefault="750E4385" w14:paraId="4816660D" w14:textId="59C3490B">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10A4EBF0" w:rsidR="750E4385">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amplitude / </w:t>
            </w:r>
            <w:r w:rsidRPr="10A4EBF0" w:rsidR="48DEC31B">
              <w:rPr>
                <w:rFonts w:ascii="Open Sans" w:hAnsi="Open Sans" w:eastAsia="Open Sans" w:cs="Open Sans"/>
                <w:b w:val="1"/>
                <w:bCs w:val="1"/>
                <w:i w:val="0"/>
                <w:iCs w:val="0"/>
                <w:caps w:val="0"/>
                <w:smallCaps w:val="0"/>
                <w:noProof w:val="0"/>
                <w:color w:val="000000" w:themeColor="text1" w:themeTint="FF" w:themeShade="FF"/>
                <w:sz w:val="24"/>
                <w:szCs w:val="24"/>
                <w:lang w:val="es-MX"/>
              </w:rPr>
              <w:t>amplitud:</w:t>
            </w:r>
            <w:r w:rsidRPr="10A4EBF0" w:rsidR="10A4EBF0">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la distancia vertical entre la línea media y un pico de una función periódica</w:t>
            </w:r>
          </w:p>
          <w:p w:rsidR="10A4EBF0" w:rsidP="10A4EBF0" w:rsidRDefault="10A4EBF0" w14:paraId="78992C7D" w14:textId="429166D5">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10A4EBF0" w:rsidR="10A4EBF0">
              <w:rPr>
                <w:rFonts w:ascii="Open Sans" w:hAnsi="Open Sans" w:eastAsia="Open Sans" w:cs="Open Sans"/>
                <w:b w:val="1"/>
                <w:bCs w:val="1"/>
                <w:i w:val="0"/>
                <w:iCs w:val="0"/>
                <w:caps w:val="0"/>
                <w:smallCaps w:val="0"/>
                <w:noProof w:val="0"/>
                <w:color w:val="000000" w:themeColor="text1" w:themeTint="FF" w:themeShade="FF"/>
                <w:sz w:val="24"/>
                <w:szCs w:val="24"/>
                <w:lang w:val="es-MX"/>
              </w:rPr>
              <w:t>frequency</w:t>
            </w:r>
            <w:r w:rsidRPr="10A4EBF0" w:rsidR="341540A2">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 frecuencia</w:t>
            </w:r>
            <w:r w:rsidRPr="10A4EBF0" w:rsidR="10A4EBF0">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el número de ciclos que completa una función trigonométrica en un intervalo dado.</w:t>
            </w:r>
          </w:p>
          <w:p w:rsidR="3D4414DD" w:rsidP="10A4EBF0" w:rsidRDefault="3D4414DD" w14:paraId="33D03C66" w14:textId="68B4A6F8">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10A4EBF0" w:rsidR="3D4414DD">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midline / </w:t>
            </w:r>
            <w:r w:rsidRPr="10A4EBF0" w:rsidR="10A4EBF0">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línea </w:t>
            </w:r>
            <w:r w:rsidRPr="10A4EBF0" w:rsidR="4CD660BC">
              <w:rPr>
                <w:rFonts w:ascii="Open Sans" w:hAnsi="Open Sans" w:eastAsia="Open Sans" w:cs="Open Sans"/>
                <w:b w:val="1"/>
                <w:bCs w:val="1"/>
                <w:i w:val="0"/>
                <w:iCs w:val="0"/>
                <w:caps w:val="0"/>
                <w:smallCaps w:val="0"/>
                <w:noProof w:val="0"/>
                <w:color w:val="000000" w:themeColor="text1" w:themeTint="FF" w:themeShade="FF"/>
                <w:sz w:val="24"/>
                <w:szCs w:val="24"/>
                <w:lang w:val="es-MX"/>
              </w:rPr>
              <w:t>media:</w:t>
            </w:r>
            <w:r w:rsidRPr="10A4EBF0" w:rsidR="10A4EBF0">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la línea central horizontal alrededor de la cual oscila una función periódica</w:t>
            </w:r>
          </w:p>
          <w:p w:rsidR="10A4EBF0" w:rsidP="10A4EBF0" w:rsidRDefault="10A4EBF0" w14:paraId="4136479D" w14:textId="7F5BE617">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10A4EBF0" w:rsidR="10A4EBF0">
              <w:rPr>
                <w:rFonts w:ascii="Open Sans" w:hAnsi="Open Sans" w:eastAsia="Open Sans" w:cs="Open Sans"/>
                <w:b w:val="1"/>
                <w:bCs w:val="1"/>
                <w:i w:val="0"/>
                <w:iCs w:val="0"/>
                <w:caps w:val="0"/>
                <w:smallCaps w:val="0"/>
                <w:noProof w:val="0"/>
                <w:color w:val="000000" w:themeColor="text1" w:themeTint="FF" w:themeShade="FF"/>
                <w:sz w:val="24"/>
                <w:szCs w:val="24"/>
                <w:lang w:val="es-MX"/>
              </w:rPr>
              <w:t>period</w:t>
            </w:r>
            <w:r w:rsidRPr="10A4EBF0" w:rsidR="10A4EBF0">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10A4EBF0" w:rsidR="3C19F78C">
              <w:rPr>
                <w:rFonts w:ascii="Open Sans" w:hAnsi="Open Sans" w:eastAsia="Open Sans" w:cs="Open Sans"/>
                <w:b w:val="1"/>
                <w:bCs w:val="1"/>
                <w:i w:val="0"/>
                <w:iCs w:val="0"/>
                <w:caps w:val="0"/>
                <w:smallCaps w:val="0"/>
                <w:noProof w:val="0"/>
                <w:color w:val="000000" w:themeColor="text1" w:themeTint="FF" w:themeShade="FF"/>
                <w:sz w:val="24"/>
                <w:szCs w:val="24"/>
                <w:lang w:val="es-MX"/>
              </w:rPr>
              <w:t>/ periodo</w:t>
            </w:r>
            <w:r w:rsidRPr="10A4EBF0" w:rsidR="10A4EBF0">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la longitud de un ciclo en una función trigonométrica</w:t>
            </w:r>
          </w:p>
          <w:p w:rsidR="3B38A1EE" w:rsidP="10A4EBF0" w:rsidRDefault="3B38A1EE" w14:paraId="63F1480A" w14:textId="32E94496">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10A4EBF0" w:rsidR="3B38A1EE">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periodic function / </w:t>
            </w:r>
            <w:r w:rsidRPr="10A4EBF0" w:rsidR="2FE47CD7">
              <w:rPr>
                <w:rFonts w:ascii="Open Sans" w:hAnsi="Open Sans" w:eastAsia="Open Sans" w:cs="Open Sans"/>
                <w:b w:val="1"/>
                <w:bCs w:val="1"/>
                <w:i w:val="0"/>
                <w:iCs w:val="0"/>
                <w:caps w:val="0"/>
                <w:smallCaps w:val="0"/>
                <w:noProof w:val="0"/>
                <w:color w:val="000000" w:themeColor="text1" w:themeTint="FF" w:themeShade="FF"/>
                <w:sz w:val="24"/>
                <w:szCs w:val="24"/>
                <w:lang w:val="es-MX"/>
              </w:rPr>
              <w:t>f</w:t>
            </w:r>
            <w:r w:rsidRPr="10A4EBF0" w:rsidR="10A4EBF0">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unción </w:t>
            </w:r>
            <w:r w:rsidRPr="10A4EBF0" w:rsidR="431BCE16">
              <w:rPr>
                <w:rFonts w:ascii="Open Sans" w:hAnsi="Open Sans" w:eastAsia="Open Sans" w:cs="Open Sans"/>
                <w:b w:val="1"/>
                <w:bCs w:val="1"/>
                <w:i w:val="0"/>
                <w:iCs w:val="0"/>
                <w:caps w:val="0"/>
                <w:smallCaps w:val="0"/>
                <w:noProof w:val="0"/>
                <w:color w:val="000000" w:themeColor="text1" w:themeTint="FF" w:themeShade="FF"/>
                <w:sz w:val="24"/>
                <w:szCs w:val="24"/>
                <w:lang w:val="es-MX"/>
              </w:rPr>
              <w:t>periódica:</w:t>
            </w:r>
            <w:r w:rsidRPr="10A4EBF0" w:rsidR="10A4EBF0">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una función cuyos valores se repiten a intervalos regulares.</w:t>
            </w:r>
          </w:p>
          <w:p w:rsidR="4EF13CE0" w:rsidP="10A4EBF0" w:rsidRDefault="4EF13CE0" w14:paraId="4B654546" w14:textId="3E354A7E">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10A4EBF0" w:rsidR="4EF13CE0">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phase shift / </w:t>
            </w:r>
            <w:r w:rsidRPr="10A4EBF0" w:rsidR="270BF17A">
              <w:rPr>
                <w:rFonts w:ascii="Open Sans" w:hAnsi="Open Sans" w:eastAsia="Open Sans" w:cs="Open Sans"/>
                <w:b w:val="1"/>
                <w:bCs w:val="1"/>
                <w:i w:val="0"/>
                <w:iCs w:val="0"/>
                <w:caps w:val="0"/>
                <w:smallCaps w:val="0"/>
                <w:noProof w:val="0"/>
                <w:color w:val="000000" w:themeColor="text1" w:themeTint="FF" w:themeShade="FF"/>
                <w:sz w:val="24"/>
                <w:szCs w:val="24"/>
                <w:lang w:val="es-MX"/>
              </w:rPr>
              <w:t>d</w:t>
            </w:r>
            <w:r w:rsidRPr="10A4EBF0" w:rsidR="10A4EBF0">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esplazamiento de </w:t>
            </w:r>
            <w:r w:rsidRPr="10A4EBF0" w:rsidR="314D0191">
              <w:rPr>
                <w:rFonts w:ascii="Open Sans" w:hAnsi="Open Sans" w:eastAsia="Open Sans" w:cs="Open Sans"/>
                <w:b w:val="1"/>
                <w:bCs w:val="1"/>
                <w:i w:val="0"/>
                <w:iCs w:val="0"/>
                <w:caps w:val="0"/>
                <w:smallCaps w:val="0"/>
                <w:noProof w:val="0"/>
                <w:color w:val="000000" w:themeColor="text1" w:themeTint="FF" w:themeShade="FF"/>
                <w:sz w:val="24"/>
                <w:szCs w:val="24"/>
                <w:lang w:val="es-MX"/>
              </w:rPr>
              <w:t>fase:</w:t>
            </w:r>
            <w:r w:rsidRPr="10A4EBF0" w:rsidR="10A4EBF0">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la distancia horizontal a la que se desplaza una función trigonométrica de su posición predeterminada</w:t>
            </w:r>
          </w:p>
        </w:tc>
      </w:tr>
    </w:tbl>
    <w:p w:rsidR="10A4EBF0" w:rsidP="10A4EBF0" w:rsidRDefault="10A4EBF0" w14:paraId="5AED5F62" w14:textId="44F5A8B4">
      <w:pPr>
        <w:pStyle w:val="Normal"/>
        <w:spacing w:line="240" w:lineRule="auto"/>
        <w:rPr>
          <w:rFonts w:ascii="Open Sans Light" w:hAnsi="Open Sans Light" w:eastAsia="Open Sans Light" w:cs="Open Sans Light"/>
          <w:sz w:val="24"/>
          <w:szCs w:val="24"/>
        </w:rPr>
      </w:pPr>
    </w:p>
    <w:sectPr w:rsidR="00ED6286">
      <w:headerReference w:type="default" r:id="rId10"/>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9155D5" w:rsidRDefault="009155D5" w14:paraId="41C8F396" wp14:textId="77777777">
      <w:pPr>
        <w:spacing w:line="240" w:lineRule="auto"/>
      </w:pPr>
      <w:r>
        <w:separator/>
      </w:r>
    </w:p>
  </w:endnote>
  <w:endnote w:type="continuationSeparator" w:id="0">
    <w:p xmlns:wp14="http://schemas.microsoft.com/office/word/2010/wordml" w:rsidR="009155D5" w:rsidRDefault="009155D5" w14:paraId="72A3D3EC"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Light">
    <w:panose1 w:val="020B0306030504020204"/>
    <w:charset w:val="00"/>
    <w:family w:val="swiss"/>
    <w:pitch w:val="variable"/>
    <w:sig w:usb0="E00002EF" w:usb1="4000205B" w:usb2="00000028" w:usb3="00000000" w:csb0="0000019F" w:csb1="00000000"/>
    <w:embedRegular w:fontKey="{BEEF16E3-EA3A-4C78-BA36-E1CB373D8EF7}" r:id="rId1"/>
    <w:embedItalic w:fontKey="{863FF0C9-B472-488F-BA3D-28487F4B43AF}" r:id="rId2"/>
  </w:font>
  <w:font w:name="Open Sans">
    <w:panose1 w:val="020B0606030504020204"/>
    <w:charset w:val="00"/>
    <w:family w:val="swiss"/>
    <w:pitch w:val="variable"/>
    <w:sig w:usb0="E00002EF" w:usb1="4000205B" w:usb2="00000028" w:usb3="00000000" w:csb0="0000019F" w:csb1="00000000"/>
    <w:embedRegular w:fontKey="{00F5082B-6C06-4472-862D-F3D23A5E8250}" r:id="rId3"/>
    <w:embedBold w:fontKey="{ED620A6B-2D63-4AB8-B73F-4A98FEDCEF50}" r:id="rId4"/>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5CDF1D3D-3606-4E4D-ACF7-B2D37D9AAC13}" r:id="rId5"/>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7CF0998C-7742-43A3-A680-8CC9AA135C89}" r:id="rId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9155D5" w:rsidRDefault="009155D5" w14:paraId="0D0B940D" wp14:textId="77777777">
      <w:pPr>
        <w:spacing w:line="240" w:lineRule="auto"/>
      </w:pPr>
      <w:r>
        <w:separator/>
      </w:r>
    </w:p>
  </w:footnote>
  <w:footnote w:type="continuationSeparator" w:id="0">
    <w:p xmlns:wp14="http://schemas.microsoft.com/office/word/2010/wordml" w:rsidR="009155D5" w:rsidRDefault="009155D5" w14:paraId="0E27B00A"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ED6286" w:rsidRDefault="00ED6286" w14:paraId="60061E4C" wp14:textId="77777777"/>
</w:hdr>
</file>

<file path=word/intelligence2.xml><?xml version="1.0" encoding="utf-8"?>
<int2:intelligence xmlns:int2="http://schemas.microsoft.com/office/intelligence/2020/intelligence">
  <int2:observations>
    <int2:bookmark int2:bookmarkName="_Int_aPOJ0bKW" int2:invalidationBookmarkName="" int2:hashCode="Dvj+hORBXaM3mO" int2:id="PLW1x0iC">
      <int2:state int2:type="AugLoop_Text_Critique" int2:value="Rejected"/>
    </int2:bookmark>
  </int2:observations>
  <int2:intelligenceSettings/>
</int2:intelligenc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286"/>
    <w:rsid w:val="006093FA"/>
    <w:rsid w:val="009155D5"/>
    <w:rsid w:val="009F0446"/>
    <w:rsid w:val="00ED6286"/>
    <w:rsid w:val="011CE10B"/>
    <w:rsid w:val="0126CDC4"/>
    <w:rsid w:val="01538EC6"/>
    <w:rsid w:val="020C4590"/>
    <w:rsid w:val="02DA6165"/>
    <w:rsid w:val="0410F4C1"/>
    <w:rsid w:val="051C2EFA"/>
    <w:rsid w:val="056B1662"/>
    <w:rsid w:val="05F71A26"/>
    <w:rsid w:val="0612343D"/>
    <w:rsid w:val="078E0F66"/>
    <w:rsid w:val="07C15588"/>
    <w:rsid w:val="08728E06"/>
    <w:rsid w:val="08AE9E5F"/>
    <w:rsid w:val="0BBAAAE8"/>
    <w:rsid w:val="0CE6DF45"/>
    <w:rsid w:val="0D091B0A"/>
    <w:rsid w:val="0D70DCF5"/>
    <w:rsid w:val="0E7276E9"/>
    <w:rsid w:val="0F0AA932"/>
    <w:rsid w:val="0F0FDA25"/>
    <w:rsid w:val="10A4EBF0"/>
    <w:rsid w:val="1154E6E4"/>
    <w:rsid w:val="1401D2B2"/>
    <w:rsid w:val="16DBE65B"/>
    <w:rsid w:val="17A67D4B"/>
    <w:rsid w:val="18086FCA"/>
    <w:rsid w:val="18E4DBD8"/>
    <w:rsid w:val="18EB808A"/>
    <w:rsid w:val="190C76A1"/>
    <w:rsid w:val="1A62AD78"/>
    <w:rsid w:val="1C5C569B"/>
    <w:rsid w:val="1C9F76B4"/>
    <w:rsid w:val="1CD01330"/>
    <w:rsid w:val="1E7CC9E9"/>
    <w:rsid w:val="1F45DBFE"/>
    <w:rsid w:val="1F5216EE"/>
    <w:rsid w:val="1FC0DF98"/>
    <w:rsid w:val="2162D78B"/>
    <w:rsid w:val="22854E4F"/>
    <w:rsid w:val="22B9559D"/>
    <w:rsid w:val="22E9B6A5"/>
    <w:rsid w:val="2520AF31"/>
    <w:rsid w:val="270BF17A"/>
    <w:rsid w:val="275996F2"/>
    <w:rsid w:val="275EBA65"/>
    <w:rsid w:val="27BF178C"/>
    <w:rsid w:val="27F82EB5"/>
    <w:rsid w:val="2929D713"/>
    <w:rsid w:val="29342BD6"/>
    <w:rsid w:val="2975A894"/>
    <w:rsid w:val="29CC06D4"/>
    <w:rsid w:val="29D907B1"/>
    <w:rsid w:val="2B0D426C"/>
    <w:rsid w:val="2B7CFB13"/>
    <w:rsid w:val="2BF47510"/>
    <w:rsid w:val="2C177F48"/>
    <w:rsid w:val="2D564E2E"/>
    <w:rsid w:val="2D842C10"/>
    <w:rsid w:val="2D8857EB"/>
    <w:rsid w:val="2DDB4E29"/>
    <w:rsid w:val="2F24284C"/>
    <w:rsid w:val="2FE47CD7"/>
    <w:rsid w:val="314D0191"/>
    <w:rsid w:val="319CC60A"/>
    <w:rsid w:val="32A47CCF"/>
    <w:rsid w:val="341540A2"/>
    <w:rsid w:val="3433AB73"/>
    <w:rsid w:val="3507DA2E"/>
    <w:rsid w:val="3550C5E6"/>
    <w:rsid w:val="358E0E9B"/>
    <w:rsid w:val="359B5756"/>
    <w:rsid w:val="362E2E9E"/>
    <w:rsid w:val="38006775"/>
    <w:rsid w:val="389BF191"/>
    <w:rsid w:val="38DC3744"/>
    <w:rsid w:val="396513CE"/>
    <w:rsid w:val="3986171A"/>
    <w:rsid w:val="39A3A845"/>
    <w:rsid w:val="39D169C1"/>
    <w:rsid w:val="3A6533E1"/>
    <w:rsid w:val="3A6EC879"/>
    <w:rsid w:val="3B38A1EE"/>
    <w:rsid w:val="3BD2603D"/>
    <w:rsid w:val="3BDC18E1"/>
    <w:rsid w:val="3C19F78C"/>
    <w:rsid w:val="3C42740A"/>
    <w:rsid w:val="3C4F438E"/>
    <w:rsid w:val="3CAC1A27"/>
    <w:rsid w:val="3D4414DD"/>
    <w:rsid w:val="3DA6693B"/>
    <w:rsid w:val="3F59F9E1"/>
    <w:rsid w:val="412E4C46"/>
    <w:rsid w:val="431BCE16"/>
    <w:rsid w:val="433A84D8"/>
    <w:rsid w:val="43DBE57E"/>
    <w:rsid w:val="44244BE8"/>
    <w:rsid w:val="452D29C2"/>
    <w:rsid w:val="454FCD44"/>
    <w:rsid w:val="47911380"/>
    <w:rsid w:val="48DEC31B"/>
    <w:rsid w:val="4992695E"/>
    <w:rsid w:val="4A9CD434"/>
    <w:rsid w:val="4AA2A973"/>
    <w:rsid w:val="4CD660BC"/>
    <w:rsid w:val="4D028D49"/>
    <w:rsid w:val="4D232EF8"/>
    <w:rsid w:val="4DCF222E"/>
    <w:rsid w:val="4DDB7E6F"/>
    <w:rsid w:val="4EF13CE0"/>
    <w:rsid w:val="5067FCF6"/>
    <w:rsid w:val="51B5A000"/>
    <w:rsid w:val="51D89714"/>
    <w:rsid w:val="51E5F5FC"/>
    <w:rsid w:val="51FF0A72"/>
    <w:rsid w:val="52BAF48E"/>
    <w:rsid w:val="53D1412E"/>
    <w:rsid w:val="5459A636"/>
    <w:rsid w:val="5480B3A4"/>
    <w:rsid w:val="55B32351"/>
    <w:rsid w:val="56EBB7EB"/>
    <w:rsid w:val="57B4B47B"/>
    <w:rsid w:val="58267024"/>
    <w:rsid w:val="583ABFAB"/>
    <w:rsid w:val="59063263"/>
    <w:rsid w:val="598293C3"/>
    <w:rsid w:val="5A469B58"/>
    <w:rsid w:val="5A8501D1"/>
    <w:rsid w:val="5B30B2B6"/>
    <w:rsid w:val="5B3D4144"/>
    <w:rsid w:val="5B872C12"/>
    <w:rsid w:val="5DEFCBC1"/>
    <w:rsid w:val="5F9445EA"/>
    <w:rsid w:val="5FE9DA90"/>
    <w:rsid w:val="602FF369"/>
    <w:rsid w:val="606E8DCE"/>
    <w:rsid w:val="637BC9A8"/>
    <w:rsid w:val="63E0691D"/>
    <w:rsid w:val="64363696"/>
    <w:rsid w:val="64D05174"/>
    <w:rsid w:val="659ADB76"/>
    <w:rsid w:val="65D8F5CD"/>
    <w:rsid w:val="663478A0"/>
    <w:rsid w:val="669277CE"/>
    <w:rsid w:val="6720ECD1"/>
    <w:rsid w:val="680A9CDB"/>
    <w:rsid w:val="68999955"/>
    <w:rsid w:val="692EC841"/>
    <w:rsid w:val="69804338"/>
    <w:rsid w:val="6A3FF6C5"/>
    <w:rsid w:val="6B2D79C7"/>
    <w:rsid w:val="6C28C9B9"/>
    <w:rsid w:val="6C3CBB1E"/>
    <w:rsid w:val="6F9C5BA8"/>
    <w:rsid w:val="6FD92F25"/>
    <w:rsid w:val="7091CCB8"/>
    <w:rsid w:val="71891D55"/>
    <w:rsid w:val="71A1134A"/>
    <w:rsid w:val="729AA82E"/>
    <w:rsid w:val="73F4C58E"/>
    <w:rsid w:val="750E4385"/>
    <w:rsid w:val="757D47D5"/>
    <w:rsid w:val="761372C7"/>
    <w:rsid w:val="7824AEB3"/>
    <w:rsid w:val="789CDE9D"/>
    <w:rsid w:val="797F9EC0"/>
    <w:rsid w:val="7A1F86A1"/>
    <w:rsid w:val="7A1F86A1"/>
    <w:rsid w:val="7A54CCF1"/>
    <w:rsid w:val="7AABDCFE"/>
    <w:rsid w:val="7D57276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1F71104"/>
  <w15:docId w15:val="{9D6D3789-16EC-4A48-99A1-0CED2F9515C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
    <w:tblPr>
      <w:tblStyleRowBandSize w:val="1"/>
      <w:tblStyleColBandSize w:val="1"/>
      <w:tblCellMar>
        <w:top w:w="100" w:type="dxa"/>
        <w:left w:w="100" w:type="dxa"/>
        <w:bottom w:w="100" w:type="dxa"/>
        <w:right w:w="100" w:type="dxa"/>
      </w:tblCellMar>
    </w:tbl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customXml" Target="../customXml/item3.xml" Id="rId3" /><Relationship Type="http://schemas.openxmlformats.org/officeDocument/2006/relationships/footnotes" Target="footnotes.xml" Id="rId7" /><Relationship Type="http://schemas.openxmlformats.org/officeDocument/2006/relationships/theme" Target="theme/theme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fontTable" Target="fontTable.xml" Id="rId11" /><Relationship Type="http://schemas.openxmlformats.org/officeDocument/2006/relationships/settings" Target="settings.xml" Id="rId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image" Target="media/image1.png" Id="rId9" /><Relationship Type="http://schemas.microsoft.com/office/2020/10/relationships/intelligence" Target="intelligence2.xml" Id="Re3079dfcea4046b1"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3253CDB32E9C94BAEF96199C7312ABF" ma:contentTypeVersion="18" ma:contentTypeDescription="Create a new document." ma:contentTypeScope="" ma:versionID="ba25de75f5e2d66382cf6327b7200477">
  <xsd:schema xmlns:xsd="http://www.w3.org/2001/XMLSchema" xmlns:xs="http://www.w3.org/2001/XMLSchema" xmlns:p="http://schemas.microsoft.com/office/2006/metadata/properties" xmlns:ns2="1d252d0b-cd19-4c95-9ea0-58e2e745ab15" xmlns:ns3="bcd61488-c322-43d0-89b6-881a41f9ed06" targetNamespace="http://schemas.microsoft.com/office/2006/metadata/properties" ma:root="true" ma:fieldsID="3e20a721a71c1ac7897d10d9a9355766" ns2:_="" ns3:_="">
    <xsd:import namespace="1d252d0b-cd19-4c95-9ea0-58e2e745ab15"/>
    <xsd:import namespace="bcd61488-c322-43d0-89b6-881a41f9ed0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252d0b-cd19-4c95-9ea0-58e2e745ab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6342d94-4a90-4c9b-8c88-cb4c8647e98f"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d61488-c322-43d0-89b6-881a41f9ed0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38c3b31f-b40f-44ce-8907-04bee1560fcd}" ma:internalName="TaxCatchAll" ma:showField="CatchAllData" ma:web="bcd61488-c322-43d0-89b6-881a41f9ed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bcd61488-c322-43d0-89b6-881a41f9ed06" xsi:nil="true"/>
    <lcf76f155ced4ddcb4097134ff3c332f xmlns="1d252d0b-cd19-4c95-9ea0-58e2e745ab1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AE655E0-78FA-4862-A29C-D8CEA9813E02}">
  <ds:schemaRefs>
    <ds:schemaRef ds:uri="http://schemas.microsoft.com/sharepoint/v3/contenttype/forms"/>
  </ds:schemaRefs>
</ds:datastoreItem>
</file>

<file path=customXml/itemProps2.xml><?xml version="1.0" encoding="utf-8"?>
<ds:datastoreItem xmlns:ds="http://schemas.openxmlformats.org/officeDocument/2006/customXml" ds:itemID="{35BBEA37-BE0A-4FD3-BF6F-11D418415F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252d0b-cd19-4c95-9ea0-58e2e745ab15"/>
    <ds:schemaRef ds:uri="bcd61488-c322-43d0-89b6-881a41f9ed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BB2D4B-63F6-4A70-A8BE-9233F58AA311}">
  <ds:schemaRefs>
    <ds:schemaRef ds:uri="http://schemas.microsoft.com/office/2006/metadata/properties"/>
    <ds:schemaRef ds:uri="http://schemas.microsoft.com/office/infopath/2007/PartnerControls"/>
    <ds:schemaRef ds:uri="bcd61488-c322-43d0-89b6-881a41f9ed06"/>
    <ds:schemaRef ds:uri="1d252d0b-cd19-4c95-9ea0-58e2e745ab15"/>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Hannah Gregory</lastModifiedBy>
  <revision>9</revision>
  <dcterms:created xsi:type="dcterms:W3CDTF">2024-04-25T18:33:00.0000000Z</dcterms:created>
  <dcterms:modified xsi:type="dcterms:W3CDTF">2024-04-26T00:58:09.6716540Z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0x01010013253CDB32E9C94BAEF96199C7312ABF</vt:lpwstr>
  </property>
  <property fmtid="{D5CDD505-2E9C-101B-9397-08002B2CF9AE}" pid="3" name="MediaServiceImageTags">
    <vt:lpwstr/>
  </property>
</Properties>
</file>