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3233" w:rsidP="4BB8EE9B" w:rsidRDefault="1CE04710" w14:paraId="2C078E63" w14:textId="5AEEDA67">
      <w:pPr>
        <w:pStyle w:val="Heading1"/>
        <w:rPr>
          <w:b w:val="1"/>
          <w:bCs w:val="1"/>
        </w:rPr>
      </w:pPr>
      <w:r w:rsidRPr="4A8025E8" w:rsidR="1CE04710">
        <w:rPr>
          <w:b w:val="1"/>
          <w:bCs w:val="1"/>
        </w:rPr>
        <w:t>Geometry</w:t>
      </w:r>
      <w:r w:rsidRPr="4A8025E8" w:rsidR="35B412C7">
        <w:rPr>
          <w:b w:val="1"/>
          <w:bCs w:val="1"/>
        </w:rPr>
        <w:t xml:space="preserve"> Unit Test Guide</w:t>
      </w:r>
    </w:p>
    <w:p w:rsidR="250D0608" w:rsidP="7C9E7EE9" w:rsidRDefault="76E214CC" w14:paraId="0D73748D" w14:textId="3ED37183">
      <w:pPr>
        <w:pStyle w:val="Heading2"/>
        <w:spacing w:line="240" w:lineRule="auto"/>
      </w:pPr>
      <w:r>
        <w:t>Circles</w:t>
      </w:r>
      <w:r w:rsidR="196FB3EF">
        <w:t xml:space="preserve"> Unit Test</w:t>
      </w:r>
    </w:p>
    <w:p w:rsidR="7C9E7EE9" w:rsidP="7C9E7EE9" w:rsidRDefault="7C9E7EE9" w14:paraId="7669617D" w14:textId="7A4A22B5"/>
    <w:tbl>
      <w:tblPr>
        <w:tblW w:w="14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2"/>
        <w:gridCol w:w="1530"/>
        <w:gridCol w:w="2160"/>
        <w:gridCol w:w="1800"/>
        <w:gridCol w:w="1440"/>
        <w:gridCol w:w="6931"/>
      </w:tblGrid>
      <w:tr w:rsidR="4BB8EE9B" w:rsidTr="0D17E11E" w14:paraId="76897E22" w14:textId="77777777">
        <w:trPr>
          <w:trHeight w:val="300"/>
        </w:trPr>
        <w:tc>
          <w:tcPr>
            <w:tcW w:w="532"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53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216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800" w:type="dxa"/>
            <w:tcMar>
              <w:top w:w="15" w:type="dxa"/>
              <w:left w:w="15" w:type="dxa"/>
              <w:right w:w="15" w:type="dxa"/>
            </w:tcMar>
            <w:vAlign w:val="center"/>
          </w:tcPr>
          <w:p w:rsidR="4BB8EE9B" w:rsidP="4BB8EE9B" w:rsidRDefault="4BB8EE9B" w14:paraId="7A130083" w14:textId="2E0AF7CA">
            <w:pPr>
              <w:spacing w:after="0"/>
              <w:jc w:val="center"/>
            </w:pPr>
            <w:r w:rsidRPr="4BB8EE9B">
              <w:rPr>
                <w:rFonts w:ascii="Calibri" w:hAnsi="Calibri" w:eastAsia="Calibri" w:cs="Calibri"/>
                <w:b/>
                <w:bCs/>
                <w:color w:val="000000" w:themeColor="text1"/>
              </w:rPr>
              <w:t>M</w:t>
            </w:r>
            <w:r w:rsidR="00575F55">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1440" w:type="dxa"/>
            <w:tcMar>
              <w:top w:w="15" w:type="dxa"/>
              <w:left w:w="15" w:type="dxa"/>
              <w:right w:w="15" w:type="dxa"/>
            </w:tcMar>
            <w:vAlign w:val="center"/>
          </w:tcPr>
          <w:p w:rsidR="45C9D47F" w:rsidP="4BB8EE9B" w:rsidRDefault="45C9D47F" w14:paraId="4BD75EA1" w14:textId="021452AE">
            <w:pPr>
              <w:jc w:val="center"/>
              <w:rPr>
                <w:rFonts w:ascii="Calibri" w:hAnsi="Calibri" w:eastAsia="Calibri" w:cs="Calibri"/>
                <w:b/>
                <w:bCs/>
                <w:color w:val="000000" w:themeColor="text1"/>
              </w:rPr>
            </w:pPr>
            <w:r w:rsidRPr="4BB8EE9B">
              <w:rPr>
                <w:rFonts w:ascii="Calibri" w:hAnsi="Calibri" w:eastAsia="Calibri" w:cs="Calibri"/>
                <w:b/>
                <w:bCs/>
                <w:color w:val="000000" w:themeColor="text1"/>
              </w:rPr>
              <w:t>Lesson Page</w:t>
            </w:r>
          </w:p>
        </w:tc>
        <w:tc>
          <w:tcPr>
            <w:tcW w:w="6931"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50D0608" w:rsidTr="0D17E11E" w14:paraId="59A07CAC" w14:textId="77777777">
        <w:trPr>
          <w:trHeight w:val="300"/>
        </w:trPr>
        <w:tc>
          <w:tcPr>
            <w:tcW w:w="532" w:type="dxa"/>
            <w:tcMar>
              <w:top w:w="15" w:type="dxa"/>
              <w:left w:w="15" w:type="dxa"/>
              <w:right w:w="15" w:type="dxa"/>
            </w:tcMar>
            <w:vAlign w:val="center"/>
          </w:tcPr>
          <w:p w:rsidR="32422A6E" w:rsidP="32422A6E" w:rsidRDefault="32422A6E" w14:paraId="4F9A24C7" w14:textId="08545391">
            <w:pPr>
              <w:spacing w:after="0"/>
            </w:pPr>
            <w:r w:rsidRPr="32422A6E">
              <w:rPr>
                <w:rFonts w:ascii="Calibri" w:hAnsi="Calibri" w:eastAsia="Calibri" w:cs="Calibri"/>
                <w:color w:val="000000" w:themeColor="text1"/>
              </w:rPr>
              <w:t>1</w:t>
            </w:r>
          </w:p>
        </w:tc>
        <w:tc>
          <w:tcPr>
            <w:tcW w:w="1530" w:type="dxa"/>
            <w:tcMar>
              <w:top w:w="15" w:type="dxa"/>
              <w:left w:w="15" w:type="dxa"/>
              <w:right w:w="15" w:type="dxa"/>
            </w:tcMar>
            <w:vAlign w:val="center"/>
          </w:tcPr>
          <w:p w:rsidR="32422A6E" w:rsidP="32422A6E" w:rsidRDefault="32422A6E" w14:paraId="72DE870B" w14:textId="71317FFD">
            <w:pPr>
              <w:spacing w:after="0"/>
            </w:pPr>
            <w:r w:rsidRPr="32422A6E">
              <w:rPr>
                <w:rFonts w:ascii="Calibri" w:hAnsi="Calibri" w:eastAsia="Calibri" w:cs="Calibri"/>
                <w:color w:val="000000" w:themeColor="text1"/>
              </w:rPr>
              <w:t>Lesson 2: Segments Inside a Circle</w:t>
            </w:r>
          </w:p>
        </w:tc>
        <w:tc>
          <w:tcPr>
            <w:tcW w:w="2160" w:type="dxa"/>
            <w:tcMar>
              <w:top w:w="15" w:type="dxa"/>
              <w:left w:w="15" w:type="dxa"/>
              <w:right w:w="15" w:type="dxa"/>
            </w:tcMar>
            <w:vAlign w:val="center"/>
          </w:tcPr>
          <w:p w:rsidR="32422A6E" w:rsidP="32422A6E" w:rsidRDefault="32422A6E" w14:paraId="23857689" w14:textId="70B9B7DB">
            <w:pPr>
              <w:spacing w:after="0"/>
            </w:pPr>
            <w:r w:rsidRPr="32422A6E">
              <w:rPr>
                <w:rFonts w:ascii="Calibri" w:hAnsi="Calibri" w:eastAsia="Calibri" w:cs="Calibri"/>
                <w:color w:val="000000" w:themeColor="text1"/>
              </w:rPr>
              <w:t>In this lesson, you will identify and use radii, diameters, and chords within circles.</w:t>
            </w:r>
          </w:p>
        </w:tc>
        <w:tc>
          <w:tcPr>
            <w:tcW w:w="1800" w:type="dxa"/>
            <w:tcMar>
              <w:top w:w="15" w:type="dxa"/>
              <w:left w:w="15" w:type="dxa"/>
              <w:right w:w="15" w:type="dxa"/>
            </w:tcMar>
            <w:vAlign w:val="center"/>
          </w:tcPr>
          <w:p w:rsidR="32422A6E" w:rsidP="32422A6E" w:rsidRDefault="32422A6E" w14:paraId="13365F68" w14:textId="30739CC1">
            <w:pPr>
              <w:spacing w:after="0"/>
            </w:pPr>
            <w:r w:rsidRPr="32422A6E">
              <w:rPr>
                <w:rFonts w:ascii="Calibri" w:hAnsi="Calibri" w:eastAsia="Calibri" w:cs="Calibri"/>
                <w:color w:val="000000" w:themeColor="text1"/>
              </w:rPr>
              <w:t>Look for and make use of structure.</w:t>
            </w:r>
          </w:p>
        </w:tc>
        <w:tc>
          <w:tcPr>
            <w:tcW w:w="1440" w:type="dxa"/>
            <w:tcMar>
              <w:top w:w="15" w:type="dxa"/>
              <w:left w:w="15" w:type="dxa"/>
              <w:right w:w="15" w:type="dxa"/>
            </w:tcMar>
            <w:vAlign w:val="center"/>
          </w:tcPr>
          <w:p w:rsidR="250D0608" w:rsidP="6665C921" w:rsidRDefault="278417F0" w14:paraId="2339CE15" w14:textId="03E60BDB">
            <w:pPr>
              <w:rPr>
                <w:rFonts w:ascii="Calibri" w:hAnsi="Calibri" w:eastAsia="Calibri" w:cs="Calibri"/>
                <w:color w:val="000000" w:themeColor="text1"/>
              </w:rPr>
            </w:pPr>
            <w:r w:rsidRPr="6665C921">
              <w:rPr>
                <w:rFonts w:ascii="Calibri" w:hAnsi="Calibri" w:eastAsia="Calibri" w:cs="Calibri"/>
                <w:color w:val="000000" w:themeColor="text1"/>
              </w:rPr>
              <w:t>Page 1-7</w:t>
            </w:r>
          </w:p>
        </w:tc>
        <w:tc>
          <w:tcPr>
            <w:tcW w:w="6931" w:type="dxa"/>
            <w:tcMar>
              <w:top w:w="15" w:type="dxa"/>
              <w:left w:w="15" w:type="dxa"/>
              <w:right w:w="15" w:type="dxa"/>
            </w:tcMar>
            <w:vAlign w:val="center"/>
          </w:tcPr>
          <w:p w:rsidR="056591B9" w:rsidP="7E49CBF8" w:rsidRDefault="7B59CB2C" w14:paraId="5CAAFAB8" w14:textId="65F87FE6">
            <w:r>
              <w:rPr>
                <w:noProof/>
              </w:rPr>
              <w:drawing>
                <wp:inline distT="0" distB="0" distL="0" distR="0" wp14:anchorId="7EFA8A6F" wp14:editId="26766281">
                  <wp:extent cx="1711881" cy="1733550"/>
                  <wp:effectExtent l="0" t="0" r="0" b="0"/>
                  <wp:docPr id="189900443" name="Picture 1899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881" cy="1733550"/>
                          </a:xfrm>
                          <a:prstGeom prst="rect">
                            <a:avLst/>
                          </a:prstGeom>
                        </pic:spPr>
                      </pic:pic>
                    </a:graphicData>
                  </a:graphic>
                </wp:inline>
              </w:drawing>
            </w:r>
          </w:p>
          <w:p w:rsidR="056591B9" w:rsidP="7E49CBF8" w:rsidRDefault="7B59CB2C" w14:paraId="6F4094EE" w14:textId="0086694A">
            <w:r>
              <w:t>If CH=42 m and CF = 58 m, then what is the length of FG?</w:t>
            </w:r>
          </w:p>
          <w:p w:rsidR="056591B9" w:rsidP="7E49CBF8" w:rsidRDefault="000C2B2D" w14:paraId="63B07083" w14:textId="27A2B861">
            <w:r w:rsidRPr="32422A6E">
              <w:rPr>
                <w:color w:val="70AD47" w:themeColor="accent6"/>
              </w:rPr>
              <w:t>Correct Answer: 80m</w:t>
            </w:r>
          </w:p>
          <w:p w:rsidRPr="000C2B2D" w:rsidR="056591B9" w:rsidP="32422A6E" w:rsidRDefault="009D5EFA" w14:paraId="34B301ED" w14:textId="7195F10E">
            <w:pPr>
              <w:rPr>
                <w:rFonts w:ascii="Calibri" w:hAnsi="Calibri" w:eastAsia="Calibri" w:cs="Calibri"/>
              </w:rPr>
            </w:pPr>
            <w:hyperlink r:id="rId11">
              <w:r w:rsidRPr="32422A6E" w:rsidR="6087FC8A">
                <w:rPr>
                  <w:rStyle w:val="Hyperlink"/>
                  <w:rFonts w:ascii="Calibri" w:hAnsi="Calibri" w:eastAsia="Calibri" w:cs="Calibri"/>
                </w:rPr>
                <w:t>Circles Unit Test Item #1 - GeoGebra</w:t>
              </w:r>
            </w:hyperlink>
          </w:p>
        </w:tc>
      </w:tr>
      <w:tr w:rsidR="250D0608" w:rsidTr="0D17E11E" w14:paraId="3B209155" w14:textId="77777777">
        <w:trPr>
          <w:trHeight w:val="300"/>
        </w:trPr>
        <w:tc>
          <w:tcPr>
            <w:tcW w:w="532" w:type="dxa"/>
            <w:tcMar>
              <w:top w:w="15" w:type="dxa"/>
              <w:left w:w="15" w:type="dxa"/>
              <w:right w:w="15" w:type="dxa"/>
            </w:tcMar>
            <w:vAlign w:val="center"/>
          </w:tcPr>
          <w:p w:rsidR="32422A6E" w:rsidP="32422A6E" w:rsidRDefault="32422A6E" w14:paraId="3BA37545" w14:textId="70121FA7">
            <w:pPr>
              <w:spacing w:after="0"/>
            </w:pPr>
            <w:r w:rsidRPr="32422A6E">
              <w:rPr>
                <w:rFonts w:ascii="Calibri" w:hAnsi="Calibri" w:eastAsia="Calibri" w:cs="Calibri"/>
                <w:color w:val="000000" w:themeColor="text1"/>
              </w:rPr>
              <w:t>2</w:t>
            </w:r>
          </w:p>
        </w:tc>
        <w:tc>
          <w:tcPr>
            <w:tcW w:w="1530" w:type="dxa"/>
            <w:tcMar>
              <w:top w:w="15" w:type="dxa"/>
              <w:left w:w="15" w:type="dxa"/>
              <w:right w:w="15" w:type="dxa"/>
            </w:tcMar>
            <w:vAlign w:val="center"/>
          </w:tcPr>
          <w:p w:rsidR="32422A6E" w:rsidP="32422A6E" w:rsidRDefault="32422A6E" w14:paraId="1EB977F7" w14:textId="085E130F">
            <w:pPr>
              <w:spacing w:after="0"/>
            </w:pPr>
            <w:r w:rsidRPr="32422A6E">
              <w:rPr>
                <w:rFonts w:ascii="Calibri" w:hAnsi="Calibri" w:eastAsia="Calibri" w:cs="Calibri"/>
                <w:color w:val="000000" w:themeColor="text1"/>
              </w:rPr>
              <w:t>Lesson 2: Segments Inside a Circle</w:t>
            </w:r>
          </w:p>
        </w:tc>
        <w:tc>
          <w:tcPr>
            <w:tcW w:w="2160" w:type="dxa"/>
            <w:tcMar>
              <w:top w:w="15" w:type="dxa"/>
              <w:left w:w="15" w:type="dxa"/>
              <w:right w:w="15" w:type="dxa"/>
            </w:tcMar>
            <w:vAlign w:val="center"/>
          </w:tcPr>
          <w:p w:rsidR="32422A6E" w:rsidP="32422A6E" w:rsidRDefault="32422A6E" w14:paraId="68302371" w14:textId="3D827BA1">
            <w:pPr>
              <w:spacing w:after="0"/>
            </w:pPr>
            <w:r w:rsidRPr="32422A6E">
              <w:rPr>
                <w:rFonts w:ascii="Calibri" w:hAnsi="Calibri" w:eastAsia="Calibri" w:cs="Calibri"/>
                <w:color w:val="000000" w:themeColor="text1"/>
              </w:rPr>
              <w:t>In this section, you will identify and use the relationship between the radius of a circle and a line tangent to that circle at the point where the radius intersects the circle.</w:t>
            </w:r>
          </w:p>
        </w:tc>
        <w:tc>
          <w:tcPr>
            <w:tcW w:w="1800" w:type="dxa"/>
            <w:tcMar>
              <w:top w:w="15" w:type="dxa"/>
              <w:left w:w="15" w:type="dxa"/>
              <w:right w:w="15" w:type="dxa"/>
            </w:tcMar>
            <w:vAlign w:val="center"/>
          </w:tcPr>
          <w:p w:rsidR="32422A6E" w:rsidP="32422A6E" w:rsidRDefault="32422A6E" w14:paraId="7A33A05F" w14:textId="6EA5D506">
            <w:pPr>
              <w:spacing w:after="0"/>
            </w:pPr>
            <w:r w:rsidRPr="32422A6E">
              <w:rPr>
                <w:rFonts w:ascii="Calibri" w:hAnsi="Calibri" w:eastAsia="Calibri" w:cs="Calibri"/>
                <w:color w:val="000000" w:themeColor="text1"/>
              </w:rPr>
              <w:t>Look for and make use of structure.</w:t>
            </w:r>
          </w:p>
        </w:tc>
        <w:tc>
          <w:tcPr>
            <w:tcW w:w="1440" w:type="dxa"/>
            <w:tcMar>
              <w:top w:w="15" w:type="dxa"/>
              <w:left w:w="15" w:type="dxa"/>
              <w:right w:w="15" w:type="dxa"/>
            </w:tcMar>
            <w:vAlign w:val="center"/>
          </w:tcPr>
          <w:p w:rsidR="250D0608" w:rsidP="6665C921" w:rsidRDefault="2D0D1D00" w14:paraId="6A2396D6" w14:textId="7B0DA234">
            <w:pPr>
              <w:rPr>
                <w:rFonts w:ascii="Calibri" w:hAnsi="Calibri" w:eastAsia="Calibri" w:cs="Calibri"/>
                <w:color w:val="000000" w:themeColor="text1"/>
              </w:rPr>
            </w:pPr>
            <w:r w:rsidRPr="6665C921">
              <w:rPr>
                <w:rFonts w:ascii="Calibri" w:hAnsi="Calibri" w:eastAsia="Calibri" w:cs="Calibri"/>
                <w:color w:val="000000" w:themeColor="text1"/>
              </w:rPr>
              <w:t>Page 8-14</w:t>
            </w:r>
          </w:p>
        </w:tc>
        <w:tc>
          <w:tcPr>
            <w:tcW w:w="6931" w:type="dxa"/>
            <w:tcMar>
              <w:top w:w="15" w:type="dxa"/>
              <w:left w:w="15" w:type="dxa"/>
              <w:right w:w="15" w:type="dxa"/>
            </w:tcMar>
            <w:vAlign w:val="center"/>
          </w:tcPr>
          <w:p w:rsidR="7C48C5B7" w:rsidP="0D17E11E" w:rsidRDefault="5E0DB6DC" w14:paraId="28D1BB15" w14:textId="04028115">
            <w:pPr>
              <w:pStyle w:val="Normal"/>
            </w:pPr>
            <w:r w:rsidR="4C998875">
              <w:drawing>
                <wp:inline wp14:editId="0D17E11E" wp14:anchorId="30E18449">
                  <wp:extent cx="2320548" cy="1565489"/>
                  <wp:effectExtent l="0" t="0" r="0" b="0"/>
                  <wp:docPr id="1202223512" name="" title=""/>
                  <wp:cNvGraphicFramePr>
                    <a:graphicFrameLocks noChangeAspect="1"/>
                  </wp:cNvGraphicFramePr>
                  <a:graphic>
                    <a:graphicData uri="http://schemas.openxmlformats.org/drawingml/2006/picture">
                      <pic:pic>
                        <pic:nvPicPr>
                          <pic:cNvPr id="0" name=""/>
                          <pic:cNvPicPr/>
                        </pic:nvPicPr>
                        <pic:blipFill>
                          <a:blip r:embed="R6a5039e51f8840b9">
                            <a:extLst>
                              <a:ext xmlns:a="http://schemas.openxmlformats.org/drawingml/2006/main" uri="{28A0092B-C50C-407E-A947-70E740481C1C}">
                                <a14:useLocalDpi val="0"/>
                              </a:ext>
                            </a:extLst>
                          </a:blip>
                          <a:stretch>
                            <a:fillRect/>
                          </a:stretch>
                        </pic:blipFill>
                        <pic:spPr>
                          <a:xfrm>
                            <a:off x="0" y="0"/>
                            <a:ext cx="2320548" cy="1565489"/>
                          </a:xfrm>
                          <a:prstGeom prst="rect">
                            <a:avLst/>
                          </a:prstGeom>
                        </pic:spPr>
                      </pic:pic>
                    </a:graphicData>
                  </a:graphic>
                </wp:inline>
              </w:drawing>
            </w:r>
          </w:p>
          <w:p w:rsidR="7C48C5B7" w:rsidP="0F10F439" w:rsidRDefault="5E0DB6DC" w14:paraId="3285B33E" w14:textId="33F5C024">
            <w:r>
              <w:lastRenderedPageBreak/>
              <w:t>If BO = 45 in. And BA = 108 in., then what is the length of AO to the nearest whole inch?</w:t>
            </w:r>
          </w:p>
          <w:p w:rsidR="7C48C5B7" w:rsidP="0F10F439" w:rsidRDefault="00B11019" w14:paraId="558D0BC1" w14:textId="6BD28C5B">
            <w:r w:rsidRPr="32422A6E">
              <w:rPr>
                <w:color w:val="70AD47" w:themeColor="accent6"/>
              </w:rPr>
              <w:t>Correct Answer: 117 in.</w:t>
            </w:r>
          </w:p>
          <w:p w:rsidRPr="00B11019" w:rsidR="7C48C5B7" w:rsidP="32422A6E" w:rsidRDefault="009D5EFA" w14:paraId="779A2E2E" w14:textId="73276744">
            <w:pPr>
              <w:rPr>
                <w:rFonts w:ascii="Calibri" w:hAnsi="Calibri" w:eastAsia="Calibri" w:cs="Calibri"/>
              </w:rPr>
            </w:pPr>
            <w:hyperlink r:id="rId13">
              <w:r w:rsidRPr="32422A6E" w:rsidR="30A8394D">
                <w:rPr>
                  <w:rStyle w:val="Hyperlink"/>
                  <w:rFonts w:ascii="Calibri" w:hAnsi="Calibri" w:eastAsia="Calibri" w:cs="Calibri"/>
                </w:rPr>
                <w:t>Circles Unit Test Item #2 - GeoGebra</w:t>
              </w:r>
            </w:hyperlink>
          </w:p>
        </w:tc>
      </w:tr>
      <w:tr w:rsidR="250D0608" w:rsidTr="0D17E11E" w14:paraId="5EFCEDE4" w14:textId="77777777">
        <w:trPr>
          <w:trHeight w:val="300"/>
        </w:trPr>
        <w:tc>
          <w:tcPr>
            <w:tcW w:w="532" w:type="dxa"/>
            <w:tcMar>
              <w:top w:w="15" w:type="dxa"/>
              <w:left w:w="15" w:type="dxa"/>
              <w:right w:w="15" w:type="dxa"/>
            </w:tcMar>
            <w:vAlign w:val="center"/>
          </w:tcPr>
          <w:p w:rsidR="32422A6E" w:rsidP="32422A6E" w:rsidRDefault="32422A6E" w14:paraId="4D74881B" w14:textId="5E87BF12">
            <w:pPr>
              <w:spacing w:after="0"/>
            </w:pPr>
            <w:r w:rsidRPr="32422A6E">
              <w:rPr>
                <w:rFonts w:ascii="Calibri" w:hAnsi="Calibri" w:eastAsia="Calibri" w:cs="Calibri"/>
                <w:color w:val="000000" w:themeColor="text1"/>
              </w:rPr>
              <w:lastRenderedPageBreak/>
              <w:t>3</w:t>
            </w:r>
          </w:p>
        </w:tc>
        <w:tc>
          <w:tcPr>
            <w:tcW w:w="1530" w:type="dxa"/>
            <w:tcMar>
              <w:top w:w="15" w:type="dxa"/>
              <w:left w:w="15" w:type="dxa"/>
              <w:right w:w="15" w:type="dxa"/>
            </w:tcMar>
            <w:vAlign w:val="center"/>
          </w:tcPr>
          <w:p w:rsidR="32422A6E" w:rsidP="32422A6E" w:rsidRDefault="32422A6E" w14:paraId="4D2CAAE5" w14:textId="066612C8">
            <w:pPr>
              <w:spacing w:after="0"/>
            </w:pPr>
            <w:r w:rsidRPr="32422A6E">
              <w:rPr>
                <w:rFonts w:ascii="Calibri" w:hAnsi="Calibri" w:eastAsia="Calibri" w:cs="Calibri"/>
                <w:color w:val="000000" w:themeColor="text1"/>
              </w:rPr>
              <w:t>Lesson 3: Angles Inside a Circle</w:t>
            </w:r>
          </w:p>
        </w:tc>
        <w:tc>
          <w:tcPr>
            <w:tcW w:w="2160" w:type="dxa"/>
            <w:tcMar>
              <w:top w:w="15" w:type="dxa"/>
              <w:left w:w="15" w:type="dxa"/>
              <w:right w:w="15" w:type="dxa"/>
            </w:tcMar>
            <w:vAlign w:val="center"/>
          </w:tcPr>
          <w:p w:rsidR="32422A6E" w:rsidP="32422A6E" w:rsidRDefault="32422A6E" w14:paraId="7040242F" w14:textId="338944FE">
            <w:pPr>
              <w:spacing w:after="0"/>
            </w:pPr>
            <w:r w:rsidRPr="32422A6E">
              <w:rPr>
                <w:rFonts w:ascii="Calibri" w:hAnsi="Calibri" w:eastAsia="Calibri" w:cs="Calibri"/>
                <w:color w:val="000000" w:themeColor="text1"/>
              </w:rPr>
              <w:t>In this section, you will identify and use central angles, inscribed angles, and circumscribed angles.</w:t>
            </w:r>
          </w:p>
        </w:tc>
        <w:tc>
          <w:tcPr>
            <w:tcW w:w="1800" w:type="dxa"/>
            <w:tcMar>
              <w:top w:w="15" w:type="dxa"/>
              <w:left w:w="15" w:type="dxa"/>
              <w:right w:w="15" w:type="dxa"/>
            </w:tcMar>
            <w:vAlign w:val="center"/>
          </w:tcPr>
          <w:p w:rsidR="32422A6E" w:rsidP="32422A6E" w:rsidRDefault="32422A6E" w14:paraId="7F5CD223" w14:textId="34C59001">
            <w:pPr>
              <w:spacing w:after="0"/>
            </w:pPr>
            <w:r w:rsidRPr="32422A6E">
              <w:rPr>
                <w:rFonts w:ascii="Calibri" w:hAnsi="Calibri" w:eastAsia="Calibri" w:cs="Calibri"/>
                <w:color w:val="000000" w:themeColor="text1"/>
              </w:rPr>
              <w:t>Look for and make use of structure.</w:t>
            </w:r>
          </w:p>
        </w:tc>
        <w:tc>
          <w:tcPr>
            <w:tcW w:w="1440" w:type="dxa"/>
            <w:tcMar>
              <w:top w:w="15" w:type="dxa"/>
              <w:left w:w="15" w:type="dxa"/>
              <w:right w:w="15" w:type="dxa"/>
            </w:tcMar>
            <w:vAlign w:val="center"/>
          </w:tcPr>
          <w:p w:rsidR="250D0608" w:rsidP="6665C921" w:rsidRDefault="7F9262D0" w14:paraId="5C27B71F" w14:textId="79A11BAC">
            <w:pPr>
              <w:rPr>
                <w:rFonts w:ascii="Calibri" w:hAnsi="Calibri" w:eastAsia="Calibri" w:cs="Calibri"/>
                <w:color w:val="000000" w:themeColor="text1"/>
              </w:rPr>
            </w:pPr>
            <w:r w:rsidRPr="6665C921">
              <w:rPr>
                <w:rFonts w:ascii="Calibri" w:hAnsi="Calibri" w:eastAsia="Calibri" w:cs="Calibri"/>
                <w:color w:val="000000" w:themeColor="text1"/>
              </w:rPr>
              <w:t>Page 1-9</w:t>
            </w:r>
          </w:p>
        </w:tc>
        <w:tc>
          <w:tcPr>
            <w:tcW w:w="6931" w:type="dxa"/>
            <w:tcMar>
              <w:top w:w="15" w:type="dxa"/>
              <w:left w:w="15" w:type="dxa"/>
              <w:right w:w="15" w:type="dxa"/>
            </w:tcMar>
            <w:vAlign w:val="center"/>
          </w:tcPr>
          <w:p w:rsidR="202281C4" w:rsidP="7E49CBF8" w:rsidRDefault="3752D293" w14:paraId="7CE89A3B" w14:textId="11D5FD61">
            <w:r>
              <w:rPr>
                <w:noProof/>
              </w:rPr>
              <w:drawing>
                <wp:inline distT="0" distB="0" distL="0" distR="0" wp14:anchorId="7D392944" wp14:editId="2003854E">
                  <wp:extent cx="1628775" cy="2720310"/>
                  <wp:effectExtent l="0" t="0" r="0" b="4445"/>
                  <wp:docPr id="660762195" name="Picture 66076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29289" cy="2721168"/>
                          </a:xfrm>
                          <a:prstGeom prst="rect">
                            <a:avLst/>
                          </a:prstGeom>
                        </pic:spPr>
                      </pic:pic>
                    </a:graphicData>
                  </a:graphic>
                </wp:inline>
              </w:drawing>
            </w:r>
          </w:p>
          <w:p w:rsidR="202281C4" w:rsidP="7E49CBF8" w:rsidRDefault="3752D293" w14:paraId="2F4EEDFF" w14:textId="2E28BDF7">
            <w:r>
              <w:t>If arc KJ = 13x</w:t>
            </w:r>
            <w:r w:rsidR="7FBB7458">
              <w:t>-10</w:t>
            </w:r>
            <w:r>
              <w:t xml:space="preserve"> and arc JI = 7x-10, then find the </w:t>
            </w:r>
            <m:oMath>
              <m:r>
                <w:rPr>
                  <w:rFonts w:ascii="Cambria Math" w:hAnsi="Cambria Math"/>
                </w:rPr>
                <m:t>m∠KIJ </m:t>
              </m:r>
            </m:oMath>
            <w:r w:rsidR="075DDFCC">
              <w:t>.</w:t>
            </w:r>
          </w:p>
          <w:p w:rsidR="202281C4" w:rsidP="7E49CBF8" w:rsidRDefault="002C0895" w14:paraId="26038984" w14:textId="181C1313">
            <w:r w:rsidRPr="32422A6E">
              <w:rPr>
                <w:color w:val="70AD47" w:themeColor="accent6"/>
              </w:rPr>
              <w:t>Correct Answer: 60 degrees</w:t>
            </w:r>
          </w:p>
          <w:p w:rsidRPr="002C0895" w:rsidR="202281C4" w:rsidP="7E49CBF8" w:rsidRDefault="009D5EFA" w14:paraId="3E092F12" w14:textId="5B2D33DF">
            <w:pPr>
              <w:rPr>
                <w:rFonts w:ascii="Calibri" w:hAnsi="Calibri" w:eastAsia="Calibri" w:cs="Calibri"/>
              </w:rPr>
            </w:pPr>
            <w:hyperlink r:id="rId15">
              <w:r w:rsidRPr="32422A6E" w:rsidR="10B3531E">
                <w:rPr>
                  <w:rStyle w:val="Hyperlink"/>
                  <w:rFonts w:ascii="Calibri" w:hAnsi="Calibri" w:eastAsia="Calibri" w:cs="Calibri"/>
                </w:rPr>
                <w:t>Circles Unit Test Item #3 - GeoGebra</w:t>
              </w:r>
            </w:hyperlink>
          </w:p>
        </w:tc>
      </w:tr>
      <w:tr w:rsidR="250D0608" w:rsidTr="0D17E11E" w14:paraId="4F90DA99" w14:textId="77777777">
        <w:trPr>
          <w:trHeight w:val="300"/>
        </w:trPr>
        <w:tc>
          <w:tcPr>
            <w:tcW w:w="532" w:type="dxa"/>
            <w:tcMar>
              <w:top w:w="15" w:type="dxa"/>
              <w:left w:w="15" w:type="dxa"/>
              <w:right w:w="15" w:type="dxa"/>
            </w:tcMar>
            <w:vAlign w:val="center"/>
          </w:tcPr>
          <w:p w:rsidR="32422A6E" w:rsidP="32422A6E" w:rsidRDefault="32422A6E" w14:paraId="7D904773" w14:textId="6B863E5C">
            <w:pPr>
              <w:spacing w:after="0"/>
            </w:pPr>
            <w:r w:rsidRPr="32422A6E">
              <w:rPr>
                <w:rFonts w:ascii="Calibri" w:hAnsi="Calibri" w:eastAsia="Calibri" w:cs="Calibri"/>
                <w:color w:val="000000" w:themeColor="text1"/>
              </w:rPr>
              <w:t>4</w:t>
            </w:r>
          </w:p>
        </w:tc>
        <w:tc>
          <w:tcPr>
            <w:tcW w:w="1530" w:type="dxa"/>
            <w:tcMar>
              <w:top w:w="15" w:type="dxa"/>
              <w:left w:w="15" w:type="dxa"/>
              <w:right w:w="15" w:type="dxa"/>
            </w:tcMar>
            <w:vAlign w:val="center"/>
          </w:tcPr>
          <w:p w:rsidR="32422A6E" w:rsidP="32422A6E" w:rsidRDefault="32422A6E" w14:paraId="58915A1A" w14:textId="53B32DBF">
            <w:pPr>
              <w:spacing w:after="0"/>
            </w:pPr>
            <w:r w:rsidRPr="32422A6E">
              <w:rPr>
                <w:rFonts w:ascii="Calibri" w:hAnsi="Calibri" w:eastAsia="Calibri" w:cs="Calibri"/>
                <w:color w:val="000000" w:themeColor="text1"/>
              </w:rPr>
              <w:t>Lesson 3: Angles Inside a Circle</w:t>
            </w:r>
          </w:p>
        </w:tc>
        <w:tc>
          <w:tcPr>
            <w:tcW w:w="2160" w:type="dxa"/>
            <w:tcMar>
              <w:top w:w="15" w:type="dxa"/>
              <w:left w:w="15" w:type="dxa"/>
              <w:right w:w="15" w:type="dxa"/>
            </w:tcMar>
            <w:vAlign w:val="center"/>
          </w:tcPr>
          <w:p w:rsidR="32422A6E" w:rsidP="32422A6E" w:rsidRDefault="32422A6E" w14:paraId="3D60C479" w14:textId="032AFD66">
            <w:pPr>
              <w:spacing w:after="0"/>
            </w:pPr>
            <w:r w:rsidRPr="32422A6E">
              <w:rPr>
                <w:rFonts w:ascii="Calibri" w:hAnsi="Calibri" w:eastAsia="Calibri" w:cs="Calibri"/>
                <w:color w:val="000000" w:themeColor="text1"/>
              </w:rPr>
              <w:t>In this section, you will understand and use the fact that an inscribed angle on a diameter measures 90 degrees.</w:t>
            </w:r>
          </w:p>
        </w:tc>
        <w:tc>
          <w:tcPr>
            <w:tcW w:w="1800" w:type="dxa"/>
            <w:tcMar>
              <w:top w:w="15" w:type="dxa"/>
              <w:left w:w="15" w:type="dxa"/>
              <w:right w:w="15" w:type="dxa"/>
            </w:tcMar>
            <w:vAlign w:val="center"/>
          </w:tcPr>
          <w:p w:rsidR="32422A6E" w:rsidP="32422A6E" w:rsidRDefault="32422A6E" w14:paraId="33C14E2A" w14:textId="43AEFF54">
            <w:pPr>
              <w:spacing w:after="0"/>
            </w:pPr>
            <w:r w:rsidRPr="32422A6E">
              <w:rPr>
                <w:rFonts w:ascii="Calibri" w:hAnsi="Calibri" w:eastAsia="Calibri" w:cs="Calibri"/>
                <w:color w:val="000000" w:themeColor="text1"/>
              </w:rPr>
              <w:t>Look for and make use of structure.</w:t>
            </w:r>
          </w:p>
        </w:tc>
        <w:tc>
          <w:tcPr>
            <w:tcW w:w="1440" w:type="dxa"/>
            <w:tcMar>
              <w:top w:w="15" w:type="dxa"/>
              <w:left w:w="15" w:type="dxa"/>
              <w:right w:w="15" w:type="dxa"/>
            </w:tcMar>
            <w:vAlign w:val="center"/>
          </w:tcPr>
          <w:p w:rsidR="250D0608" w:rsidP="6665C921" w:rsidRDefault="3BE99BF2" w14:paraId="66BA9A36" w14:textId="4CCA7BFE">
            <w:pPr>
              <w:rPr>
                <w:rFonts w:ascii="Calibri" w:hAnsi="Calibri" w:eastAsia="Calibri" w:cs="Calibri"/>
                <w:color w:val="000000" w:themeColor="text1"/>
              </w:rPr>
            </w:pPr>
            <w:r w:rsidRPr="6665C921">
              <w:rPr>
                <w:rFonts w:ascii="Calibri" w:hAnsi="Calibri" w:eastAsia="Calibri" w:cs="Calibri"/>
                <w:color w:val="000000" w:themeColor="text1"/>
              </w:rPr>
              <w:t>Page 10-15</w:t>
            </w:r>
          </w:p>
        </w:tc>
        <w:tc>
          <w:tcPr>
            <w:tcW w:w="6931" w:type="dxa"/>
            <w:tcMar>
              <w:top w:w="15" w:type="dxa"/>
              <w:left w:w="15" w:type="dxa"/>
              <w:right w:w="15" w:type="dxa"/>
            </w:tcMar>
            <w:vAlign w:val="center"/>
          </w:tcPr>
          <w:p w:rsidR="27FE739F" w:rsidP="32422A6E" w:rsidRDefault="0AD0EEDC" w14:paraId="13C5C9DB" w14:textId="132DCE2E">
            <w:pPr>
              <w:rPr>
                <w:rFonts w:ascii="Calibri" w:hAnsi="Calibri" w:eastAsia="Calibri" w:cs="Calibri"/>
              </w:rPr>
            </w:pPr>
            <w:r w:rsidRPr="32422A6E">
              <w:rPr>
                <w:rFonts w:ascii="Calibri" w:hAnsi="Calibri" w:eastAsia="Calibri" w:cs="Calibri"/>
              </w:rPr>
              <w:t xml:space="preserve">Triangle </w:t>
            </w:r>
            <m:oMath>
              <m:r>
                <w:rPr>
                  <w:rFonts w:ascii="Cambria Math" w:hAnsi="Cambria Math"/>
                </w:rPr>
                <m:t>XYZ </m:t>
              </m:r>
            </m:oMath>
            <w:r w:rsidRPr="32422A6E">
              <w:rPr>
                <w:rFonts w:ascii="Calibri" w:hAnsi="Calibri" w:eastAsia="Calibri" w:cs="Calibri"/>
              </w:rPr>
              <w:t xml:space="preserve">is inscribed inside a circle with diameter </w:t>
            </w:r>
            <m:oMath>
              <m:r>
                <w:rPr>
                  <w:rFonts w:ascii="Cambria Math" w:hAnsi="Cambria Math"/>
                </w:rPr>
                <m:t>XZ </m:t>
              </m:r>
            </m:oMath>
            <w:r w:rsidRPr="32422A6E">
              <w:rPr>
                <w:rFonts w:ascii="Calibri" w:hAnsi="Calibri" w:eastAsia="Calibri" w:cs="Calibri"/>
              </w:rPr>
              <w:t xml:space="preserve">and the inscribed angle at </w:t>
            </w:r>
            <m:oMath>
              <m:r>
                <w:rPr>
                  <w:rFonts w:ascii="Cambria Math" w:hAnsi="Cambria Math"/>
                </w:rPr>
                <m:t>Y </m:t>
              </m:r>
            </m:oMath>
            <w:r w:rsidRPr="32422A6E">
              <w:rPr>
                <w:rFonts w:ascii="Calibri" w:hAnsi="Calibri" w:eastAsia="Calibri" w:cs="Calibri"/>
              </w:rPr>
              <w:t xml:space="preserve">. The angle measure at </w:t>
            </w:r>
            <m:oMath>
              <m:r>
                <w:rPr>
                  <w:rFonts w:ascii="Cambria Math" w:hAnsi="Cambria Math"/>
                </w:rPr>
                <m:t>X </m:t>
              </m:r>
            </m:oMath>
            <w:r w:rsidRPr="32422A6E">
              <w:rPr>
                <w:rFonts w:ascii="Calibri" w:hAnsi="Calibri" w:eastAsia="Calibri" w:cs="Calibri"/>
              </w:rPr>
              <w:t xml:space="preserve">is 59°. Using what you know about inscribed angles, find the arc measure of </w:t>
            </w:r>
            <m:oMath>
              <m:r>
                <w:rPr>
                  <w:rFonts w:ascii="Cambria Math" w:hAnsi="Cambria Math"/>
                </w:rPr>
                <m:t>XY </m:t>
              </m:r>
            </m:oMath>
            <w:r w:rsidRPr="32422A6E">
              <w:rPr>
                <w:rFonts w:ascii="Calibri" w:hAnsi="Calibri" w:eastAsia="Calibri" w:cs="Calibri"/>
              </w:rPr>
              <w:t>.</w:t>
            </w:r>
          </w:p>
          <w:p w:rsidR="27FE739F" w:rsidP="32422A6E" w:rsidRDefault="00E6779A" w14:paraId="3706E4F6" w14:textId="1E4B5812">
            <w:pPr>
              <w:rPr>
                <w:rFonts w:ascii="Calibri" w:hAnsi="Calibri" w:eastAsia="Calibri" w:cs="Calibri"/>
              </w:rPr>
            </w:pPr>
            <w:r w:rsidRPr="32422A6E">
              <w:rPr>
                <w:rFonts w:ascii="Calibri" w:hAnsi="Calibri" w:eastAsia="Calibri" w:cs="Calibri"/>
                <w:color w:val="70AD47" w:themeColor="accent6"/>
              </w:rPr>
              <w:t xml:space="preserve">Correct Answer: </w:t>
            </w:r>
            <m:oMath>
              <m:r>
                <w:rPr>
                  <w:rFonts w:ascii="Cambria Math" w:hAnsi="Cambria Math"/>
                </w:rPr>
                <m:t>62° </m:t>
              </m:r>
            </m:oMath>
          </w:p>
          <w:p w:rsidR="27FE739F" w:rsidP="32422A6E" w:rsidRDefault="009D5EFA" w14:paraId="4BD39C88" w14:textId="6F707659">
            <w:pPr>
              <w:rPr>
                <w:rFonts w:ascii="Calibri" w:hAnsi="Calibri" w:eastAsia="Calibri" w:cs="Calibri"/>
              </w:rPr>
            </w:pPr>
            <w:hyperlink r:id="rId16">
              <w:r w:rsidRPr="32422A6E" w:rsidR="34281371">
                <w:rPr>
                  <w:rStyle w:val="Hyperlink"/>
                  <w:rFonts w:ascii="Calibri" w:hAnsi="Calibri" w:eastAsia="Calibri" w:cs="Calibri"/>
                </w:rPr>
                <w:t>Circles Unit Test Item #4 - GeoGebra</w:t>
              </w:r>
            </w:hyperlink>
          </w:p>
          <w:p w:rsidRPr="00E6779A" w:rsidR="27FE739F" w:rsidP="32422A6E" w:rsidRDefault="34281371" w14:paraId="780A4263" w14:textId="766A3A4B">
            <w:r>
              <w:rPr>
                <w:noProof/>
              </w:rPr>
              <w:lastRenderedPageBreak/>
              <w:drawing>
                <wp:inline distT="0" distB="0" distL="0" distR="0" wp14:anchorId="21963281" wp14:editId="29A13EED">
                  <wp:extent cx="2027275" cy="1885950"/>
                  <wp:effectExtent l="0" t="0" r="0" b="0"/>
                  <wp:docPr id="1850919475" name="Picture 185091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29060" cy="1887611"/>
                          </a:xfrm>
                          <a:prstGeom prst="rect">
                            <a:avLst/>
                          </a:prstGeom>
                        </pic:spPr>
                      </pic:pic>
                    </a:graphicData>
                  </a:graphic>
                </wp:inline>
              </w:drawing>
            </w:r>
          </w:p>
        </w:tc>
      </w:tr>
      <w:tr w:rsidR="250D0608" w:rsidTr="0D17E11E" w14:paraId="63425BB9" w14:textId="77777777">
        <w:trPr>
          <w:trHeight w:val="300"/>
        </w:trPr>
        <w:tc>
          <w:tcPr>
            <w:tcW w:w="532" w:type="dxa"/>
            <w:tcMar>
              <w:top w:w="15" w:type="dxa"/>
              <w:left w:w="15" w:type="dxa"/>
              <w:right w:w="15" w:type="dxa"/>
            </w:tcMar>
            <w:vAlign w:val="center"/>
          </w:tcPr>
          <w:p w:rsidR="32422A6E" w:rsidP="32422A6E" w:rsidRDefault="32422A6E" w14:paraId="556DD786" w14:textId="3CF45728">
            <w:pPr>
              <w:spacing w:after="0"/>
            </w:pPr>
            <w:r w:rsidRPr="32422A6E">
              <w:rPr>
                <w:rFonts w:ascii="Calibri" w:hAnsi="Calibri" w:eastAsia="Calibri" w:cs="Calibri"/>
                <w:color w:val="000000" w:themeColor="text1"/>
              </w:rPr>
              <w:lastRenderedPageBreak/>
              <w:t>5</w:t>
            </w:r>
          </w:p>
        </w:tc>
        <w:tc>
          <w:tcPr>
            <w:tcW w:w="1530" w:type="dxa"/>
            <w:tcMar>
              <w:top w:w="15" w:type="dxa"/>
              <w:left w:w="15" w:type="dxa"/>
              <w:right w:w="15" w:type="dxa"/>
            </w:tcMar>
            <w:vAlign w:val="center"/>
          </w:tcPr>
          <w:p w:rsidR="32422A6E" w:rsidP="32422A6E" w:rsidRDefault="32422A6E" w14:paraId="79117EDA" w14:textId="605389DF">
            <w:pPr>
              <w:spacing w:after="0"/>
            </w:pPr>
            <w:r w:rsidRPr="32422A6E">
              <w:rPr>
                <w:rFonts w:ascii="Calibri" w:hAnsi="Calibri" w:eastAsia="Calibri" w:cs="Calibri"/>
                <w:color w:val="000000" w:themeColor="text1"/>
              </w:rPr>
              <w:t>Lesson 4: Circles and Triangles</w:t>
            </w:r>
          </w:p>
        </w:tc>
        <w:tc>
          <w:tcPr>
            <w:tcW w:w="2160" w:type="dxa"/>
            <w:tcMar>
              <w:top w:w="15" w:type="dxa"/>
              <w:left w:w="15" w:type="dxa"/>
              <w:right w:w="15" w:type="dxa"/>
            </w:tcMar>
            <w:vAlign w:val="center"/>
          </w:tcPr>
          <w:p w:rsidR="32422A6E" w:rsidP="32422A6E" w:rsidRDefault="32422A6E" w14:paraId="6E8CA29D" w14:textId="3A75634C">
            <w:pPr>
              <w:spacing w:after="0"/>
            </w:pPr>
            <w:r w:rsidRPr="32422A6E">
              <w:rPr>
                <w:rFonts w:ascii="Calibri" w:hAnsi="Calibri" w:eastAsia="Calibri" w:cs="Calibri"/>
                <w:color w:val="000000" w:themeColor="text1"/>
              </w:rPr>
              <w:t>In this section, you will construct the inscribed circle of a triangle.</w:t>
            </w:r>
          </w:p>
        </w:tc>
        <w:tc>
          <w:tcPr>
            <w:tcW w:w="1800" w:type="dxa"/>
            <w:tcMar>
              <w:top w:w="15" w:type="dxa"/>
              <w:left w:w="15" w:type="dxa"/>
              <w:right w:w="15" w:type="dxa"/>
            </w:tcMar>
            <w:vAlign w:val="center"/>
          </w:tcPr>
          <w:p w:rsidR="32422A6E" w:rsidP="32422A6E" w:rsidRDefault="32422A6E" w14:paraId="57784580" w14:textId="4140613A">
            <w:pPr>
              <w:spacing w:after="0"/>
            </w:pPr>
            <w:r w:rsidRPr="32422A6E">
              <w:rPr>
                <w:rFonts w:ascii="Calibri" w:hAnsi="Calibri" w:eastAsia="Calibri" w:cs="Calibri"/>
                <w:color w:val="000000" w:themeColor="text1"/>
              </w:rPr>
              <w:t>Use appropriate tools strategically.</w:t>
            </w:r>
          </w:p>
        </w:tc>
        <w:tc>
          <w:tcPr>
            <w:tcW w:w="1440" w:type="dxa"/>
            <w:tcMar>
              <w:top w:w="15" w:type="dxa"/>
              <w:left w:w="15" w:type="dxa"/>
              <w:right w:w="15" w:type="dxa"/>
            </w:tcMar>
            <w:vAlign w:val="center"/>
          </w:tcPr>
          <w:p w:rsidR="250D0608" w:rsidP="6665C921" w:rsidRDefault="0574C713" w14:paraId="3C1A6B35" w14:textId="335C9A5A">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23A9A808" w:rsidP="7E49CBF8" w:rsidRDefault="3CC7DDAE" w14:paraId="666D754A" w14:textId="35FEBBC3">
            <w:r>
              <w:rPr>
                <w:noProof/>
              </w:rPr>
              <w:drawing>
                <wp:inline distT="0" distB="0" distL="0" distR="0" wp14:anchorId="7F49964D" wp14:editId="3008F8AF">
                  <wp:extent cx="2265497" cy="2105025"/>
                  <wp:effectExtent l="0" t="0" r="1905" b="0"/>
                  <wp:docPr id="1334207389" name="Picture 133420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7757" cy="2107125"/>
                          </a:xfrm>
                          <a:prstGeom prst="rect">
                            <a:avLst/>
                          </a:prstGeom>
                        </pic:spPr>
                      </pic:pic>
                    </a:graphicData>
                  </a:graphic>
                </wp:inline>
              </w:drawing>
            </w:r>
          </w:p>
          <w:p w:rsidRPr="00EB0E59" w:rsidR="23A9A808" w:rsidP="32422A6E" w:rsidRDefault="3CC7DDAE" w14:paraId="053E0930" w14:textId="445F89ED">
            <w:r>
              <w:t>For what part of the construction is this final step?</w:t>
            </w:r>
          </w:p>
          <w:p w:rsidR="23A9A808" w:rsidP="32422A6E" w:rsidRDefault="3CC7DDAE" w14:paraId="581CF5CE" w14:textId="40E39FDB">
            <w:pPr>
              <w:rPr>
                <w:color w:val="70AD47" w:themeColor="accent6"/>
              </w:rPr>
            </w:pPr>
            <w:r w:rsidRPr="32422A6E">
              <w:rPr>
                <w:color w:val="70AD47" w:themeColor="accent6"/>
              </w:rPr>
              <w:t>Correct Answer: the incenter</w:t>
            </w:r>
          </w:p>
        </w:tc>
      </w:tr>
      <w:tr w:rsidR="250D0608" w:rsidTr="0D17E11E" w14:paraId="60A81E04" w14:textId="77777777">
        <w:trPr>
          <w:trHeight w:val="300"/>
        </w:trPr>
        <w:tc>
          <w:tcPr>
            <w:tcW w:w="532" w:type="dxa"/>
            <w:tcMar>
              <w:top w:w="15" w:type="dxa"/>
              <w:left w:w="15" w:type="dxa"/>
              <w:right w:w="15" w:type="dxa"/>
            </w:tcMar>
            <w:vAlign w:val="center"/>
          </w:tcPr>
          <w:p w:rsidR="32422A6E" w:rsidP="32422A6E" w:rsidRDefault="32422A6E" w14:paraId="7D28E502" w14:textId="5CFFA3E4">
            <w:pPr>
              <w:spacing w:after="0"/>
            </w:pPr>
            <w:r w:rsidRPr="32422A6E">
              <w:rPr>
                <w:rFonts w:ascii="Calibri" w:hAnsi="Calibri" w:eastAsia="Calibri" w:cs="Calibri"/>
                <w:color w:val="000000" w:themeColor="text1"/>
              </w:rPr>
              <w:t>6</w:t>
            </w:r>
          </w:p>
        </w:tc>
        <w:tc>
          <w:tcPr>
            <w:tcW w:w="1530" w:type="dxa"/>
            <w:tcMar>
              <w:top w:w="15" w:type="dxa"/>
              <w:left w:w="15" w:type="dxa"/>
              <w:right w:w="15" w:type="dxa"/>
            </w:tcMar>
            <w:vAlign w:val="center"/>
          </w:tcPr>
          <w:p w:rsidR="32422A6E" w:rsidP="32422A6E" w:rsidRDefault="32422A6E" w14:paraId="0D45E8C0" w14:textId="4876F655">
            <w:pPr>
              <w:spacing w:after="0"/>
            </w:pPr>
            <w:r w:rsidRPr="32422A6E">
              <w:rPr>
                <w:rFonts w:ascii="Calibri" w:hAnsi="Calibri" w:eastAsia="Calibri" w:cs="Calibri"/>
                <w:color w:val="000000" w:themeColor="text1"/>
              </w:rPr>
              <w:t>Lesson 4: Circles and Triangles</w:t>
            </w:r>
          </w:p>
        </w:tc>
        <w:tc>
          <w:tcPr>
            <w:tcW w:w="2160" w:type="dxa"/>
            <w:tcMar>
              <w:top w:w="15" w:type="dxa"/>
              <w:left w:w="15" w:type="dxa"/>
              <w:right w:w="15" w:type="dxa"/>
            </w:tcMar>
            <w:vAlign w:val="center"/>
          </w:tcPr>
          <w:p w:rsidR="32422A6E" w:rsidP="32422A6E" w:rsidRDefault="32422A6E" w14:paraId="0C7FC6CC" w14:textId="3F0B9FE7">
            <w:pPr>
              <w:spacing w:after="0"/>
            </w:pPr>
            <w:r w:rsidRPr="32422A6E">
              <w:rPr>
                <w:rFonts w:ascii="Calibri" w:hAnsi="Calibri" w:eastAsia="Calibri" w:cs="Calibri"/>
                <w:color w:val="000000" w:themeColor="text1"/>
              </w:rPr>
              <w:t>In this section, you will construct the circumscribed circle of a triangle.</w:t>
            </w:r>
          </w:p>
        </w:tc>
        <w:tc>
          <w:tcPr>
            <w:tcW w:w="1800" w:type="dxa"/>
            <w:tcMar>
              <w:top w:w="15" w:type="dxa"/>
              <w:left w:w="15" w:type="dxa"/>
              <w:right w:w="15" w:type="dxa"/>
            </w:tcMar>
            <w:vAlign w:val="center"/>
          </w:tcPr>
          <w:p w:rsidR="32422A6E" w:rsidP="32422A6E" w:rsidRDefault="32422A6E" w14:paraId="2F92485F" w14:textId="7A93A6AC">
            <w:pPr>
              <w:spacing w:after="0"/>
            </w:pPr>
            <w:r w:rsidRPr="32422A6E">
              <w:rPr>
                <w:rFonts w:ascii="Calibri" w:hAnsi="Calibri" w:eastAsia="Calibri" w:cs="Calibri"/>
                <w:color w:val="000000" w:themeColor="text1"/>
              </w:rPr>
              <w:t>Use appropriate tools strategically.</w:t>
            </w:r>
          </w:p>
        </w:tc>
        <w:tc>
          <w:tcPr>
            <w:tcW w:w="1440" w:type="dxa"/>
            <w:tcMar>
              <w:top w:w="15" w:type="dxa"/>
              <w:left w:w="15" w:type="dxa"/>
              <w:right w:w="15" w:type="dxa"/>
            </w:tcMar>
            <w:vAlign w:val="center"/>
          </w:tcPr>
          <w:p w:rsidR="250D0608" w:rsidP="6665C921" w:rsidRDefault="02CCCA90" w14:paraId="14DE8E81" w14:textId="4FDC8338">
            <w:pPr>
              <w:rPr>
                <w:rFonts w:ascii="Calibri" w:hAnsi="Calibri" w:eastAsia="Calibri" w:cs="Calibri"/>
                <w:color w:val="000000" w:themeColor="text1"/>
              </w:rPr>
            </w:pPr>
            <w:r w:rsidRPr="6665C921">
              <w:rPr>
                <w:rFonts w:ascii="Calibri" w:hAnsi="Calibri" w:eastAsia="Calibri" w:cs="Calibri"/>
                <w:color w:val="000000" w:themeColor="text1"/>
              </w:rPr>
              <w:t>Page 7-13</w:t>
            </w:r>
          </w:p>
        </w:tc>
        <w:tc>
          <w:tcPr>
            <w:tcW w:w="6931" w:type="dxa"/>
            <w:tcMar>
              <w:top w:w="15" w:type="dxa"/>
              <w:left w:w="15" w:type="dxa"/>
              <w:right w:w="15" w:type="dxa"/>
            </w:tcMar>
            <w:vAlign w:val="center"/>
          </w:tcPr>
          <w:p w:rsidRPr="00EB0E59" w:rsidR="2680189F" w:rsidP="32422A6E" w:rsidRDefault="262A1714" w14:paraId="4B98B7B5" w14:textId="415BB68A">
            <w:r w:rsidRPr="32422A6E">
              <w:rPr>
                <w:rFonts w:ascii="Calibri" w:hAnsi="Calibri" w:eastAsia="Calibri" w:cs="Calibri"/>
              </w:rPr>
              <w:t xml:space="preserve">The </w:t>
            </w:r>
            <w:r w:rsidRPr="32422A6E">
              <w:rPr>
                <w:rFonts w:ascii="Calibri" w:hAnsi="Calibri" w:eastAsia="Calibri" w:cs="Calibri"/>
                <w:i/>
                <w:iCs/>
              </w:rPr>
              <w:t>circumscribed circle of a triangle</w:t>
            </w:r>
            <w:r w:rsidRPr="32422A6E">
              <w:rPr>
                <w:rFonts w:ascii="Calibri" w:hAnsi="Calibri" w:eastAsia="Calibri" w:cs="Calibri"/>
              </w:rPr>
              <w:t xml:space="preserve"> refers to which of the following?</w:t>
            </w:r>
          </w:p>
          <w:p w:rsidR="2680189F" w:rsidP="7E49CBF8" w:rsidRDefault="262A1714" w14:paraId="128E2199" w14:textId="514842B5">
            <w:pPr>
              <w:rPr>
                <w:rFonts w:ascii="Calibri" w:hAnsi="Calibri" w:eastAsia="Calibri" w:cs="Calibri"/>
                <w:color w:val="70AD47" w:themeColor="accent6"/>
              </w:rPr>
            </w:pPr>
            <w:r w:rsidRPr="32422A6E">
              <w:rPr>
                <w:rFonts w:ascii="Calibri" w:hAnsi="Calibri" w:eastAsia="Calibri" w:cs="Calibri"/>
                <w:color w:val="70AD47" w:themeColor="accent6"/>
              </w:rPr>
              <w:t>Correct Answer: a circle around a triangle</w:t>
            </w:r>
          </w:p>
        </w:tc>
      </w:tr>
      <w:tr w:rsidR="250D0608" w:rsidTr="0D17E11E" w14:paraId="5F3193B6" w14:textId="77777777">
        <w:trPr>
          <w:trHeight w:val="300"/>
        </w:trPr>
        <w:tc>
          <w:tcPr>
            <w:tcW w:w="532" w:type="dxa"/>
            <w:tcMar>
              <w:top w:w="15" w:type="dxa"/>
              <w:left w:w="15" w:type="dxa"/>
              <w:right w:w="15" w:type="dxa"/>
            </w:tcMar>
            <w:vAlign w:val="center"/>
          </w:tcPr>
          <w:p w:rsidR="32422A6E" w:rsidP="32422A6E" w:rsidRDefault="32422A6E" w14:paraId="0CDB181C" w14:textId="07C2EEAE">
            <w:pPr>
              <w:spacing w:after="0"/>
            </w:pPr>
            <w:r w:rsidRPr="32422A6E">
              <w:rPr>
                <w:rFonts w:ascii="Calibri" w:hAnsi="Calibri" w:eastAsia="Calibri" w:cs="Calibri"/>
                <w:color w:val="000000" w:themeColor="text1"/>
              </w:rPr>
              <w:lastRenderedPageBreak/>
              <w:t>7</w:t>
            </w:r>
          </w:p>
        </w:tc>
        <w:tc>
          <w:tcPr>
            <w:tcW w:w="1530" w:type="dxa"/>
            <w:tcMar>
              <w:top w:w="15" w:type="dxa"/>
              <w:left w:w="15" w:type="dxa"/>
              <w:right w:w="15" w:type="dxa"/>
            </w:tcMar>
            <w:vAlign w:val="center"/>
          </w:tcPr>
          <w:p w:rsidR="32422A6E" w:rsidP="32422A6E" w:rsidRDefault="32422A6E" w14:paraId="1FE973F8" w14:textId="7F1B5317">
            <w:pPr>
              <w:spacing w:after="0"/>
            </w:pPr>
            <w:r w:rsidRPr="32422A6E">
              <w:rPr>
                <w:rFonts w:ascii="Calibri" w:hAnsi="Calibri" w:eastAsia="Calibri" w:cs="Calibri"/>
                <w:color w:val="000000" w:themeColor="text1"/>
              </w:rPr>
              <w:t>Lesson 5: Circles and Quadrilaterals</w:t>
            </w:r>
          </w:p>
        </w:tc>
        <w:tc>
          <w:tcPr>
            <w:tcW w:w="2160" w:type="dxa"/>
            <w:tcMar>
              <w:top w:w="15" w:type="dxa"/>
              <w:left w:w="15" w:type="dxa"/>
              <w:right w:w="15" w:type="dxa"/>
            </w:tcMar>
            <w:vAlign w:val="center"/>
          </w:tcPr>
          <w:p w:rsidR="32422A6E" w:rsidP="32422A6E" w:rsidRDefault="32422A6E" w14:paraId="0D4C23E4" w14:textId="698F1398">
            <w:pPr>
              <w:spacing w:after="0"/>
            </w:pPr>
            <w:r w:rsidRPr="32422A6E">
              <w:rPr>
                <w:rFonts w:ascii="Calibri" w:hAnsi="Calibri" w:eastAsia="Calibri" w:cs="Calibri"/>
                <w:color w:val="000000" w:themeColor="text1"/>
              </w:rPr>
              <w:t>In this section, you will prove and apply properties of opposite angles within a quadrilateral inscribed in a circle.</w:t>
            </w:r>
          </w:p>
        </w:tc>
        <w:tc>
          <w:tcPr>
            <w:tcW w:w="1800" w:type="dxa"/>
            <w:tcMar>
              <w:top w:w="15" w:type="dxa"/>
              <w:left w:w="15" w:type="dxa"/>
              <w:right w:w="15" w:type="dxa"/>
            </w:tcMar>
            <w:vAlign w:val="center"/>
          </w:tcPr>
          <w:p w:rsidR="32422A6E" w:rsidP="32422A6E" w:rsidRDefault="32422A6E" w14:paraId="517D6387" w14:textId="078C5855">
            <w:pPr>
              <w:spacing w:after="0"/>
            </w:pPr>
            <w:r w:rsidRPr="32422A6E">
              <w:rPr>
                <w:rFonts w:ascii="Calibri" w:hAnsi="Calibri" w:eastAsia="Calibri" w:cs="Calibri"/>
                <w:color w:val="000000" w:themeColor="text1"/>
              </w:rPr>
              <w:t>Look for and express regularity in repeated reasoning.</w:t>
            </w:r>
          </w:p>
        </w:tc>
        <w:tc>
          <w:tcPr>
            <w:tcW w:w="1440" w:type="dxa"/>
            <w:tcMar>
              <w:top w:w="15" w:type="dxa"/>
              <w:left w:w="15" w:type="dxa"/>
              <w:right w:w="15" w:type="dxa"/>
            </w:tcMar>
            <w:vAlign w:val="center"/>
          </w:tcPr>
          <w:p w:rsidR="250D0608" w:rsidP="6665C921" w:rsidRDefault="32403A56" w14:paraId="500C20BB" w14:textId="687C0676">
            <w:pPr>
              <w:rPr>
                <w:rFonts w:ascii="Calibri" w:hAnsi="Calibri" w:eastAsia="Calibri" w:cs="Calibri"/>
                <w:color w:val="000000" w:themeColor="text1"/>
              </w:rPr>
            </w:pPr>
            <w:r w:rsidRPr="6665C921">
              <w:rPr>
                <w:rFonts w:ascii="Calibri" w:hAnsi="Calibri" w:eastAsia="Calibri" w:cs="Calibri"/>
                <w:color w:val="000000" w:themeColor="text1"/>
              </w:rPr>
              <w:t>Page 1-5</w:t>
            </w:r>
          </w:p>
        </w:tc>
        <w:tc>
          <w:tcPr>
            <w:tcW w:w="6931" w:type="dxa"/>
            <w:tcMar>
              <w:top w:w="15" w:type="dxa"/>
              <w:left w:w="15" w:type="dxa"/>
              <w:right w:w="15" w:type="dxa"/>
            </w:tcMar>
            <w:vAlign w:val="center"/>
          </w:tcPr>
          <w:p w:rsidR="77B23BD9" w:rsidP="7E49CBF8" w:rsidRDefault="439D3CBC" w14:paraId="34FA39FD" w14:textId="02A668F4">
            <w:r>
              <w:rPr>
                <w:noProof/>
              </w:rPr>
              <w:drawing>
                <wp:inline distT="0" distB="0" distL="0" distR="0" wp14:anchorId="72B3161F" wp14:editId="000E85ED">
                  <wp:extent cx="2102990" cy="1876425"/>
                  <wp:effectExtent l="0" t="0" r="0" b="0"/>
                  <wp:docPr id="955147600" name="Picture 95514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102990" cy="1876425"/>
                          </a:xfrm>
                          <a:prstGeom prst="rect">
                            <a:avLst/>
                          </a:prstGeom>
                        </pic:spPr>
                      </pic:pic>
                    </a:graphicData>
                  </a:graphic>
                </wp:inline>
              </w:drawing>
            </w:r>
          </w:p>
          <w:p w:rsidR="77B23BD9" w:rsidP="32422A6E" w:rsidRDefault="439D3CBC" w14:paraId="4C186A2D" w14:textId="02F15726">
            <w:pPr>
              <w:spacing w:after="0"/>
            </w:pPr>
            <w:r>
              <w:t xml:space="preserve">The </w:t>
            </w:r>
            <m:oMath>
              <m:r>
                <w:rPr>
                  <w:rFonts w:ascii="Cambria Math" w:hAnsi="Cambria Math"/>
                </w:rPr>
                <m:t>m∠B </m:t>
              </m:r>
            </m:oMath>
            <w:r w:rsidR="0B80A082">
              <w:t>is</w:t>
            </w:r>
            <w:r w:rsidR="72D31993">
              <w:t xml:space="preserve"> </w:t>
            </w:r>
            <m:oMath>
              <m:r>
                <w:rPr>
                  <w:rFonts w:ascii="Cambria Math" w:hAnsi="Cambria Math"/>
                </w:rPr>
                <m:t>93° </m:t>
              </m:r>
            </m:oMath>
            <w:r w:rsidR="0B80A082">
              <w:t xml:space="preserve">, </w:t>
            </w:r>
            <w:r w:rsidR="4EF95D87">
              <w:t xml:space="preserve">the </w:t>
            </w:r>
            <w:r w:rsidR="3DCF3285">
              <w:t xml:space="preserve">measure of arc BC is </w:t>
            </w:r>
            <m:oMath>
              <m:r>
                <w:rPr>
                  <w:rFonts w:ascii="Cambria Math" w:hAnsi="Cambria Math"/>
                </w:rPr>
                <m:t>58° </m:t>
              </m:r>
            </m:oMath>
            <w:r w:rsidR="6D6DD0C4">
              <w:t xml:space="preserve">, and the measure of arc CD is </w:t>
            </w:r>
            <m:oMath>
              <m:r>
                <w:rPr>
                  <w:rFonts w:ascii="Cambria Math" w:hAnsi="Cambria Math"/>
                </w:rPr>
                <m:t>106° </m:t>
              </m:r>
            </m:oMath>
            <w:r w:rsidR="5EFEB9B2">
              <w:t xml:space="preserve">. Find the missing angle measures. </w:t>
            </w:r>
          </w:p>
          <w:p w:rsidR="77B23BD9" w:rsidP="32422A6E" w:rsidRDefault="77B23BD9" w14:paraId="7FCF8DF1" w14:textId="4DCF4EAA">
            <w:pPr>
              <w:spacing w:after="0"/>
              <w:rPr>
                <w:color w:val="70AD47" w:themeColor="accent6"/>
              </w:rPr>
            </w:pPr>
          </w:p>
          <w:p w:rsidRPr="001E7651" w:rsidR="77B23BD9" w:rsidP="32422A6E" w:rsidRDefault="1FC9A1A1" w14:paraId="3C5066C3" w14:textId="77777777">
            <w:pPr>
              <w:spacing w:after="0"/>
              <w:rPr>
                <w:rFonts w:eastAsiaTheme="minorEastAsia"/>
                <w:color w:val="70AD47" w:themeColor="accent6"/>
              </w:rPr>
            </w:pPr>
            <w:r w:rsidRPr="001E7651">
              <w:rPr>
                <w:color w:val="70AD47" w:themeColor="accent6"/>
              </w:rPr>
              <w:t xml:space="preserve">Correct Answer: </w:t>
            </w:r>
            <m:oMath>
              <m:r>
                <w:rPr>
                  <w:rFonts w:ascii="Cambria Math" w:hAnsi="Cambria Math"/>
                  <w:color w:val="70AD47" w:themeColor="accent6"/>
                </w:rPr>
                <m:t>m∠A=82°, m∠C=98°, m∠D=87° </m:t>
              </m:r>
            </m:oMath>
          </w:p>
          <w:p w:rsidR="00B077C7" w:rsidP="32422A6E" w:rsidRDefault="00B077C7" w14:paraId="2E832797" w14:textId="77777777">
            <w:pPr>
              <w:spacing w:after="0"/>
              <w:rPr>
                <w:rFonts w:eastAsiaTheme="minorEastAsia"/>
              </w:rPr>
            </w:pPr>
          </w:p>
          <w:p w:rsidR="00B077C7" w:rsidP="00B077C7" w:rsidRDefault="009D5EFA" w14:paraId="738323E6" w14:textId="77777777">
            <w:pPr>
              <w:spacing w:after="0"/>
              <w:rPr>
                <w:rFonts w:ascii="Calibri" w:hAnsi="Calibri" w:eastAsia="Calibri" w:cs="Calibri"/>
              </w:rPr>
            </w:pPr>
            <w:hyperlink r:id="rId20">
              <w:r w:rsidRPr="32422A6E" w:rsidR="00B077C7">
                <w:rPr>
                  <w:rStyle w:val="Hyperlink"/>
                  <w:rFonts w:ascii="Calibri" w:hAnsi="Calibri" w:eastAsia="Calibri" w:cs="Calibri"/>
                </w:rPr>
                <w:t>Circles Unit Test Item #7 - GeoGebra</w:t>
              </w:r>
            </w:hyperlink>
          </w:p>
          <w:p w:rsidR="00B077C7" w:rsidP="32422A6E" w:rsidRDefault="00B077C7" w14:paraId="0A36CA24" w14:textId="66A0A7C0">
            <w:pPr>
              <w:spacing w:after="0"/>
              <w:rPr>
                <w:color w:val="70AD47" w:themeColor="accent6"/>
              </w:rPr>
            </w:pPr>
          </w:p>
        </w:tc>
      </w:tr>
      <w:tr w:rsidR="250D0608" w:rsidTr="0D17E11E" w14:paraId="3DB71480" w14:textId="77777777">
        <w:trPr>
          <w:trHeight w:val="300"/>
        </w:trPr>
        <w:tc>
          <w:tcPr>
            <w:tcW w:w="532" w:type="dxa"/>
            <w:tcMar>
              <w:top w:w="15" w:type="dxa"/>
              <w:left w:w="15" w:type="dxa"/>
              <w:right w:w="15" w:type="dxa"/>
            </w:tcMar>
            <w:vAlign w:val="center"/>
          </w:tcPr>
          <w:p w:rsidR="32422A6E" w:rsidP="7C9E7EE9" w:rsidRDefault="32422A6E" w14:paraId="09D3A7C1" w14:textId="63738C35">
            <w:pPr>
              <w:spacing w:after="0"/>
              <w:rPr>
                <w:rFonts w:ascii="Calibri" w:hAnsi="Calibri" w:eastAsia="Calibri" w:cs="Calibri"/>
              </w:rPr>
            </w:pPr>
            <w:r w:rsidRPr="7C9E7EE9">
              <w:rPr>
                <w:rFonts w:ascii="Calibri" w:hAnsi="Calibri" w:eastAsia="Calibri" w:cs="Calibri"/>
              </w:rPr>
              <w:t>8</w:t>
            </w:r>
          </w:p>
        </w:tc>
        <w:tc>
          <w:tcPr>
            <w:tcW w:w="1530" w:type="dxa"/>
            <w:tcMar>
              <w:top w:w="15" w:type="dxa"/>
              <w:left w:w="15" w:type="dxa"/>
              <w:right w:w="15" w:type="dxa"/>
            </w:tcMar>
            <w:vAlign w:val="center"/>
          </w:tcPr>
          <w:p w:rsidR="32422A6E" w:rsidP="7C9E7EE9" w:rsidRDefault="32422A6E" w14:paraId="2663A20A" w14:textId="1436B69A">
            <w:pPr>
              <w:spacing w:after="0"/>
              <w:rPr>
                <w:rFonts w:ascii="Calibri" w:hAnsi="Calibri" w:eastAsia="Calibri" w:cs="Calibri"/>
              </w:rPr>
            </w:pPr>
            <w:r w:rsidRPr="7C9E7EE9">
              <w:rPr>
                <w:rFonts w:ascii="Calibri" w:hAnsi="Calibri" w:eastAsia="Calibri" w:cs="Calibri"/>
              </w:rPr>
              <w:t>Lesson 6: Similar Circles</w:t>
            </w:r>
          </w:p>
        </w:tc>
        <w:tc>
          <w:tcPr>
            <w:tcW w:w="2160" w:type="dxa"/>
            <w:tcMar>
              <w:top w:w="15" w:type="dxa"/>
              <w:left w:w="15" w:type="dxa"/>
              <w:right w:w="15" w:type="dxa"/>
            </w:tcMar>
            <w:vAlign w:val="center"/>
          </w:tcPr>
          <w:p w:rsidR="32422A6E" w:rsidP="7C9E7EE9" w:rsidRDefault="32422A6E" w14:paraId="520C8D91" w14:textId="5BCB9F88">
            <w:pPr>
              <w:spacing w:after="0"/>
              <w:rPr>
                <w:rFonts w:ascii="Calibri" w:hAnsi="Calibri" w:eastAsia="Calibri" w:cs="Calibri"/>
              </w:rPr>
            </w:pPr>
            <w:r w:rsidRPr="7C9E7EE9">
              <w:rPr>
                <w:rFonts w:ascii="Calibri" w:hAnsi="Calibri" w:eastAsia="Calibri" w:cs="Calibri"/>
              </w:rPr>
              <w:t>In this section, you will prove that all circles are similar.</w:t>
            </w:r>
          </w:p>
        </w:tc>
        <w:tc>
          <w:tcPr>
            <w:tcW w:w="1800" w:type="dxa"/>
            <w:tcMar>
              <w:top w:w="15" w:type="dxa"/>
              <w:left w:w="15" w:type="dxa"/>
              <w:right w:w="15" w:type="dxa"/>
            </w:tcMar>
            <w:vAlign w:val="center"/>
          </w:tcPr>
          <w:p w:rsidR="32422A6E" w:rsidP="7C9E7EE9" w:rsidRDefault="32422A6E" w14:paraId="5520D61B" w14:textId="71D5A3A2">
            <w:pPr>
              <w:spacing w:after="0"/>
              <w:rPr>
                <w:rFonts w:ascii="Calibri" w:hAnsi="Calibri" w:eastAsia="Calibri" w:cs="Calibri"/>
              </w:rPr>
            </w:pPr>
            <w:r w:rsidRPr="7C9E7EE9">
              <w:rPr>
                <w:rFonts w:ascii="Calibri" w:hAnsi="Calibri" w:eastAsia="Calibri" w:cs="Calibri"/>
              </w:rPr>
              <w:t>Look for and express regularity in repeated reasoning.</w:t>
            </w:r>
          </w:p>
        </w:tc>
        <w:tc>
          <w:tcPr>
            <w:tcW w:w="1440" w:type="dxa"/>
            <w:tcMar>
              <w:top w:w="15" w:type="dxa"/>
              <w:left w:w="15" w:type="dxa"/>
              <w:right w:w="15" w:type="dxa"/>
            </w:tcMar>
            <w:vAlign w:val="center"/>
          </w:tcPr>
          <w:p w:rsidR="250D0608" w:rsidP="6665C921" w:rsidRDefault="5318DC87" w14:paraId="0990B855" w14:textId="3001AFCE">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250D0608" w:rsidP="7C9E7EE9" w:rsidRDefault="71898CDA" w14:paraId="10D16BEC" w14:textId="693229A3">
            <w:pPr>
              <w:rPr>
                <w:rFonts w:ascii="Calibri" w:hAnsi="Calibri" w:eastAsia="Calibri" w:cs="Calibri"/>
              </w:rPr>
            </w:pPr>
            <w:r w:rsidRPr="7C9E7EE9">
              <w:rPr>
                <w:rFonts w:ascii="Calibri" w:hAnsi="Calibri" w:eastAsia="Calibri" w:cs="Calibri"/>
              </w:rPr>
              <w:t>The circumference of Jupiter is approximately 272,946 miles. The circumference of Earth is approximately 24,901 miles. What is the scale factor of Jupiter to Earth rounded to the nearest whole number?</w:t>
            </w:r>
          </w:p>
          <w:p w:rsidR="250D0608" w:rsidP="32422A6E" w:rsidRDefault="71898CDA" w14:paraId="0C7C2AB4" w14:textId="54C4B5E8">
            <w:pPr>
              <w:rPr>
                <w:rFonts w:ascii="Calibri" w:hAnsi="Calibri" w:eastAsia="Calibri" w:cs="Calibri"/>
                <w:color w:val="FF0000"/>
              </w:rPr>
            </w:pPr>
            <w:r w:rsidRPr="7C9E7EE9">
              <w:rPr>
                <w:rFonts w:ascii="Calibri" w:hAnsi="Calibri" w:eastAsia="Calibri" w:cs="Calibri"/>
                <w:color w:val="70AD47" w:themeColor="accent6"/>
              </w:rPr>
              <w:t>Correct Answer: 11:1</w:t>
            </w:r>
          </w:p>
          <w:p w:rsidR="250D0608" w:rsidP="7C9E7EE9" w:rsidRDefault="009D5EFA" w14:paraId="46AF8838" w14:textId="58C4C247">
            <w:pPr>
              <w:rPr>
                <w:rFonts w:ascii="Calibri" w:hAnsi="Calibri" w:eastAsia="Calibri" w:cs="Calibri"/>
              </w:rPr>
            </w:pPr>
            <w:hyperlink r:id="rId21">
              <w:r w:rsidRPr="7C9E7EE9" w:rsidR="00B077C7">
                <w:rPr>
                  <w:rStyle w:val="Hyperlink"/>
                  <w:rFonts w:ascii="Calibri" w:hAnsi="Calibri" w:eastAsia="Calibri" w:cs="Calibri"/>
                </w:rPr>
                <w:t>Circles Unit Test Item #8 - GeoGebra</w:t>
              </w:r>
            </w:hyperlink>
          </w:p>
        </w:tc>
      </w:tr>
      <w:tr w:rsidR="250D0608" w:rsidTr="0D17E11E" w14:paraId="3985DEF8" w14:textId="77777777">
        <w:trPr>
          <w:trHeight w:val="300"/>
        </w:trPr>
        <w:tc>
          <w:tcPr>
            <w:tcW w:w="532" w:type="dxa"/>
            <w:tcMar>
              <w:top w:w="15" w:type="dxa"/>
              <w:left w:w="15" w:type="dxa"/>
              <w:right w:w="15" w:type="dxa"/>
            </w:tcMar>
            <w:vAlign w:val="center"/>
          </w:tcPr>
          <w:p w:rsidR="32422A6E" w:rsidP="32422A6E" w:rsidRDefault="32422A6E" w14:paraId="0044330F" w14:textId="355BF934">
            <w:pPr>
              <w:spacing w:after="0"/>
            </w:pPr>
            <w:r w:rsidRPr="32422A6E">
              <w:rPr>
                <w:rFonts w:ascii="Calibri" w:hAnsi="Calibri" w:eastAsia="Calibri" w:cs="Calibri"/>
                <w:color w:val="000000" w:themeColor="text1"/>
              </w:rPr>
              <w:t>9</w:t>
            </w:r>
          </w:p>
        </w:tc>
        <w:tc>
          <w:tcPr>
            <w:tcW w:w="1530" w:type="dxa"/>
            <w:tcMar>
              <w:top w:w="15" w:type="dxa"/>
              <w:left w:w="15" w:type="dxa"/>
              <w:right w:w="15" w:type="dxa"/>
            </w:tcMar>
            <w:vAlign w:val="center"/>
          </w:tcPr>
          <w:p w:rsidR="32422A6E" w:rsidP="32422A6E" w:rsidRDefault="32422A6E" w14:paraId="48D686E9" w14:textId="4246A3BC">
            <w:pPr>
              <w:spacing w:after="0"/>
            </w:pPr>
            <w:r w:rsidRPr="32422A6E">
              <w:rPr>
                <w:rFonts w:ascii="Calibri" w:hAnsi="Calibri" w:eastAsia="Calibri" w:cs="Calibri"/>
                <w:color w:val="000000" w:themeColor="text1"/>
              </w:rPr>
              <w:t>Lesson 7: Trigonometry and Circles</w:t>
            </w:r>
          </w:p>
        </w:tc>
        <w:tc>
          <w:tcPr>
            <w:tcW w:w="2160" w:type="dxa"/>
            <w:tcMar>
              <w:top w:w="15" w:type="dxa"/>
              <w:left w:w="15" w:type="dxa"/>
              <w:right w:w="15" w:type="dxa"/>
            </w:tcMar>
            <w:vAlign w:val="center"/>
          </w:tcPr>
          <w:p w:rsidR="32422A6E" w:rsidP="32422A6E" w:rsidRDefault="32422A6E" w14:paraId="2F6E65DE" w14:textId="7C00CAB2">
            <w:pPr>
              <w:spacing w:after="0"/>
            </w:pPr>
            <w:r w:rsidRPr="32422A6E">
              <w:rPr>
                <w:rFonts w:ascii="Calibri" w:hAnsi="Calibri" w:eastAsia="Calibri" w:cs="Calibri"/>
                <w:color w:val="000000" w:themeColor="text1"/>
              </w:rPr>
              <w:t>In this section, you will describe an informal argument for the formula for the circumference of a circle.</w:t>
            </w:r>
          </w:p>
        </w:tc>
        <w:tc>
          <w:tcPr>
            <w:tcW w:w="1800" w:type="dxa"/>
            <w:tcMar>
              <w:top w:w="15" w:type="dxa"/>
              <w:left w:w="15" w:type="dxa"/>
              <w:right w:w="15" w:type="dxa"/>
            </w:tcMar>
            <w:vAlign w:val="center"/>
          </w:tcPr>
          <w:p w:rsidR="32422A6E" w:rsidP="32422A6E" w:rsidRDefault="32422A6E" w14:paraId="14508DFB" w14:textId="3E6FA250">
            <w:pPr>
              <w:spacing w:after="0"/>
            </w:pPr>
            <w:r w:rsidRPr="32422A6E">
              <w:rPr>
                <w:rFonts w:ascii="Calibri" w:hAnsi="Calibri" w:eastAsia="Calibri" w:cs="Calibri"/>
                <w:color w:val="000000" w:themeColor="text1"/>
              </w:rPr>
              <w:t>Look for and express regularity in repeated reasoning.</w:t>
            </w:r>
          </w:p>
        </w:tc>
        <w:tc>
          <w:tcPr>
            <w:tcW w:w="1440" w:type="dxa"/>
            <w:tcMar>
              <w:top w:w="15" w:type="dxa"/>
              <w:left w:w="15" w:type="dxa"/>
              <w:right w:w="15" w:type="dxa"/>
            </w:tcMar>
            <w:vAlign w:val="center"/>
          </w:tcPr>
          <w:p w:rsidR="250D0608" w:rsidP="6665C921" w:rsidRDefault="37132C74" w14:paraId="26864537" w14:textId="7F38FDAC">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250D0608" w:rsidP="7E49CBF8" w:rsidRDefault="62EC2E21" w14:paraId="468174E8" w14:textId="1D3C898B">
            <w:r w:rsidRPr="32422A6E">
              <w:rPr>
                <w:rFonts w:ascii="Calibri" w:hAnsi="Calibri" w:eastAsia="Calibri" w:cs="Calibri"/>
              </w:rPr>
              <w:t xml:space="preserve">Jamila wants to walk with her friend at the park but isn’t sure how long the course is. She knows it is a circular path with a walkway through the middle, and the path across the middle is </w:t>
            </w:r>
            <m:oMath>
              <m:f>
                <m:fPr>
                  <m:ctrlPr>
                    <w:rPr>
                      <w:rFonts w:ascii="Cambria Math" w:hAnsi="Cambria Math"/>
                    </w:rPr>
                  </m:ctrlPr>
                </m:fPr>
                <m:num>
                  <m:r>
                    <w:rPr>
                      <w:rFonts w:ascii="Cambria Math" w:hAnsi="Cambria Math"/>
                    </w:rPr>
                    <m:t>1</m:t>
                  </m:r>
                </m:num>
                <m:den>
                  <m:r>
                    <w:rPr>
                      <w:rFonts w:ascii="Cambria Math" w:hAnsi="Cambria Math"/>
                    </w:rPr>
                    <m:t>2</m:t>
                  </m:r>
                </m:den>
              </m:f>
            </m:oMath>
            <w:r w:rsidRPr="32422A6E" w:rsidR="1A24F0DB">
              <w:rPr>
                <w:rFonts w:ascii="Calibri" w:hAnsi="Calibri" w:eastAsia="Calibri" w:cs="Calibri"/>
              </w:rPr>
              <w:t xml:space="preserve"> </w:t>
            </w:r>
            <w:r w:rsidRPr="32422A6E">
              <w:rPr>
                <w:rFonts w:ascii="Calibri" w:hAnsi="Calibri" w:eastAsia="Calibri" w:cs="Calibri"/>
              </w:rPr>
              <w:t>of a mile. What is the distance all the way around the circle? Give the answer to the nearest tenth of a mile.</w:t>
            </w:r>
          </w:p>
          <w:p w:rsidR="250D0608" w:rsidP="32422A6E" w:rsidRDefault="00B077C7" w14:paraId="225741AE" w14:textId="1B7B4868">
            <w:pPr>
              <w:rPr>
                <w:rFonts w:ascii="Calibri" w:hAnsi="Calibri" w:eastAsia="Calibri" w:cs="Calibri"/>
              </w:rPr>
            </w:pPr>
            <w:r w:rsidRPr="32422A6E">
              <w:rPr>
                <w:rFonts w:ascii="Calibri" w:hAnsi="Calibri" w:eastAsia="Calibri" w:cs="Calibri"/>
                <w:color w:val="70AD47" w:themeColor="accent6"/>
              </w:rPr>
              <w:t>Correct Answer: 1.6 mi.</w:t>
            </w:r>
          </w:p>
          <w:p w:rsidR="250D0608" w:rsidP="32422A6E" w:rsidRDefault="009D5EFA" w14:paraId="755E5D12" w14:textId="209F043E">
            <w:pPr>
              <w:rPr>
                <w:rFonts w:ascii="Calibri" w:hAnsi="Calibri" w:eastAsia="Calibri" w:cs="Calibri"/>
              </w:rPr>
            </w:pPr>
            <w:hyperlink r:id="rId22">
              <w:r w:rsidRPr="32422A6E" w:rsidR="00A5CB9D">
                <w:rPr>
                  <w:rStyle w:val="Hyperlink"/>
                  <w:rFonts w:ascii="Calibri" w:hAnsi="Calibri" w:eastAsia="Calibri" w:cs="Calibri"/>
                </w:rPr>
                <w:t>Circles Unit Test Item #9 - GeoGebra</w:t>
              </w:r>
            </w:hyperlink>
          </w:p>
          <w:p w:rsidRPr="00B077C7" w:rsidR="250D0608" w:rsidP="7E49CBF8" w:rsidRDefault="37F33E78" w14:paraId="3DDF5568" w14:textId="7AEB30AA">
            <w:r>
              <w:rPr>
                <w:noProof/>
              </w:rPr>
              <w:drawing>
                <wp:inline distT="0" distB="0" distL="0" distR="0" wp14:anchorId="13D9153E" wp14:editId="73E0948F">
                  <wp:extent cx="2076450" cy="2093898"/>
                  <wp:effectExtent l="0" t="0" r="0" b="1905"/>
                  <wp:docPr id="845004886" name="Picture 84500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81408" cy="2098898"/>
                          </a:xfrm>
                          <a:prstGeom prst="rect">
                            <a:avLst/>
                          </a:prstGeom>
                        </pic:spPr>
                      </pic:pic>
                    </a:graphicData>
                  </a:graphic>
                </wp:inline>
              </w:drawing>
            </w:r>
          </w:p>
        </w:tc>
      </w:tr>
      <w:tr w:rsidR="250D0608" w:rsidTr="0D17E11E" w14:paraId="44316DC2" w14:textId="77777777">
        <w:trPr>
          <w:trHeight w:val="300"/>
        </w:trPr>
        <w:tc>
          <w:tcPr>
            <w:tcW w:w="532" w:type="dxa"/>
            <w:tcMar>
              <w:top w:w="15" w:type="dxa"/>
              <w:left w:w="15" w:type="dxa"/>
              <w:right w:w="15" w:type="dxa"/>
            </w:tcMar>
            <w:vAlign w:val="center"/>
          </w:tcPr>
          <w:p w:rsidR="32422A6E" w:rsidP="6D6D0DEE" w:rsidRDefault="32422A6E" w14:paraId="25F2C93F" w14:textId="5175E608">
            <w:pPr>
              <w:spacing w:after="0"/>
              <w:rPr>
                <w:rFonts w:ascii="Calibri" w:hAnsi="Calibri" w:eastAsia="Calibri" w:cs="Calibri"/>
              </w:rPr>
            </w:pPr>
            <w:r w:rsidRPr="6D6D0DEE">
              <w:rPr>
                <w:rFonts w:ascii="Calibri" w:hAnsi="Calibri" w:eastAsia="Calibri" w:cs="Calibri"/>
              </w:rPr>
              <w:lastRenderedPageBreak/>
              <w:t>10</w:t>
            </w:r>
          </w:p>
        </w:tc>
        <w:tc>
          <w:tcPr>
            <w:tcW w:w="1530" w:type="dxa"/>
            <w:tcMar>
              <w:top w:w="15" w:type="dxa"/>
              <w:left w:w="15" w:type="dxa"/>
              <w:right w:w="15" w:type="dxa"/>
            </w:tcMar>
            <w:vAlign w:val="center"/>
          </w:tcPr>
          <w:p w:rsidR="32422A6E" w:rsidP="6D6D0DEE" w:rsidRDefault="32422A6E" w14:paraId="08CAE073" w14:textId="41CCDD46">
            <w:pPr>
              <w:spacing w:after="0"/>
              <w:rPr>
                <w:rFonts w:ascii="Calibri" w:hAnsi="Calibri" w:eastAsia="Calibri" w:cs="Calibri"/>
              </w:rPr>
            </w:pPr>
            <w:r w:rsidRPr="6D6D0DEE">
              <w:rPr>
                <w:rFonts w:ascii="Calibri" w:hAnsi="Calibri" w:eastAsia="Calibri" w:cs="Calibri"/>
              </w:rPr>
              <w:t>Lesson 7: Trigonometry and Circles</w:t>
            </w:r>
          </w:p>
        </w:tc>
        <w:tc>
          <w:tcPr>
            <w:tcW w:w="2160" w:type="dxa"/>
            <w:tcMar>
              <w:top w:w="15" w:type="dxa"/>
              <w:left w:w="15" w:type="dxa"/>
              <w:right w:w="15" w:type="dxa"/>
            </w:tcMar>
            <w:vAlign w:val="center"/>
          </w:tcPr>
          <w:p w:rsidR="32422A6E" w:rsidP="6D6D0DEE" w:rsidRDefault="32422A6E" w14:paraId="04B65EB7" w14:textId="13BB4D7E">
            <w:pPr>
              <w:spacing w:after="0"/>
              <w:rPr>
                <w:rFonts w:ascii="Calibri" w:hAnsi="Calibri" w:eastAsia="Calibri" w:cs="Calibri"/>
              </w:rPr>
            </w:pPr>
            <w:r w:rsidRPr="6D6D0DEE">
              <w:rPr>
                <w:rFonts w:ascii="Calibri" w:hAnsi="Calibri" w:eastAsia="Calibri" w:cs="Calibri"/>
              </w:rPr>
              <w:t>In this section, you will describe an informal argument for the formula for the area of a circle.</w:t>
            </w:r>
          </w:p>
        </w:tc>
        <w:tc>
          <w:tcPr>
            <w:tcW w:w="1800" w:type="dxa"/>
            <w:tcMar>
              <w:top w:w="15" w:type="dxa"/>
              <w:left w:w="15" w:type="dxa"/>
              <w:right w:w="15" w:type="dxa"/>
            </w:tcMar>
            <w:vAlign w:val="center"/>
          </w:tcPr>
          <w:p w:rsidR="32422A6E" w:rsidP="6D6D0DEE" w:rsidRDefault="32422A6E" w14:paraId="79065808" w14:textId="43276BF6">
            <w:pPr>
              <w:spacing w:after="0"/>
              <w:rPr>
                <w:rFonts w:ascii="Calibri" w:hAnsi="Calibri" w:eastAsia="Calibri" w:cs="Calibri"/>
              </w:rPr>
            </w:pPr>
            <w:r w:rsidRPr="6D6D0DEE">
              <w:rPr>
                <w:rFonts w:ascii="Calibri" w:hAnsi="Calibri" w:eastAsia="Calibri" w:cs="Calibri"/>
              </w:rPr>
              <w:t>Look for and express regularity in repeated reasoning.</w:t>
            </w:r>
          </w:p>
        </w:tc>
        <w:tc>
          <w:tcPr>
            <w:tcW w:w="1440" w:type="dxa"/>
            <w:tcMar>
              <w:top w:w="15" w:type="dxa"/>
              <w:left w:w="15" w:type="dxa"/>
              <w:right w:w="15" w:type="dxa"/>
            </w:tcMar>
            <w:vAlign w:val="center"/>
          </w:tcPr>
          <w:p w:rsidR="250D0608" w:rsidP="6665C921" w:rsidRDefault="35A5B6DF" w14:paraId="13C7ADF0" w14:textId="0B89AAF7">
            <w:pPr>
              <w:rPr>
                <w:rFonts w:ascii="Calibri" w:hAnsi="Calibri" w:eastAsia="Calibri" w:cs="Calibri"/>
                <w:color w:val="000000" w:themeColor="text1"/>
              </w:rPr>
            </w:pPr>
            <w:r w:rsidRPr="6665C921">
              <w:rPr>
                <w:rFonts w:ascii="Calibri" w:hAnsi="Calibri" w:eastAsia="Calibri" w:cs="Calibri"/>
                <w:color w:val="000000" w:themeColor="text1"/>
              </w:rPr>
              <w:t>Page 7-12</w:t>
            </w:r>
          </w:p>
        </w:tc>
        <w:tc>
          <w:tcPr>
            <w:tcW w:w="6931" w:type="dxa"/>
            <w:tcMar>
              <w:top w:w="15" w:type="dxa"/>
              <w:left w:w="15" w:type="dxa"/>
              <w:right w:w="15" w:type="dxa"/>
            </w:tcMar>
            <w:vAlign w:val="center"/>
          </w:tcPr>
          <w:p w:rsidR="5EC1CCD4" w:rsidP="6D6D0DEE" w:rsidRDefault="17C7C459" w14:paraId="58A4B997" w14:textId="055E4B32">
            <w:pPr>
              <w:rPr>
                <w:rFonts w:ascii="Calibri" w:hAnsi="Calibri" w:eastAsia="Calibri" w:cs="Calibri"/>
              </w:rPr>
            </w:pPr>
            <w:r w:rsidRPr="6D6D0DEE">
              <w:rPr>
                <w:rFonts w:ascii="Calibri" w:hAnsi="Calibri" w:eastAsia="Calibri" w:cs="Calibri"/>
              </w:rPr>
              <w:t xml:space="preserve">If the area of a circle is </w:t>
            </w:r>
            <m:oMath>
              <m:r>
                <w:rPr>
                  <w:rFonts w:ascii="Cambria Math" w:hAnsi="Cambria Math"/>
                </w:rPr>
                <m:t>586 </m:t>
              </m:r>
              <m:sSup>
                <m:sSupPr>
                  <m:ctrlPr>
                    <w:rPr>
                      <w:rFonts w:ascii="Cambria Math" w:hAnsi="Cambria Math"/>
                    </w:rPr>
                  </m:ctrlPr>
                </m:sSupPr>
                <m:e>
                  <m:r>
                    <w:rPr>
                      <w:rFonts w:ascii="Cambria Math" w:hAnsi="Cambria Math"/>
                    </w:rPr>
                    <m:t>m</m:t>
                  </m:r>
                </m:e>
                <m:sup>
                  <m:r>
                    <w:rPr>
                      <w:rFonts w:ascii="Cambria Math" w:hAnsi="Cambria Math"/>
                    </w:rPr>
                    <m:t>2</m:t>
                  </m:r>
                </m:sup>
              </m:sSup>
            </m:oMath>
            <w:r w:rsidRPr="6D6D0DEE">
              <w:rPr>
                <w:rFonts w:ascii="Calibri" w:hAnsi="Calibri" w:eastAsia="Calibri" w:cs="Calibri"/>
              </w:rPr>
              <w:t xml:space="preserve"> , then what is the length of the diameter to the nearest meter?</w:t>
            </w:r>
          </w:p>
          <w:p w:rsidRPr="00B077C7" w:rsidR="5EC1CCD4" w:rsidP="6D6D0DEE" w:rsidRDefault="00B077C7" w14:paraId="35E355E6" w14:textId="1F5167E8">
            <w:pPr>
              <w:rPr>
                <w:rFonts w:ascii="Calibri" w:hAnsi="Calibri" w:eastAsia="Calibri" w:cs="Calibri"/>
                <w:color w:val="70AD47" w:themeColor="accent6"/>
              </w:rPr>
            </w:pPr>
            <w:r w:rsidRPr="6D6D0DEE">
              <w:rPr>
                <w:rFonts w:ascii="Calibri" w:hAnsi="Calibri" w:eastAsia="Calibri" w:cs="Calibri"/>
                <w:color w:val="70AD47" w:themeColor="accent6"/>
              </w:rPr>
              <w:t>Correct Answer: 27m</w:t>
            </w:r>
          </w:p>
          <w:p w:rsidR="5EC1CCD4" w:rsidP="6D6D0DEE" w:rsidRDefault="009D5EFA" w14:paraId="2D663072" w14:textId="6D963E90">
            <w:pPr>
              <w:rPr>
                <w:rFonts w:ascii="Calibri" w:hAnsi="Calibri" w:eastAsia="Calibri" w:cs="Calibri"/>
              </w:rPr>
            </w:pPr>
            <w:hyperlink r:id="rId24">
              <w:r w:rsidRPr="6D6D0DEE" w:rsidR="6923BC0F">
                <w:rPr>
                  <w:rStyle w:val="Hyperlink"/>
                  <w:rFonts w:ascii="Calibri" w:hAnsi="Calibri" w:eastAsia="Calibri" w:cs="Calibri"/>
                </w:rPr>
                <w:t>Geometry Unit Test Item #10 - GeoGebra</w:t>
              </w:r>
            </w:hyperlink>
          </w:p>
          <w:p w:rsidRPr="00B077C7" w:rsidR="5EC1CCD4" w:rsidP="00B077C7" w:rsidRDefault="03802185" w14:paraId="47AEE59D" w14:textId="265CAD07">
            <w:pPr>
              <w:rPr>
                <w:color w:val="70AD47" w:themeColor="accent6"/>
              </w:rPr>
            </w:pPr>
            <w:r>
              <w:rPr>
                <w:noProof/>
              </w:rPr>
              <w:drawing>
                <wp:inline distT="0" distB="0" distL="0" distR="0" wp14:anchorId="43F78C38" wp14:editId="7663D5D6">
                  <wp:extent cx="2057400" cy="2036459"/>
                  <wp:effectExtent l="0" t="0" r="0" b="1905"/>
                  <wp:docPr id="1427318884" name="Picture 1427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059426" cy="2038464"/>
                          </a:xfrm>
                          <a:prstGeom prst="rect">
                            <a:avLst/>
                          </a:prstGeom>
                        </pic:spPr>
                      </pic:pic>
                    </a:graphicData>
                  </a:graphic>
                </wp:inline>
              </w:drawing>
            </w:r>
          </w:p>
        </w:tc>
      </w:tr>
      <w:tr w:rsidR="250D0608" w:rsidTr="0D17E11E" w14:paraId="060D6A43" w14:textId="77777777">
        <w:trPr>
          <w:trHeight w:val="300"/>
        </w:trPr>
        <w:tc>
          <w:tcPr>
            <w:tcW w:w="532" w:type="dxa"/>
            <w:tcMar>
              <w:top w:w="15" w:type="dxa"/>
              <w:left w:w="15" w:type="dxa"/>
              <w:right w:w="15" w:type="dxa"/>
            </w:tcMar>
            <w:vAlign w:val="center"/>
          </w:tcPr>
          <w:p w:rsidR="32422A6E" w:rsidP="32422A6E" w:rsidRDefault="32422A6E" w14:paraId="54CC356B" w14:textId="43553D00">
            <w:pPr>
              <w:spacing w:after="0"/>
            </w:pPr>
            <w:r w:rsidRPr="32422A6E">
              <w:rPr>
                <w:rFonts w:ascii="Calibri" w:hAnsi="Calibri" w:eastAsia="Calibri" w:cs="Calibri"/>
                <w:color w:val="000000" w:themeColor="text1"/>
              </w:rPr>
              <w:lastRenderedPageBreak/>
              <w:t>11</w:t>
            </w:r>
          </w:p>
        </w:tc>
        <w:tc>
          <w:tcPr>
            <w:tcW w:w="1530" w:type="dxa"/>
            <w:tcMar>
              <w:top w:w="15" w:type="dxa"/>
              <w:left w:w="15" w:type="dxa"/>
              <w:right w:w="15" w:type="dxa"/>
            </w:tcMar>
            <w:vAlign w:val="center"/>
          </w:tcPr>
          <w:p w:rsidR="32422A6E" w:rsidP="32422A6E" w:rsidRDefault="32422A6E" w14:paraId="29A56F38" w14:textId="721583B1">
            <w:pPr>
              <w:spacing w:after="0"/>
            </w:pPr>
            <w:r w:rsidRPr="32422A6E">
              <w:rPr>
                <w:rFonts w:ascii="Calibri" w:hAnsi="Calibri" w:eastAsia="Calibri" w:cs="Calibri"/>
                <w:color w:val="000000" w:themeColor="text1"/>
              </w:rPr>
              <w:t>Lesson 8: Radian Angle Measure</w:t>
            </w:r>
          </w:p>
        </w:tc>
        <w:tc>
          <w:tcPr>
            <w:tcW w:w="2160" w:type="dxa"/>
            <w:tcMar>
              <w:top w:w="15" w:type="dxa"/>
              <w:left w:w="15" w:type="dxa"/>
              <w:right w:w="15" w:type="dxa"/>
            </w:tcMar>
            <w:vAlign w:val="center"/>
          </w:tcPr>
          <w:p w:rsidR="32422A6E" w:rsidP="32422A6E" w:rsidRDefault="32422A6E" w14:paraId="4AC8777C" w14:textId="7C6045BE">
            <w:pPr>
              <w:spacing w:after="0"/>
            </w:pPr>
            <w:r w:rsidRPr="32422A6E">
              <w:rPr>
                <w:rFonts w:ascii="Calibri" w:hAnsi="Calibri" w:eastAsia="Calibri" w:cs="Calibri"/>
                <w:color w:val="000000" w:themeColor="text1"/>
              </w:rPr>
              <w:t>In this section, you will derive the fact that the length of the arc of a circle intercepted by an angle is proportional to the radius of the circle.</w:t>
            </w:r>
          </w:p>
        </w:tc>
        <w:tc>
          <w:tcPr>
            <w:tcW w:w="1800" w:type="dxa"/>
            <w:tcMar>
              <w:top w:w="15" w:type="dxa"/>
              <w:left w:w="15" w:type="dxa"/>
              <w:right w:w="15" w:type="dxa"/>
            </w:tcMar>
            <w:vAlign w:val="center"/>
          </w:tcPr>
          <w:p w:rsidR="32422A6E" w:rsidP="32422A6E" w:rsidRDefault="32422A6E" w14:paraId="78BCAFF3" w14:textId="467A4DB0">
            <w:pPr>
              <w:spacing w:after="0"/>
            </w:pPr>
            <w:r w:rsidRPr="32422A6E">
              <w:rPr>
                <w:rFonts w:ascii="Calibri" w:hAnsi="Calibri" w:eastAsia="Calibri" w:cs="Calibri"/>
                <w:color w:val="000000" w:themeColor="text1"/>
              </w:rPr>
              <w:t>Reason abstractly and quantitatively.</w:t>
            </w:r>
          </w:p>
        </w:tc>
        <w:tc>
          <w:tcPr>
            <w:tcW w:w="1440" w:type="dxa"/>
            <w:tcMar>
              <w:top w:w="15" w:type="dxa"/>
              <w:left w:w="15" w:type="dxa"/>
              <w:right w:w="15" w:type="dxa"/>
            </w:tcMar>
            <w:vAlign w:val="center"/>
          </w:tcPr>
          <w:p w:rsidR="250D0608" w:rsidP="6665C921" w:rsidRDefault="3DC14EFA" w14:paraId="24C3AA40" w14:textId="618FE447">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119AE0C6" w:rsidP="7E49CBF8" w:rsidRDefault="6C032875" w14:paraId="232AC357" w14:textId="3B682DEB">
            <w:r w:rsidRPr="32422A6E">
              <w:rPr>
                <w:rFonts w:ascii="Calibri" w:hAnsi="Calibri" w:eastAsia="Calibri" w:cs="Calibri"/>
              </w:rPr>
              <w:t>If a circular pool has a circular fence around it that has a 20-foot diameter, then what is the measure of the central angle that cuts the arc that measures 4 feet?</w:t>
            </w:r>
          </w:p>
          <w:p w:rsidR="119AE0C6" w:rsidP="32422A6E" w:rsidRDefault="00B077C7" w14:paraId="687AACB9" w14:textId="3DBAB534">
            <w:pPr>
              <w:rPr>
                <w:rFonts w:ascii="Calibri" w:hAnsi="Calibri" w:eastAsia="Calibri" w:cs="Calibri"/>
              </w:rPr>
            </w:pPr>
            <w:r w:rsidRPr="32422A6E">
              <w:rPr>
                <w:rFonts w:ascii="Calibri" w:hAnsi="Calibri" w:eastAsia="Calibri" w:cs="Calibri"/>
                <w:color w:val="70AD47" w:themeColor="accent6"/>
              </w:rPr>
              <w:t>Correct Answer: 22.9 degrees</w:t>
            </w:r>
          </w:p>
          <w:p w:rsidR="119AE0C6" w:rsidP="32422A6E" w:rsidRDefault="009D5EFA" w14:paraId="5E217621" w14:textId="6D9F7954">
            <w:pPr>
              <w:rPr>
                <w:rFonts w:ascii="Calibri" w:hAnsi="Calibri" w:eastAsia="Calibri" w:cs="Calibri"/>
              </w:rPr>
            </w:pPr>
            <w:hyperlink r:id="rId26">
              <w:r w:rsidRPr="32422A6E" w:rsidR="7AF284D2">
                <w:rPr>
                  <w:rStyle w:val="Hyperlink"/>
                  <w:rFonts w:ascii="Calibri" w:hAnsi="Calibri" w:eastAsia="Calibri" w:cs="Calibri"/>
                </w:rPr>
                <w:t>Circles Unit Test item #11 - GeoGebra</w:t>
              </w:r>
            </w:hyperlink>
          </w:p>
          <w:p w:rsidRPr="00B077C7" w:rsidR="119AE0C6" w:rsidP="7E49CBF8" w:rsidRDefault="7AF284D2" w14:paraId="5A16F6E0" w14:textId="6D9091A2">
            <w:r>
              <w:rPr>
                <w:noProof/>
              </w:rPr>
              <w:drawing>
                <wp:inline distT="0" distB="0" distL="0" distR="0" wp14:anchorId="44805CBB" wp14:editId="57512EC6">
                  <wp:extent cx="2951544" cy="2428875"/>
                  <wp:effectExtent l="0" t="0" r="1270" b="0"/>
                  <wp:docPr id="2058663207" name="Picture 205866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58759" cy="2434812"/>
                          </a:xfrm>
                          <a:prstGeom prst="rect">
                            <a:avLst/>
                          </a:prstGeom>
                        </pic:spPr>
                      </pic:pic>
                    </a:graphicData>
                  </a:graphic>
                </wp:inline>
              </w:drawing>
            </w:r>
          </w:p>
        </w:tc>
      </w:tr>
      <w:tr w:rsidR="32422A6E" w:rsidTr="0D17E11E" w14:paraId="2A11FD21" w14:textId="77777777">
        <w:trPr>
          <w:trHeight w:val="300"/>
        </w:trPr>
        <w:tc>
          <w:tcPr>
            <w:tcW w:w="532" w:type="dxa"/>
            <w:tcMar>
              <w:top w:w="15" w:type="dxa"/>
              <w:left w:w="15" w:type="dxa"/>
              <w:right w:w="15" w:type="dxa"/>
            </w:tcMar>
            <w:vAlign w:val="center"/>
          </w:tcPr>
          <w:p w:rsidR="32422A6E" w:rsidP="32422A6E" w:rsidRDefault="32422A6E" w14:paraId="2FBF059F" w14:textId="5213F93B">
            <w:pPr>
              <w:spacing w:after="0"/>
            </w:pPr>
            <w:r w:rsidRPr="32422A6E">
              <w:rPr>
                <w:rFonts w:ascii="Calibri" w:hAnsi="Calibri" w:eastAsia="Calibri" w:cs="Calibri"/>
                <w:color w:val="000000" w:themeColor="text1"/>
              </w:rPr>
              <w:t>12</w:t>
            </w:r>
          </w:p>
        </w:tc>
        <w:tc>
          <w:tcPr>
            <w:tcW w:w="1530" w:type="dxa"/>
            <w:tcMar>
              <w:top w:w="15" w:type="dxa"/>
              <w:left w:w="15" w:type="dxa"/>
              <w:right w:w="15" w:type="dxa"/>
            </w:tcMar>
            <w:vAlign w:val="center"/>
          </w:tcPr>
          <w:p w:rsidR="32422A6E" w:rsidP="32422A6E" w:rsidRDefault="32422A6E" w14:paraId="3D787246" w14:textId="4451E31E">
            <w:pPr>
              <w:spacing w:after="0"/>
            </w:pPr>
            <w:r w:rsidRPr="32422A6E">
              <w:rPr>
                <w:rFonts w:ascii="Calibri" w:hAnsi="Calibri" w:eastAsia="Calibri" w:cs="Calibri"/>
                <w:color w:val="000000" w:themeColor="text1"/>
              </w:rPr>
              <w:t>Lesson 8: Radian Angle Measure</w:t>
            </w:r>
          </w:p>
        </w:tc>
        <w:tc>
          <w:tcPr>
            <w:tcW w:w="2160" w:type="dxa"/>
            <w:tcMar>
              <w:top w:w="15" w:type="dxa"/>
              <w:left w:w="15" w:type="dxa"/>
              <w:right w:w="15" w:type="dxa"/>
            </w:tcMar>
            <w:vAlign w:val="center"/>
          </w:tcPr>
          <w:p w:rsidR="32422A6E" w:rsidP="32422A6E" w:rsidRDefault="32422A6E" w14:paraId="28A1BE59" w14:textId="02932CE7">
            <w:pPr>
              <w:spacing w:after="0"/>
            </w:pPr>
            <w:r w:rsidRPr="32422A6E">
              <w:rPr>
                <w:rFonts w:ascii="Calibri" w:hAnsi="Calibri" w:eastAsia="Calibri" w:cs="Calibri"/>
                <w:color w:val="000000" w:themeColor="text1"/>
              </w:rPr>
              <w:t>In this section, you will define the measure of an angle in radians as the ratio of the arc length created by the angle to the circle’s radius.</w:t>
            </w:r>
          </w:p>
        </w:tc>
        <w:tc>
          <w:tcPr>
            <w:tcW w:w="1800" w:type="dxa"/>
            <w:tcMar>
              <w:top w:w="15" w:type="dxa"/>
              <w:left w:w="15" w:type="dxa"/>
              <w:right w:w="15" w:type="dxa"/>
            </w:tcMar>
            <w:vAlign w:val="center"/>
          </w:tcPr>
          <w:p w:rsidR="32422A6E" w:rsidP="32422A6E" w:rsidRDefault="32422A6E" w14:paraId="263BE6CB" w14:textId="4036584B">
            <w:pPr>
              <w:spacing w:after="0"/>
            </w:pPr>
            <w:r w:rsidRPr="32422A6E">
              <w:rPr>
                <w:rFonts w:ascii="Calibri" w:hAnsi="Calibri" w:eastAsia="Calibri" w:cs="Calibri"/>
                <w:color w:val="000000" w:themeColor="text1"/>
              </w:rPr>
              <w:t>Reason abstractly and quantitatively.</w:t>
            </w:r>
          </w:p>
        </w:tc>
        <w:tc>
          <w:tcPr>
            <w:tcW w:w="1440" w:type="dxa"/>
            <w:tcMar>
              <w:top w:w="15" w:type="dxa"/>
              <w:left w:w="15" w:type="dxa"/>
              <w:right w:w="15" w:type="dxa"/>
            </w:tcMar>
            <w:vAlign w:val="center"/>
          </w:tcPr>
          <w:p w:rsidR="32422A6E" w:rsidP="6665C921" w:rsidRDefault="023E9B6B" w14:paraId="24AE1023" w14:textId="7CEBDE69">
            <w:pPr>
              <w:rPr>
                <w:rFonts w:ascii="Calibri" w:hAnsi="Calibri" w:eastAsia="Calibri" w:cs="Calibri"/>
              </w:rPr>
            </w:pPr>
            <w:r w:rsidRPr="6665C921">
              <w:rPr>
                <w:rFonts w:ascii="Calibri" w:hAnsi="Calibri" w:eastAsia="Calibri" w:cs="Calibri"/>
              </w:rPr>
              <w:t>Page 7-13</w:t>
            </w:r>
          </w:p>
        </w:tc>
        <w:tc>
          <w:tcPr>
            <w:tcW w:w="6931" w:type="dxa"/>
            <w:tcMar>
              <w:top w:w="15" w:type="dxa"/>
              <w:left w:w="15" w:type="dxa"/>
              <w:right w:w="15" w:type="dxa"/>
            </w:tcMar>
            <w:vAlign w:val="center"/>
          </w:tcPr>
          <w:p w:rsidR="72D6ECB7" w:rsidP="32422A6E" w:rsidRDefault="72D6ECB7" w14:paraId="200004BA" w14:textId="609F64BE">
            <w:pPr>
              <w:rPr>
                <w:rFonts w:ascii="Calibri" w:hAnsi="Calibri" w:eastAsia="Calibri" w:cs="Calibri"/>
              </w:rPr>
            </w:pPr>
            <w:r w:rsidRPr="32422A6E">
              <w:rPr>
                <w:rFonts w:ascii="Calibri" w:hAnsi="Calibri" w:eastAsia="Calibri" w:cs="Calibri"/>
              </w:rPr>
              <w:t xml:space="preserve">If a circle has a central angle of </w:t>
            </w:r>
            <m:oMath>
              <m:f>
                <m:fPr>
                  <m:ctrlPr>
                    <w:rPr>
                      <w:rFonts w:ascii="Cambria Math" w:hAnsi="Cambria Math"/>
                    </w:rPr>
                  </m:ctrlPr>
                </m:fPr>
                <m:num>
                  <m:r>
                    <w:rPr>
                      <w:rFonts w:ascii="Cambria Math" w:hAnsi="Cambria Math"/>
                    </w:rPr>
                    <m:t>2π</m:t>
                  </m:r>
                </m:num>
                <m:den>
                  <m:r>
                    <w:rPr>
                      <w:rFonts w:ascii="Cambria Math" w:hAnsi="Cambria Math"/>
                    </w:rPr>
                    <m:t>3</m:t>
                  </m:r>
                </m:den>
              </m:f>
            </m:oMath>
            <w:r w:rsidRPr="32422A6E" w:rsidR="2F2D3498">
              <w:rPr>
                <w:rFonts w:ascii="Calibri" w:hAnsi="Calibri" w:eastAsia="Calibri" w:cs="Calibri"/>
              </w:rPr>
              <w:t xml:space="preserve"> and a radius of 27 millimeters, how long is the arc formed by that angle?</w:t>
            </w:r>
          </w:p>
          <w:p w:rsidR="32422A6E" w:rsidP="32422A6E" w:rsidRDefault="00C6698A" w14:paraId="17BCA755" w14:textId="758F33F8">
            <w:pPr>
              <w:rPr>
                <w:rFonts w:ascii="Calibri" w:hAnsi="Calibri" w:eastAsia="Calibri" w:cs="Calibri"/>
              </w:rPr>
            </w:pPr>
            <w:r w:rsidRPr="32422A6E">
              <w:rPr>
                <w:rFonts w:ascii="Calibri" w:hAnsi="Calibri" w:eastAsia="Calibri" w:cs="Calibri"/>
                <w:color w:val="70AD47" w:themeColor="accent6"/>
              </w:rPr>
              <w:t>Correct Answer:</w:t>
            </w:r>
            <w:r w:rsidRPr="001E7651">
              <w:rPr>
                <w:rFonts w:ascii="Calibri" w:hAnsi="Calibri" w:eastAsia="Calibri" w:cs="Calibri"/>
                <w:color w:val="70AD47" w:themeColor="accent6"/>
              </w:rPr>
              <w:t xml:space="preserve"> </w:t>
            </w:r>
            <m:oMath>
              <m:r>
                <w:rPr>
                  <w:rFonts w:ascii="Cambria Math" w:hAnsi="Cambria Math"/>
                  <w:color w:val="70AD47" w:themeColor="accent6"/>
                </w:rPr>
                <m:t>18π mm</m:t>
              </m:r>
              <m:r>
                <w:rPr>
                  <w:rFonts w:ascii="Cambria Math" w:hAnsi="Cambria Math"/>
                </w:rPr>
                <m:t> </m:t>
              </m:r>
            </m:oMath>
          </w:p>
          <w:p w:rsidR="6C7E8D20" w:rsidP="32422A6E" w:rsidRDefault="009D5EFA" w14:paraId="3307180D" w14:textId="6E5E4C38">
            <w:pPr>
              <w:rPr>
                <w:rFonts w:ascii="Calibri" w:hAnsi="Calibri" w:eastAsia="Calibri" w:cs="Calibri"/>
              </w:rPr>
            </w:pPr>
            <w:hyperlink r:id="rId28">
              <w:r w:rsidRPr="32422A6E" w:rsidR="6C7E8D20">
                <w:rPr>
                  <w:rStyle w:val="Hyperlink"/>
                  <w:rFonts w:ascii="Calibri" w:hAnsi="Calibri" w:eastAsia="Calibri" w:cs="Calibri"/>
                </w:rPr>
                <w:t>Circles Unit Test Item #12 - GeoGebra</w:t>
              </w:r>
            </w:hyperlink>
          </w:p>
          <w:p w:rsidRPr="00C6698A" w:rsidR="2F2D3498" w:rsidP="32422A6E" w:rsidRDefault="6C7E8D20" w14:paraId="596B38A3" w14:textId="40B70B53">
            <w:r>
              <w:rPr>
                <w:noProof/>
              </w:rPr>
              <w:lastRenderedPageBreak/>
              <w:drawing>
                <wp:inline distT="0" distB="0" distL="0" distR="0" wp14:anchorId="582717D5" wp14:editId="1229705D">
                  <wp:extent cx="2686050" cy="2339102"/>
                  <wp:effectExtent l="0" t="0" r="0" b="4445"/>
                  <wp:docPr id="1609799648" name="Picture 160979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90102" cy="2342631"/>
                          </a:xfrm>
                          <a:prstGeom prst="rect">
                            <a:avLst/>
                          </a:prstGeom>
                        </pic:spPr>
                      </pic:pic>
                    </a:graphicData>
                  </a:graphic>
                </wp:inline>
              </w:drawing>
            </w:r>
          </w:p>
        </w:tc>
      </w:tr>
      <w:tr w:rsidR="32422A6E" w:rsidTr="0D17E11E" w14:paraId="6F178AE2" w14:textId="77777777">
        <w:trPr>
          <w:trHeight w:val="300"/>
        </w:trPr>
        <w:tc>
          <w:tcPr>
            <w:tcW w:w="532" w:type="dxa"/>
            <w:tcMar>
              <w:top w:w="15" w:type="dxa"/>
              <w:left w:w="15" w:type="dxa"/>
              <w:right w:w="15" w:type="dxa"/>
            </w:tcMar>
            <w:vAlign w:val="center"/>
          </w:tcPr>
          <w:p w:rsidR="32422A6E" w:rsidP="32422A6E" w:rsidRDefault="32422A6E" w14:paraId="294D9C61" w14:textId="2277A80D">
            <w:pPr>
              <w:spacing w:after="0"/>
            </w:pPr>
            <w:r w:rsidRPr="32422A6E">
              <w:rPr>
                <w:rFonts w:ascii="Calibri" w:hAnsi="Calibri" w:eastAsia="Calibri" w:cs="Calibri"/>
                <w:color w:val="000000" w:themeColor="text1"/>
              </w:rPr>
              <w:lastRenderedPageBreak/>
              <w:t>13</w:t>
            </w:r>
          </w:p>
        </w:tc>
        <w:tc>
          <w:tcPr>
            <w:tcW w:w="1530" w:type="dxa"/>
            <w:tcMar>
              <w:top w:w="15" w:type="dxa"/>
              <w:left w:w="15" w:type="dxa"/>
              <w:right w:w="15" w:type="dxa"/>
            </w:tcMar>
            <w:vAlign w:val="center"/>
          </w:tcPr>
          <w:p w:rsidR="32422A6E" w:rsidP="32422A6E" w:rsidRDefault="32422A6E" w14:paraId="201C89D9" w14:textId="66260F24">
            <w:pPr>
              <w:spacing w:after="0"/>
            </w:pPr>
            <w:r w:rsidRPr="32422A6E">
              <w:rPr>
                <w:rFonts w:ascii="Calibri" w:hAnsi="Calibri" w:eastAsia="Calibri" w:cs="Calibri"/>
                <w:color w:val="000000" w:themeColor="text1"/>
              </w:rPr>
              <w:t>Lesson 9: Area of a Sector</w:t>
            </w:r>
          </w:p>
        </w:tc>
        <w:tc>
          <w:tcPr>
            <w:tcW w:w="2160" w:type="dxa"/>
            <w:tcMar>
              <w:top w:w="15" w:type="dxa"/>
              <w:left w:w="15" w:type="dxa"/>
              <w:right w:w="15" w:type="dxa"/>
            </w:tcMar>
            <w:vAlign w:val="center"/>
          </w:tcPr>
          <w:p w:rsidR="32422A6E" w:rsidP="32422A6E" w:rsidRDefault="32422A6E" w14:paraId="64B5B410" w14:textId="1C1CC8E0">
            <w:pPr>
              <w:spacing w:after="0"/>
            </w:pPr>
            <w:r w:rsidRPr="32422A6E">
              <w:rPr>
                <w:rFonts w:ascii="Calibri" w:hAnsi="Calibri" w:eastAsia="Calibri" w:cs="Calibri"/>
                <w:color w:val="000000" w:themeColor="text1"/>
              </w:rPr>
              <w:t>In this section, you will derive the formula for calculating the area of a sector.</w:t>
            </w:r>
          </w:p>
        </w:tc>
        <w:tc>
          <w:tcPr>
            <w:tcW w:w="1800" w:type="dxa"/>
            <w:tcMar>
              <w:top w:w="15" w:type="dxa"/>
              <w:left w:w="15" w:type="dxa"/>
              <w:right w:w="15" w:type="dxa"/>
            </w:tcMar>
            <w:vAlign w:val="center"/>
          </w:tcPr>
          <w:p w:rsidR="32422A6E" w:rsidP="32422A6E" w:rsidRDefault="32422A6E" w14:paraId="40829EC1" w14:textId="378FCC3A">
            <w:pPr>
              <w:spacing w:after="0"/>
            </w:pPr>
            <w:r w:rsidRPr="32422A6E">
              <w:rPr>
                <w:rFonts w:ascii="Calibri" w:hAnsi="Calibri" w:eastAsia="Calibri" w:cs="Calibri"/>
                <w:color w:val="000000" w:themeColor="text1"/>
              </w:rPr>
              <w:t>Look for and express regularity in repeated reasoning.</w:t>
            </w:r>
          </w:p>
        </w:tc>
        <w:tc>
          <w:tcPr>
            <w:tcW w:w="1440" w:type="dxa"/>
            <w:tcMar>
              <w:top w:w="15" w:type="dxa"/>
              <w:left w:w="15" w:type="dxa"/>
              <w:right w:w="15" w:type="dxa"/>
            </w:tcMar>
            <w:vAlign w:val="center"/>
          </w:tcPr>
          <w:p w:rsidR="32422A6E" w:rsidP="6665C921" w:rsidRDefault="3791420B" w14:paraId="3F439852" w14:textId="431816CA">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14DC1840" w:rsidP="32422A6E" w:rsidRDefault="14DC1840" w14:paraId="683DF355" w14:textId="232E6BFA">
            <w:r w:rsidRPr="32422A6E">
              <w:rPr>
                <w:rFonts w:ascii="Calibri" w:hAnsi="Calibri" w:eastAsia="Calibri" w:cs="Calibri"/>
              </w:rPr>
              <w:t xml:space="preserve">What is the area of the sector of a circle with </w:t>
            </w:r>
            <m:oMath>
              <m:r>
                <w:rPr>
                  <w:rFonts w:ascii="Cambria Math" w:hAnsi="Cambria Math"/>
                </w:rPr>
                <m:t>θ=216° </m:t>
              </m:r>
            </m:oMath>
            <w:r w:rsidRPr="32422A6E">
              <w:rPr>
                <w:rFonts w:ascii="Calibri" w:hAnsi="Calibri" w:eastAsia="Calibri" w:cs="Calibri"/>
              </w:rPr>
              <w:t>and a radius of 7 inches? Express your answer in terms of pi.</w:t>
            </w:r>
          </w:p>
          <w:p w:rsidR="32422A6E" w:rsidP="32422A6E" w:rsidRDefault="00D7527A" w14:paraId="25667C20" w14:textId="74377960">
            <w:pPr>
              <w:rPr>
                <w:rFonts w:ascii="Calibri" w:hAnsi="Calibri" w:eastAsia="Calibri" w:cs="Calibri"/>
                <w:color w:val="70AD47" w:themeColor="accent6"/>
              </w:rPr>
            </w:pPr>
            <w:r w:rsidRPr="32422A6E">
              <w:rPr>
                <w:rFonts w:ascii="Calibri" w:hAnsi="Calibri" w:eastAsia="Calibri" w:cs="Calibri"/>
                <w:color w:val="70AD47" w:themeColor="accent6"/>
              </w:rPr>
              <w:t xml:space="preserve">Correct Answer: </w:t>
            </w:r>
            <m:oMath>
              <m:r>
                <w:rPr>
                  <w:rFonts w:ascii="Cambria Math" w:hAnsi="Cambria Math"/>
                  <w:color w:val="70AD47" w:themeColor="accent6"/>
                </w:rPr>
                <m:t>29.4π in</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32422A6E" w:rsidP="32422A6E" w:rsidRDefault="009D5EFA" w14:paraId="60DCD226" w14:textId="7B9B51E8">
            <w:pPr>
              <w:rPr>
                <w:rFonts w:ascii="Calibri" w:hAnsi="Calibri" w:eastAsia="Calibri" w:cs="Calibri"/>
              </w:rPr>
            </w:pPr>
            <w:hyperlink r:id="rId30">
              <w:r w:rsidRPr="32422A6E" w:rsidR="2FEBC8D3">
                <w:rPr>
                  <w:rStyle w:val="Hyperlink"/>
                  <w:rFonts w:ascii="Calibri" w:hAnsi="Calibri" w:eastAsia="Calibri" w:cs="Calibri"/>
                </w:rPr>
                <w:t>Circles Unit Test Item #13 - GeoGebra</w:t>
              </w:r>
            </w:hyperlink>
          </w:p>
          <w:p w:rsidRPr="00D7527A" w:rsidR="14DC1840" w:rsidP="32422A6E" w:rsidRDefault="2FEBC8D3" w14:paraId="2148CD21" w14:textId="7B207461">
            <w:r>
              <w:rPr>
                <w:noProof/>
              </w:rPr>
              <w:drawing>
                <wp:inline distT="0" distB="0" distL="0" distR="0" wp14:anchorId="28D913BA" wp14:editId="79CE80BA">
                  <wp:extent cx="2295525" cy="2070755"/>
                  <wp:effectExtent l="0" t="0" r="0" b="5715"/>
                  <wp:docPr id="259617431" name="Picture 25961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97136" cy="2072208"/>
                          </a:xfrm>
                          <a:prstGeom prst="rect">
                            <a:avLst/>
                          </a:prstGeom>
                        </pic:spPr>
                      </pic:pic>
                    </a:graphicData>
                  </a:graphic>
                </wp:inline>
              </w:drawing>
            </w:r>
          </w:p>
        </w:tc>
      </w:tr>
      <w:tr w:rsidR="32422A6E" w:rsidTr="0D17E11E" w14:paraId="55733274" w14:textId="77777777">
        <w:trPr>
          <w:trHeight w:val="300"/>
        </w:trPr>
        <w:tc>
          <w:tcPr>
            <w:tcW w:w="532" w:type="dxa"/>
            <w:tcMar>
              <w:top w:w="15" w:type="dxa"/>
              <w:left w:w="15" w:type="dxa"/>
              <w:right w:w="15" w:type="dxa"/>
            </w:tcMar>
            <w:vAlign w:val="center"/>
          </w:tcPr>
          <w:p w:rsidR="32422A6E" w:rsidP="32422A6E" w:rsidRDefault="32422A6E" w14:paraId="46656542" w14:textId="1DBE5BC0">
            <w:pPr>
              <w:spacing w:after="0"/>
            </w:pPr>
            <w:r w:rsidRPr="32422A6E">
              <w:rPr>
                <w:rFonts w:ascii="Calibri" w:hAnsi="Calibri" w:eastAsia="Calibri" w:cs="Calibri"/>
                <w:color w:val="000000" w:themeColor="text1"/>
              </w:rPr>
              <w:lastRenderedPageBreak/>
              <w:t>14</w:t>
            </w:r>
          </w:p>
        </w:tc>
        <w:tc>
          <w:tcPr>
            <w:tcW w:w="1530" w:type="dxa"/>
            <w:tcMar>
              <w:top w:w="15" w:type="dxa"/>
              <w:left w:w="15" w:type="dxa"/>
              <w:right w:w="15" w:type="dxa"/>
            </w:tcMar>
            <w:vAlign w:val="center"/>
          </w:tcPr>
          <w:p w:rsidR="32422A6E" w:rsidP="32422A6E" w:rsidRDefault="32422A6E" w14:paraId="3BD292B7" w14:textId="27AC78A0">
            <w:pPr>
              <w:spacing w:after="0"/>
            </w:pPr>
            <w:r w:rsidRPr="32422A6E">
              <w:rPr>
                <w:rFonts w:ascii="Calibri" w:hAnsi="Calibri" w:eastAsia="Calibri" w:cs="Calibri"/>
                <w:color w:val="000000" w:themeColor="text1"/>
              </w:rPr>
              <w:t>Lesson 9: Area of a Sector</w:t>
            </w:r>
          </w:p>
        </w:tc>
        <w:tc>
          <w:tcPr>
            <w:tcW w:w="2160" w:type="dxa"/>
            <w:tcMar>
              <w:top w:w="15" w:type="dxa"/>
              <w:left w:w="15" w:type="dxa"/>
              <w:right w:w="15" w:type="dxa"/>
            </w:tcMar>
            <w:vAlign w:val="center"/>
          </w:tcPr>
          <w:p w:rsidR="32422A6E" w:rsidP="32422A6E" w:rsidRDefault="32422A6E" w14:paraId="5A7F0C1D" w14:textId="1F622E67">
            <w:pPr>
              <w:spacing w:after="0"/>
            </w:pPr>
            <w:r w:rsidRPr="32422A6E">
              <w:rPr>
                <w:rFonts w:ascii="Calibri" w:hAnsi="Calibri" w:eastAsia="Calibri" w:cs="Calibri"/>
                <w:color w:val="000000" w:themeColor="text1"/>
              </w:rPr>
              <w:t>In this section, you will use a formula to calculate the area of a sector on a circle.</w:t>
            </w:r>
          </w:p>
        </w:tc>
        <w:tc>
          <w:tcPr>
            <w:tcW w:w="1800" w:type="dxa"/>
            <w:tcMar>
              <w:top w:w="15" w:type="dxa"/>
              <w:left w:w="15" w:type="dxa"/>
              <w:right w:w="15" w:type="dxa"/>
            </w:tcMar>
            <w:vAlign w:val="center"/>
          </w:tcPr>
          <w:p w:rsidR="32422A6E" w:rsidP="32422A6E" w:rsidRDefault="32422A6E" w14:paraId="2A3B3537" w14:textId="0EC8D2C1">
            <w:pPr>
              <w:spacing w:after="0"/>
            </w:pPr>
            <w:r w:rsidRPr="32422A6E">
              <w:rPr>
                <w:rFonts w:ascii="Calibri" w:hAnsi="Calibri" w:eastAsia="Calibri" w:cs="Calibri"/>
                <w:color w:val="000000" w:themeColor="text1"/>
              </w:rPr>
              <w:t>Attend to precision.</w:t>
            </w:r>
          </w:p>
        </w:tc>
        <w:tc>
          <w:tcPr>
            <w:tcW w:w="1440" w:type="dxa"/>
            <w:tcMar>
              <w:top w:w="15" w:type="dxa"/>
              <w:left w:w="15" w:type="dxa"/>
              <w:right w:w="15" w:type="dxa"/>
            </w:tcMar>
            <w:vAlign w:val="center"/>
          </w:tcPr>
          <w:p w:rsidR="32422A6E" w:rsidP="6665C921" w:rsidRDefault="3B195277" w14:paraId="38C02EB8" w14:textId="08A4F3E4">
            <w:pPr>
              <w:rPr>
                <w:rFonts w:ascii="Calibri" w:hAnsi="Calibri" w:eastAsia="Calibri" w:cs="Calibri"/>
                <w:color w:val="000000" w:themeColor="text1"/>
              </w:rPr>
            </w:pPr>
            <w:r w:rsidRPr="6665C921">
              <w:rPr>
                <w:rFonts w:ascii="Calibri" w:hAnsi="Calibri" w:eastAsia="Calibri" w:cs="Calibri"/>
                <w:color w:val="000000" w:themeColor="text1"/>
              </w:rPr>
              <w:t>Page 7-12</w:t>
            </w:r>
          </w:p>
        </w:tc>
        <w:tc>
          <w:tcPr>
            <w:tcW w:w="6931" w:type="dxa"/>
            <w:tcMar>
              <w:top w:w="15" w:type="dxa"/>
              <w:left w:w="15" w:type="dxa"/>
              <w:right w:w="15" w:type="dxa"/>
            </w:tcMar>
            <w:vAlign w:val="center"/>
          </w:tcPr>
          <w:p w:rsidR="3DFF2EA8" w:rsidP="32422A6E" w:rsidRDefault="3DFF2EA8" w14:paraId="40AFB22F" w14:textId="15F246F6">
            <w:r w:rsidRPr="32422A6E" w:rsidR="3DFF2EA8">
              <w:rPr>
                <w:rFonts w:ascii="Calibri" w:hAnsi="Calibri" w:eastAsia="Calibri" w:cs="Calibri"/>
              </w:rPr>
              <w:t xml:space="preserve">A cookie cake has a diameter of 18 in. If </w:t>
            </w:r>
            <w:r w:rsidRPr="32422A6E" w:rsidR="5DAF75B7">
              <w:rPr>
                <w:rFonts w:ascii="Calibri" w:hAnsi="Calibri" w:eastAsia="Calibri" w:cs="Calibri"/>
              </w:rPr>
              <w:t xml:space="preserve">part the</w:t>
            </w:r>
            <w:r w:rsidRPr="32422A6E" w:rsidR="3DFF2EA8">
              <w:rPr>
                <w:rFonts w:ascii="Calibri" w:hAnsi="Calibri" w:eastAsia="Calibri" w:cs="Calibri"/>
              </w:rPr>
              <w:t xml:space="preserve"> of cookie cake </w:t>
            </w:r>
            <w:r w:rsidRPr="32422A6E" w:rsidR="33C0E479">
              <w:rPr>
                <w:rFonts w:ascii="Calibri" w:hAnsi="Calibri" w:eastAsia="Calibri" w:cs="Calibri"/>
              </w:rPr>
              <w:t xml:space="preserve">is</w:t>
            </w:r>
            <w:r w:rsidRPr="32422A6E" w:rsidR="3DFF2EA8">
              <w:rPr>
                <w:rFonts w:ascii="Calibri" w:hAnsi="Calibri" w:eastAsia="Calibri" w:cs="Calibri"/>
              </w:rPr>
              <w:t xml:space="preserve"> eaten, the missing section forms an angle of </w:t>
            </w:r>
            <m:oMath>
              <m:r>
                <w:rPr>
                  <w:rFonts w:ascii="Cambria Math" w:hAnsi="Cambria Math"/>
                </w:rPr>
                <m:t>270° </m:t>
              </m:r>
            </m:oMath>
            <w:r w:rsidRPr="32422A6E" w:rsidR="3DFF2EA8">
              <w:rPr>
                <w:rFonts w:ascii="Calibri" w:hAnsi="Calibri" w:eastAsia="Calibri" w:cs="Calibri"/>
              </w:rPr>
              <w:t xml:space="preserve">. </w:t>
            </w:r>
            <w:r w:rsidRPr="32422A6E" w:rsidR="3DFF2EA8">
              <w:rPr>
                <w:rFonts w:ascii="Calibri" w:hAnsi="Calibri" w:eastAsia="Calibri" w:cs="Calibri"/>
              </w:rPr>
              <w:t>What is the area of the cookie cake that was eaten?</w:t>
            </w:r>
            <w:r w:rsidRPr="32422A6E" w:rsidR="3DFF2EA8">
              <w:rPr>
                <w:rFonts w:ascii="Calibri" w:hAnsi="Calibri" w:eastAsia="Calibri" w:cs="Calibri"/>
              </w:rPr>
              <w:t xml:space="preserve"> Round your answer to the nearest tenth.</w:t>
            </w:r>
          </w:p>
          <w:p w:rsidR="32422A6E" w:rsidP="32422A6E" w:rsidRDefault="00D7527A" w14:paraId="1AFD9C0F" w14:textId="0A2AE5B7">
            <w:pPr>
              <w:rPr>
                <w:rFonts w:ascii="Calibri" w:hAnsi="Calibri" w:eastAsia="Calibri" w:cs="Calibri"/>
              </w:rPr>
            </w:pPr>
            <w:r w:rsidRPr="32422A6E">
              <w:rPr>
                <w:rFonts w:ascii="Calibri" w:hAnsi="Calibri" w:eastAsia="Calibri" w:cs="Calibri"/>
                <w:color w:val="70AD47" w:themeColor="accent6"/>
              </w:rPr>
              <w:t xml:space="preserve">Correct Answer: </w:t>
            </w:r>
            <m:oMath>
              <m:r>
                <w:rPr>
                  <w:rFonts w:ascii="Cambria Math" w:hAnsi="Cambria Math"/>
                  <w:color w:val="70AD47" w:themeColor="accent6"/>
                </w:rPr>
                <m:t>190.9 i</m:t>
              </m:r>
              <m:sSup>
                <m:sSupPr>
                  <m:ctrlPr>
                    <w:rPr>
                      <w:rFonts w:ascii="Cambria Math" w:hAnsi="Cambria Math"/>
                      <w:color w:val="70AD47" w:themeColor="accent6"/>
                    </w:rPr>
                  </m:ctrlPr>
                </m:sSupPr>
                <m:e>
                  <m:r>
                    <w:rPr>
                      <w:rFonts w:ascii="Cambria Math" w:hAnsi="Cambria Math"/>
                      <w:color w:val="70AD47" w:themeColor="accent6"/>
                    </w:rPr>
                    <m:t>n</m:t>
                  </m:r>
                </m:e>
                <m:sup>
                  <m:r>
                    <w:rPr>
                      <w:rFonts w:ascii="Cambria Math" w:hAnsi="Cambria Math"/>
                      <w:color w:val="70AD47" w:themeColor="accent6"/>
                    </w:rPr>
                    <m:t>2</m:t>
                  </m:r>
                </m:sup>
              </m:sSup>
            </m:oMath>
          </w:p>
          <w:p w:rsidR="6AD62A35" w:rsidP="32422A6E" w:rsidRDefault="009D5EFA" w14:paraId="061EEB39" w14:textId="3578F098">
            <w:pPr>
              <w:rPr>
                <w:rFonts w:ascii="Calibri" w:hAnsi="Calibri" w:eastAsia="Calibri" w:cs="Calibri"/>
              </w:rPr>
            </w:pPr>
            <w:hyperlink r:id="rId32">
              <w:r w:rsidRPr="32422A6E" w:rsidR="6AD62A35">
                <w:rPr>
                  <w:rStyle w:val="Hyperlink"/>
                  <w:rFonts w:ascii="Calibri" w:hAnsi="Calibri" w:eastAsia="Calibri" w:cs="Calibri"/>
                </w:rPr>
                <w:t>Circles Unit Test Item #14 - GeoGebra</w:t>
              </w:r>
            </w:hyperlink>
          </w:p>
          <w:p w:rsidRPr="00D7527A" w:rsidR="3DFF2EA8" w:rsidP="32422A6E" w:rsidRDefault="3E210877" w14:paraId="13346216" w14:textId="7B188058">
            <w:r>
              <w:rPr>
                <w:noProof/>
              </w:rPr>
              <w:drawing>
                <wp:inline distT="0" distB="0" distL="0" distR="0" wp14:anchorId="3AD360B8" wp14:editId="4B3D1072">
                  <wp:extent cx="2540000" cy="2333625"/>
                  <wp:effectExtent l="0" t="0" r="0" b="9525"/>
                  <wp:docPr id="1511595581" name="Picture 151159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541836" cy="2335312"/>
                          </a:xfrm>
                          <a:prstGeom prst="rect">
                            <a:avLst/>
                          </a:prstGeom>
                        </pic:spPr>
                      </pic:pic>
                    </a:graphicData>
                  </a:graphic>
                </wp:inline>
              </w:drawing>
            </w:r>
          </w:p>
        </w:tc>
      </w:tr>
      <w:tr w:rsidR="32422A6E" w:rsidTr="0D17E11E" w14:paraId="4B01EB3D" w14:textId="77777777">
        <w:trPr>
          <w:trHeight w:val="300"/>
        </w:trPr>
        <w:tc>
          <w:tcPr>
            <w:tcW w:w="532" w:type="dxa"/>
            <w:tcMar>
              <w:top w:w="15" w:type="dxa"/>
              <w:left w:w="15" w:type="dxa"/>
              <w:right w:w="15" w:type="dxa"/>
            </w:tcMar>
            <w:vAlign w:val="center"/>
          </w:tcPr>
          <w:p w:rsidR="32422A6E" w:rsidP="32422A6E" w:rsidRDefault="32422A6E" w14:paraId="533AB4B4" w14:textId="091C9F4B">
            <w:pPr>
              <w:spacing w:after="0"/>
            </w:pPr>
            <w:r w:rsidRPr="32422A6E">
              <w:rPr>
                <w:rFonts w:ascii="Calibri" w:hAnsi="Calibri" w:eastAsia="Calibri" w:cs="Calibri"/>
                <w:color w:val="000000" w:themeColor="text1"/>
              </w:rPr>
              <w:t>15</w:t>
            </w:r>
          </w:p>
        </w:tc>
        <w:tc>
          <w:tcPr>
            <w:tcW w:w="1530" w:type="dxa"/>
            <w:tcMar>
              <w:top w:w="15" w:type="dxa"/>
              <w:left w:w="15" w:type="dxa"/>
              <w:right w:w="15" w:type="dxa"/>
            </w:tcMar>
            <w:vAlign w:val="center"/>
          </w:tcPr>
          <w:p w:rsidR="32422A6E" w:rsidP="32422A6E" w:rsidRDefault="32422A6E" w14:paraId="2FE3F34F" w14:textId="34C02FA1">
            <w:pPr>
              <w:spacing w:after="0"/>
            </w:pPr>
            <w:r w:rsidRPr="32422A6E">
              <w:rPr>
                <w:rFonts w:ascii="Calibri" w:hAnsi="Calibri" w:eastAsia="Calibri" w:cs="Calibri"/>
                <w:color w:val="000000" w:themeColor="text1"/>
              </w:rPr>
              <w:t>Lesson 6: Similar Circles</w:t>
            </w:r>
          </w:p>
        </w:tc>
        <w:tc>
          <w:tcPr>
            <w:tcW w:w="2160" w:type="dxa"/>
            <w:tcMar>
              <w:top w:w="15" w:type="dxa"/>
              <w:left w:w="15" w:type="dxa"/>
              <w:right w:w="15" w:type="dxa"/>
            </w:tcMar>
            <w:vAlign w:val="center"/>
          </w:tcPr>
          <w:p w:rsidR="32422A6E" w:rsidP="32422A6E" w:rsidRDefault="32422A6E" w14:paraId="4AFF89F5" w14:textId="775647EA">
            <w:pPr>
              <w:spacing w:after="0"/>
            </w:pPr>
            <w:r w:rsidRPr="32422A6E">
              <w:rPr>
                <w:rFonts w:ascii="Calibri" w:hAnsi="Calibri" w:eastAsia="Calibri" w:cs="Calibri"/>
                <w:color w:val="000000" w:themeColor="text1"/>
              </w:rPr>
              <w:t>In this section, you will prove that all circles are similar.</w:t>
            </w:r>
          </w:p>
        </w:tc>
        <w:tc>
          <w:tcPr>
            <w:tcW w:w="1800" w:type="dxa"/>
            <w:tcMar>
              <w:top w:w="15" w:type="dxa"/>
              <w:left w:w="15" w:type="dxa"/>
              <w:right w:w="15" w:type="dxa"/>
            </w:tcMar>
            <w:vAlign w:val="center"/>
          </w:tcPr>
          <w:p w:rsidR="32422A6E" w:rsidP="32422A6E" w:rsidRDefault="32422A6E" w14:paraId="70F497A9" w14:textId="34EDF832">
            <w:pPr>
              <w:spacing w:after="0"/>
            </w:pPr>
            <w:r w:rsidRPr="32422A6E">
              <w:rPr>
                <w:rFonts w:ascii="Calibri" w:hAnsi="Calibri" w:eastAsia="Calibri" w:cs="Calibri"/>
                <w:color w:val="000000" w:themeColor="text1"/>
              </w:rPr>
              <w:t>Look for and express regularity in repeated reasoning.</w:t>
            </w:r>
          </w:p>
        </w:tc>
        <w:tc>
          <w:tcPr>
            <w:tcW w:w="1440" w:type="dxa"/>
            <w:tcMar>
              <w:top w:w="15" w:type="dxa"/>
              <w:left w:w="15" w:type="dxa"/>
              <w:right w:w="15" w:type="dxa"/>
            </w:tcMar>
            <w:vAlign w:val="center"/>
          </w:tcPr>
          <w:p w:rsidR="32422A6E" w:rsidP="6665C921" w:rsidRDefault="26308D94" w14:paraId="3885E1A9" w14:textId="5B49FF6C">
            <w:pPr>
              <w:rPr>
                <w:rFonts w:ascii="Calibri" w:hAnsi="Calibri" w:eastAsia="Calibri" w:cs="Calibri"/>
                <w:color w:val="000000" w:themeColor="text1"/>
              </w:rPr>
            </w:pPr>
            <w:r w:rsidRPr="6665C921">
              <w:rPr>
                <w:rFonts w:ascii="Calibri" w:hAnsi="Calibri" w:eastAsia="Calibri" w:cs="Calibri"/>
                <w:color w:val="000000" w:themeColor="text1"/>
              </w:rPr>
              <w:t>Page 1-6</w:t>
            </w:r>
          </w:p>
        </w:tc>
        <w:tc>
          <w:tcPr>
            <w:tcW w:w="6931" w:type="dxa"/>
            <w:tcMar>
              <w:top w:w="15" w:type="dxa"/>
              <w:left w:w="15" w:type="dxa"/>
              <w:right w:w="15" w:type="dxa"/>
            </w:tcMar>
            <w:vAlign w:val="center"/>
          </w:tcPr>
          <w:p w:rsidRPr="00D7527A" w:rsidR="32422A6E" w:rsidP="32422A6E" w:rsidRDefault="3297DB68" w14:paraId="23391EA2" w14:textId="2D9180AB">
            <w:pPr>
              <w:rPr>
                <w:rFonts w:ascii="Calibri" w:hAnsi="Calibri" w:eastAsia="Calibri" w:cs="Calibri"/>
              </w:rPr>
            </w:pPr>
            <w:r w:rsidRPr="32422A6E">
              <w:rPr>
                <w:rFonts w:ascii="Calibri" w:hAnsi="Calibri" w:eastAsia="Calibri" w:cs="Calibri"/>
              </w:rPr>
              <w:t>In 1–2 sentences, explain how it can be proven that all circles are similar to each other.</w:t>
            </w:r>
          </w:p>
          <w:p w:rsidR="3297DB68" w:rsidP="32422A6E" w:rsidRDefault="3297DB68" w14:paraId="4628F09B" w14:textId="7ACB2DAB">
            <w:pPr>
              <w:rPr>
                <w:rFonts w:ascii="Calibri" w:hAnsi="Calibri" w:eastAsia="Calibri" w:cs="Calibri"/>
                <w:color w:val="70AD47" w:themeColor="accent6"/>
              </w:rPr>
            </w:pPr>
            <w:r w:rsidRPr="32422A6E">
              <w:rPr>
                <w:rFonts w:ascii="Calibri" w:hAnsi="Calibri" w:eastAsia="Calibri" w:cs="Calibri"/>
                <w:color w:val="70AD47" w:themeColor="accent6"/>
              </w:rPr>
              <w:t>Correct Answer:</w:t>
            </w:r>
          </w:p>
          <w:p w:rsidR="3297DB68" w:rsidP="32422A6E" w:rsidRDefault="3297DB68" w14:paraId="6347CACF" w14:textId="6AF19191">
            <w:pPr>
              <w:rPr>
                <w:rFonts w:ascii="Calibri" w:hAnsi="Calibri" w:eastAsia="Calibri" w:cs="Calibri"/>
                <w:color w:val="70AD47" w:themeColor="accent6"/>
              </w:rPr>
            </w:pPr>
            <w:r w:rsidRPr="32422A6E">
              <w:rPr>
                <w:rFonts w:ascii="Calibri" w:hAnsi="Calibri" w:eastAsia="Calibri" w:cs="Calibri"/>
                <w:color w:val="70AD47" w:themeColor="accent6"/>
              </w:rPr>
              <w:t>Student answers should explain that is possible to take the radius of any circle and transform that circle to be proportional to any other circle by dilation. Because all circles are proportional to each other, no matter their size, all circles are similar.</w:t>
            </w:r>
          </w:p>
        </w:tc>
      </w:tr>
      <w:tr w:rsidR="32422A6E" w:rsidTr="0D17E11E" w14:paraId="2783B477" w14:textId="77777777">
        <w:trPr>
          <w:trHeight w:val="300"/>
        </w:trPr>
        <w:tc>
          <w:tcPr>
            <w:tcW w:w="532" w:type="dxa"/>
            <w:tcMar>
              <w:top w:w="15" w:type="dxa"/>
              <w:left w:w="15" w:type="dxa"/>
              <w:right w:w="15" w:type="dxa"/>
            </w:tcMar>
            <w:vAlign w:val="center"/>
          </w:tcPr>
          <w:p w:rsidR="32422A6E" w:rsidP="32422A6E" w:rsidRDefault="32422A6E" w14:paraId="77642AD3" w14:textId="7C8302AB">
            <w:pPr>
              <w:spacing w:after="0"/>
            </w:pPr>
            <w:r w:rsidRPr="32422A6E">
              <w:rPr>
                <w:rFonts w:ascii="Calibri" w:hAnsi="Calibri" w:eastAsia="Calibri" w:cs="Calibri"/>
                <w:color w:val="000000" w:themeColor="text1"/>
              </w:rPr>
              <w:t>16</w:t>
            </w:r>
          </w:p>
        </w:tc>
        <w:tc>
          <w:tcPr>
            <w:tcW w:w="1530" w:type="dxa"/>
            <w:tcMar>
              <w:top w:w="15" w:type="dxa"/>
              <w:left w:w="15" w:type="dxa"/>
              <w:right w:w="15" w:type="dxa"/>
            </w:tcMar>
            <w:vAlign w:val="center"/>
          </w:tcPr>
          <w:p w:rsidR="32422A6E" w:rsidP="32422A6E" w:rsidRDefault="32422A6E" w14:paraId="06183431" w14:textId="28B9143F">
            <w:pPr>
              <w:spacing w:after="0"/>
            </w:pPr>
            <w:r w:rsidRPr="32422A6E">
              <w:rPr>
                <w:rFonts w:ascii="Calibri" w:hAnsi="Calibri" w:eastAsia="Calibri" w:cs="Calibri"/>
                <w:color w:val="000000" w:themeColor="text1"/>
              </w:rPr>
              <w:t>Lesson 7: Trigonometry and Circles</w:t>
            </w:r>
          </w:p>
        </w:tc>
        <w:tc>
          <w:tcPr>
            <w:tcW w:w="2160" w:type="dxa"/>
            <w:tcMar>
              <w:top w:w="15" w:type="dxa"/>
              <w:left w:w="15" w:type="dxa"/>
              <w:right w:w="15" w:type="dxa"/>
            </w:tcMar>
            <w:vAlign w:val="center"/>
          </w:tcPr>
          <w:p w:rsidR="32422A6E" w:rsidP="32422A6E" w:rsidRDefault="32422A6E" w14:paraId="791A6DC0" w14:textId="23860A68">
            <w:pPr>
              <w:spacing w:after="0"/>
            </w:pPr>
            <w:r w:rsidRPr="32422A6E">
              <w:rPr>
                <w:rFonts w:ascii="Calibri" w:hAnsi="Calibri" w:eastAsia="Calibri" w:cs="Calibri"/>
                <w:color w:val="000000" w:themeColor="text1"/>
              </w:rPr>
              <w:t xml:space="preserve">In this section, you will describe an informal argument for the </w:t>
            </w:r>
            <w:r w:rsidRPr="32422A6E">
              <w:rPr>
                <w:rFonts w:ascii="Calibri" w:hAnsi="Calibri" w:eastAsia="Calibri" w:cs="Calibri"/>
                <w:color w:val="000000" w:themeColor="text1"/>
              </w:rPr>
              <w:lastRenderedPageBreak/>
              <w:t>formula for the circumference of a circle.</w:t>
            </w:r>
          </w:p>
        </w:tc>
        <w:tc>
          <w:tcPr>
            <w:tcW w:w="1800" w:type="dxa"/>
            <w:tcMar>
              <w:top w:w="15" w:type="dxa"/>
              <w:left w:w="15" w:type="dxa"/>
              <w:right w:w="15" w:type="dxa"/>
            </w:tcMar>
            <w:vAlign w:val="center"/>
          </w:tcPr>
          <w:p w:rsidR="32422A6E" w:rsidP="32422A6E" w:rsidRDefault="32422A6E" w14:paraId="048CC8C2" w14:textId="001C52B1">
            <w:pPr>
              <w:spacing w:after="0"/>
            </w:pPr>
            <w:r w:rsidRPr="32422A6E">
              <w:rPr>
                <w:rFonts w:ascii="Calibri" w:hAnsi="Calibri" w:eastAsia="Calibri" w:cs="Calibri"/>
                <w:color w:val="000000" w:themeColor="text1"/>
              </w:rPr>
              <w:lastRenderedPageBreak/>
              <w:t xml:space="preserve">Look for and express regularity </w:t>
            </w:r>
            <w:r w:rsidRPr="32422A6E">
              <w:rPr>
                <w:rFonts w:ascii="Calibri" w:hAnsi="Calibri" w:eastAsia="Calibri" w:cs="Calibri"/>
                <w:color w:val="000000" w:themeColor="text1"/>
              </w:rPr>
              <w:lastRenderedPageBreak/>
              <w:t>in repeated reasoning.</w:t>
            </w:r>
          </w:p>
        </w:tc>
        <w:tc>
          <w:tcPr>
            <w:tcW w:w="1440" w:type="dxa"/>
            <w:tcMar>
              <w:top w:w="15" w:type="dxa"/>
              <w:left w:w="15" w:type="dxa"/>
              <w:right w:w="15" w:type="dxa"/>
            </w:tcMar>
            <w:vAlign w:val="center"/>
          </w:tcPr>
          <w:p w:rsidR="32422A6E" w:rsidP="6665C921" w:rsidRDefault="1FC9F730" w14:paraId="22D976CE" w14:textId="4BD76FDF">
            <w:pPr>
              <w:rPr>
                <w:rFonts w:ascii="Calibri" w:hAnsi="Calibri" w:eastAsia="Calibri" w:cs="Calibri"/>
                <w:color w:val="000000" w:themeColor="text1"/>
              </w:rPr>
            </w:pPr>
            <w:r w:rsidRPr="6665C921">
              <w:rPr>
                <w:rFonts w:ascii="Calibri" w:hAnsi="Calibri" w:eastAsia="Calibri" w:cs="Calibri"/>
                <w:color w:val="000000" w:themeColor="text1"/>
              </w:rPr>
              <w:lastRenderedPageBreak/>
              <w:t>Page 1-6</w:t>
            </w:r>
          </w:p>
        </w:tc>
        <w:tc>
          <w:tcPr>
            <w:tcW w:w="6931" w:type="dxa"/>
            <w:tcMar>
              <w:top w:w="15" w:type="dxa"/>
              <w:left w:w="15" w:type="dxa"/>
              <w:right w:w="15" w:type="dxa"/>
            </w:tcMar>
            <w:vAlign w:val="center"/>
          </w:tcPr>
          <w:p w:rsidRPr="00D7527A" w:rsidR="32422A6E" w:rsidP="32422A6E" w:rsidRDefault="1FE84A5E" w14:paraId="63920FD7" w14:textId="3B6D70A8">
            <w:r w:rsidRPr="32422A6E">
              <w:rPr>
                <w:rFonts w:ascii="Calibri" w:hAnsi="Calibri" w:eastAsia="Calibri" w:cs="Calibri"/>
              </w:rPr>
              <w:t>In 1–2 sentences, describe how the lengths of a circle’s circumference and diameter relate to each other.</w:t>
            </w:r>
          </w:p>
          <w:p w:rsidR="1FE84A5E" w:rsidP="32422A6E" w:rsidRDefault="1FE84A5E" w14:paraId="3E9A6B59" w14:textId="395C7B95">
            <w:pPr>
              <w:rPr>
                <w:rFonts w:ascii="Calibri" w:hAnsi="Calibri" w:eastAsia="Calibri" w:cs="Calibri"/>
                <w:color w:val="70AD47" w:themeColor="accent6"/>
              </w:rPr>
            </w:pPr>
            <w:r w:rsidRPr="32422A6E">
              <w:rPr>
                <w:rFonts w:ascii="Calibri" w:hAnsi="Calibri" w:eastAsia="Calibri" w:cs="Calibri"/>
                <w:color w:val="70AD47" w:themeColor="accent6"/>
              </w:rPr>
              <w:lastRenderedPageBreak/>
              <w:t>Correct Answer:</w:t>
            </w:r>
          </w:p>
          <w:p w:rsidR="1FE84A5E" w:rsidP="32422A6E" w:rsidRDefault="1FE84A5E" w14:paraId="78AB1FF9" w14:textId="262AA144">
            <w:pPr>
              <w:rPr>
                <w:rFonts w:ascii="Calibri" w:hAnsi="Calibri" w:eastAsia="Calibri" w:cs="Calibri"/>
                <w:color w:val="70AD47" w:themeColor="accent6"/>
              </w:rPr>
            </w:pPr>
            <w:r w:rsidRPr="32422A6E">
              <w:rPr>
                <w:rFonts w:ascii="Calibri" w:hAnsi="Calibri" w:eastAsia="Calibri" w:cs="Calibri"/>
                <w:color w:val="70AD47" w:themeColor="accent6"/>
              </w:rPr>
              <w:t>Student answers should state that the circumference length divided by the diameter length equals</w:t>
            </w:r>
            <w:r w:rsidRPr="001E7651">
              <w:rPr>
                <w:rFonts w:ascii="Calibri" w:hAnsi="Calibri" w:eastAsia="Calibri" w:cs="Calibri"/>
                <w:color w:val="70AD47" w:themeColor="accent6"/>
              </w:rPr>
              <w:t xml:space="preserve"> </w:t>
            </w:r>
            <m:oMath>
              <m:r>
                <w:rPr>
                  <w:rFonts w:ascii="Cambria Math" w:hAnsi="Cambria Math"/>
                  <w:color w:val="70AD47" w:themeColor="accent6"/>
                </w:rPr>
                <m:t>π</m:t>
              </m:r>
            </m:oMath>
            <w:r w:rsidRPr="32422A6E">
              <w:rPr>
                <w:rFonts w:ascii="Calibri" w:hAnsi="Calibri" w:eastAsia="Calibri" w:cs="Calibri"/>
                <w:color w:val="70AD47" w:themeColor="accent6"/>
              </w:rPr>
              <w:t>. So, for any length diameter, the circumference will be approximately 3.14 times longer than the diameter.</w:t>
            </w:r>
          </w:p>
        </w:tc>
      </w:tr>
      <w:tr w:rsidR="32422A6E" w:rsidTr="0D17E11E" w14:paraId="72D68C93" w14:textId="77777777">
        <w:trPr>
          <w:trHeight w:val="300"/>
        </w:trPr>
        <w:tc>
          <w:tcPr>
            <w:tcW w:w="532" w:type="dxa"/>
            <w:tcMar>
              <w:top w:w="15" w:type="dxa"/>
              <w:left w:w="15" w:type="dxa"/>
              <w:right w:w="15" w:type="dxa"/>
            </w:tcMar>
            <w:vAlign w:val="center"/>
          </w:tcPr>
          <w:p w:rsidR="32422A6E" w:rsidP="32422A6E" w:rsidRDefault="32422A6E" w14:paraId="589D650C" w14:textId="6E31AF98">
            <w:pPr>
              <w:spacing w:after="0"/>
            </w:pPr>
            <w:r w:rsidRPr="32422A6E">
              <w:rPr>
                <w:rFonts w:ascii="Calibri" w:hAnsi="Calibri" w:eastAsia="Calibri" w:cs="Calibri"/>
                <w:color w:val="000000" w:themeColor="text1"/>
              </w:rPr>
              <w:lastRenderedPageBreak/>
              <w:t>17</w:t>
            </w:r>
          </w:p>
        </w:tc>
        <w:tc>
          <w:tcPr>
            <w:tcW w:w="1530" w:type="dxa"/>
            <w:tcMar>
              <w:top w:w="15" w:type="dxa"/>
              <w:left w:w="15" w:type="dxa"/>
              <w:right w:w="15" w:type="dxa"/>
            </w:tcMar>
            <w:vAlign w:val="center"/>
          </w:tcPr>
          <w:p w:rsidR="32422A6E" w:rsidP="32422A6E" w:rsidRDefault="32422A6E" w14:paraId="16925FAB" w14:textId="39BCAFF4">
            <w:pPr>
              <w:spacing w:after="0"/>
            </w:pPr>
            <w:r w:rsidRPr="32422A6E">
              <w:rPr>
                <w:rFonts w:ascii="Calibri" w:hAnsi="Calibri" w:eastAsia="Calibri" w:cs="Calibri"/>
                <w:color w:val="000000" w:themeColor="text1"/>
              </w:rPr>
              <w:t>Lesson 8: Radian Angle Measure</w:t>
            </w:r>
          </w:p>
        </w:tc>
        <w:tc>
          <w:tcPr>
            <w:tcW w:w="2160" w:type="dxa"/>
            <w:tcMar>
              <w:top w:w="15" w:type="dxa"/>
              <w:left w:w="15" w:type="dxa"/>
              <w:right w:w="15" w:type="dxa"/>
            </w:tcMar>
            <w:vAlign w:val="center"/>
          </w:tcPr>
          <w:p w:rsidR="32422A6E" w:rsidP="32422A6E" w:rsidRDefault="32422A6E" w14:paraId="22D02F1C" w14:textId="3864D713">
            <w:pPr>
              <w:spacing w:after="0"/>
            </w:pPr>
            <w:r w:rsidRPr="32422A6E">
              <w:rPr>
                <w:rFonts w:ascii="Calibri" w:hAnsi="Calibri" w:eastAsia="Calibri" w:cs="Calibri"/>
                <w:color w:val="000000" w:themeColor="text1"/>
              </w:rPr>
              <w:t>In this section, you will define the measure of an angle in radians as the ratio of the arc length created by the angle to the circle’s radius.</w:t>
            </w:r>
          </w:p>
        </w:tc>
        <w:tc>
          <w:tcPr>
            <w:tcW w:w="1800" w:type="dxa"/>
            <w:tcMar>
              <w:top w:w="15" w:type="dxa"/>
              <w:left w:w="15" w:type="dxa"/>
              <w:right w:w="15" w:type="dxa"/>
            </w:tcMar>
            <w:vAlign w:val="center"/>
          </w:tcPr>
          <w:p w:rsidR="32422A6E" w:rsidP="32422A6E" w:rsidRDefault="32422A6E" w14:paraId="163C6C27" w14:textId="49D61F12">
            <w:pPr>
              <w:spacing w:after="0"/>
            </w:pPr>
            <w:r w:rsidRPr="32422A6E">
              <w:rPr>
                <w:rFonts w:ascii="Calibri" w:hAnsi="Calibri" w:eastAsia="Calibri" w:cs="Calibri"/>
                <w:color w:val="000000" w:themeColor="text1"/>
              </w:rPr>
              <w:t>Reason abstractly and quantitatively.</w:t>
            </w:r>
          </w:p>
        </w:tc>
        <w:tc>
          <w:tcPr>
            <w:tcW w:w="1440" w:type="dxa"/>
            <w:tcMar>
              <w:top w:w="15" w:type="dxa"/>
              <w:left w:w="15" w:type="dxa"/>
              <w:right w:w="15" w:type="dxa"/>
            </w:tcMar>
            <w:vAlign w:val="center"/>
          </w:tcPr>
          <w:p w:rsidR="32422A6E" w:rsidP="6665C921" w:rsidRDefault="3AB5F884" w14:paraId="052934F0" w14:textId="3BAF3D7E">
            <w:pPr>
              <w:rPr>
                <w:rFonts w:ascii="Calibri" w:hAnsi="Calibri" w:eastAsia="Calibri" w:cs="Calibri"/>
                <w:color w:val="000000" w:themeColor="text1"/>
              </w:rPr>
            </w:pPr>
            <w:r w:rsidRPr="6665C921">
              <w:rPr>
                <w:rFonts w:ascii="Calibri" w:hAnsi="Calibri" w:eastAsia="Calibri" w:cs="Calibri"/>
                <w:color w:val="000000" w:themeColor="text1"/>
              </w:rPr>
              <w:t>Page 7-13</w:t>
            </w:r>
          </w:p>
        </w:tc>
        <w:tc>
          <w:tcPr>
            <w:tcW w:w="6931" w:type="dxa"/>
            <w:tcMar>
              <w:top w:w="15" w:type="dxa"/>
              <w:left w:w="15" w:type="dxa"/>
              <w:right w:w="15" w:type="dxa"/>
            </w:tcMar>
            <w:vAlign w:val="center"/>
          </w:tcPr>
          <w:p w:rsidR="32422A6E" w:rsidP="32422A6E" w:rsidRDefault="1F7981B4" w14:paraId="5C1B5C3B" w14:textId="2E241C5C">
            <w:pPr>
              <w:rPr>
                <w:rFonts w:ascii="Calibri" w:hAnsi="Calibri" w:eastAsia="Calibri" w:cs="Calibri"/>
                <w:color w:val="6FAC47"/>
              </w:rPr>
            </w:pPr>
            <w:r w:rsidRPr="32422A6E">
              <w:rPr>
                <w:rFonts w:ascii="Calibri" w:hAnsi="Calibri" w:eastAsia="Calibri" w:cs="Calibri"/>
              </w:rPr>
              <w:t xml:space="preserve">The formula for </w:t>
            </w:r>
            <w:r w:rsidRPr="32422A6E" w:rsidR="7E47C22A">
              <w:rPr>
                <w:rFonts w:ascii="Calibri" w:hAnsi="Calibri" w:eastAsia="Calibri" w:cs="Calibri"/>
              </w:rPr>
              <w:t>the</w:t>
            </w:r>
            <w:r w:rsidRPr="32422A6E">
              <w:rPr>
                <w:rFonts w:ascii="Calibri" w:hAnsi="Calibri" w:eastAsia="Calibri" w:cs="Calibri"/>
              </w:rPr>
              <w:t xml:space="preserve"> circumference of a circle is </w:t>
            </w:r>
            <m:oMath>
              <m:r>
                <w:rPr>
                  <w:rFonts w:ascii="Cambria Math" w:hAnsi="Cambria Math"/>
                </w:rPr>
                <m:t>C=πd </m:t>
              </m:r>
            </m:oMath>
            <w:r w:rsidRPr="32422A6E" w:rsidR="6E5989E7">
              <w:rPr>
                <w:rFonts w:ascii="Calibri" w:hAnsi="Calibri" w:eastAsia="Calibri" w:cs="Calibri"/>
              </w:rPr>
              <w:t xml:space="preserve">, where </w:t>
            </w:r>
            <m:oMath>
              <m:r>
                <w:rPr>
                  <w:rFonts w:ascii="Cambria Math" w:hAnsi="Cambria Math"/>
                </w:rPr>
                <m:t>C=circumference </m:t>
              </m:r>
            </m:oMath>
            <w:r w:rsidRPr="32422A6E" w:rsidR="230D48A5">
              <w:rPr>
                <w:rFonts w:ascii="Calibri" w:hAnsi="Calibri" w:eastAsia="Calibri" w:cs="Calibri"/>
              </w:rPr>
              <w:t xml:space="preserve"> and </w:t>
            </w:r>
            <m:oMath>
              <m:r>
                <w:rPr>
                  <w:rFonts w:ascii="Cambria Math" w:hAnsi="Cambria Math"/>
                </w:rPr>
                <m:t>d=diameter </m:t>
              </m:r>
            </m:oMath>
            <w:r w:rsidRPr="32422A6E" w:rsidR="3B43163F">
              <w:rPr>
                <w:rFonts w:ascii="Calibri" w:hAnsi="Calibri" w:eastAsia="Calibri" w:cs="Calibri"/>
              </w:rPr>
              <w:t xml:space="preserve">. </w:t>
            </w:r>
            <w:r w:rsidRPr="32422A6E" w:rsidR="3C917F67">
              <w:rPr>
                <w:rFonts w:ascii="Calibri" w:hAnsi="Calibri" w:eastAsia="Calibri" w:cs="Calibri"/>
              </w:rPr>
              <w:t xml:space="preserve">It can also be defined as </w:t>
            </w:r>
            <m:oMath>
              <m:r>
                <w:rPr>
                  <w:rFonts w:ascii="Cambria Math" w:hAnsi="Cambria Math"/>
                </w:rPr>
                <m:t>C=2πr </m:t>
              </m:r>
            </m:oMath>
            <w:r w:rsidRPr="32422A6E" w:rsidR="3DDFD2AA">
              <w:rPr>
                <w:rFonts w:ascii="Calibri" w:hAnsi="Calibri" w:eastAsia="Calibri" w:cs="Calibri"/>
              </w:rPr>
              <w:t xml:space="preserve">, where </w:t>
            </w:r>
            <m:oMath>
              <m:r>
                <w:rPr>
                  <w:rFonts w:ascii="Cambria Math" w:hAnsi="Cambria Math"/>
                </w:rPr>
                <m:t>r=radius </m:t>
              </m:r>
            </m:oMath>
            <w:r w:rsidRPr="32422A6E" w:rsidR="24A6BB54">
              <w:rPr>
                <w:rFonts w:ascii="Calibri" w:hAnsi="Calibri" w:eastAsia="Calibri" w:cs="Calibri"/>
              </w:rPr>
              <w:t xml:space="preserve">. If 360 degrees = </w:t>
            </w:r>
            <m:oMath>
              <m:r>
                <w:rPr>
                  <w:rFonts w:ascii="Cambria Math" w:hAnsi="Cambria Math"/>
                </w:rPr>
                <m:t>2π</m:t>
              </m:r>
            </m:oMath>
            <w:r w:rsidRPr="32422A6E" w:rsidR="0219FCC1">
              <w:rPr>
                <w:rFonts w:ascii="Calibri" w:hAnsi="Calibri" w:eastAsia="Calibri" w:cs="Calibri"/>
              </w:rPr>
              <w:t xml:space="preserve"> radians, and the formula for arc length is </w:t>
            </w:r>
            <m:oMath>
              <m:r>
                <w:rPr>
                  <w:rFonts w:ascii="Cambria Math" w:hAnsi="Cambria Math"/>
                </w:rPr>
                <m:t>θ=</m:t>
              </m:r>
              <m:f>
                <m:fPr>
                  <m:ctrlPr>
                    <w:rPr>
                      <w:rFonts w:ascii="Cambria Math" w:hAnsi="Cambria Math"/>
                    </w:rPr>
                  </m:ctrlPr>
                </m:fPr>
                <m:num>
                  <m:r>
                    <w:rPr>
                      <w:rFonts w:ascii="Cambria Math" w:hAnsi="Cambria Math"/>
                    </w:rPr>
                    <m:t>s</m:t>
                  </m:r>
                </m:num>
                <m:den>
                  <m:r>
                    <w:rPr>
                      <w:rFonts w:ascii="Cambria Math" w:hAnsi="Cambria Math"/>
                    </w:rPr>
                    <m:t>r</m:t>
                  </m:r>
                </m:den>
              </m:f>
            </m:oMath>
            <w:r w:rsidRPr="32422A6E" w:rsidR="7C1DB8D0">
              <w:rPr>
                <w:rFonts w:ascii="Calibri" w:hAnsi="Calibri" w:eastAsia="Calibri" w:cs="Calibri"/>
              </w:rPr>
              <w:t>, then determine the length created by a 60-degree central angle in a circle with a 2-inch diameter and explain how you found it. Answer in 3-5 sentences.</w:t>
            </w:r>
            <w:r w:rsidRPr="32422A6E" w:rsidR="7C1DB8D0">
              <w:rPr>
                <w:rFonts w:ascii="Calibri" w:hAnsi="Calibri" w:eastAsia="Calibri" w:cs="Calibri"/>
                <w:color w:val="6FAC47"/>
              </w:rPr>
              <w:t xml:space="preserve"> </w:t>
            </w:r>
          </w:p>
          <w:p w:rsidR="078D9859" w:rsidP="32422A6E" w:rsidRDefault="078D9859" w14:paraId="373057BB" w14:textId="4DE86A2A">
            <w:pPr>
              <w:rPr>
                <w:rFonts w:ascii="Calibri" w:hAnsi="Calibri" w:eastAsia="Calibri" w:cs="Calibri"/>
                <w:color w:val="70AD47" w:themeColor="accent6"/>
              </w:rPr>
            </w:pPr>
            <w:r w:rsidRPr="32422A6E">
              <w:rPr>
                <w:rFonts w:ascii="Calibri" w:hAnsi="Calibri" w:eastAsia="Calibri" w:cs="Calibri"/>
                <w:color w:val="70AD47" w:themeColor="accent6"/>
              </w:rPr>
              <w:t>Correct Answer:</w:t>
            </w:r>
          </w:p>
          <w:p w:rsidR="078D9859" w:rsidP="32422A6E" w:rsidRDefault="078D9859" w14:paraId="039EC08C" w14:textId="3C29D74C">
            <w:pPr>
              <w:rPr>
                <w:rFonts w:ascii="Calibri" w:hAnsi="Calibri" w:eastAsia="Calibri" w:cs="Calibri"/>
                <w:color w:val="70AD47" w:themeColor="accent6"/>
              </w:rPr>
            </w:pPr>
            <w:r w:rsidRPr="001E7651">
              <w:rPr>
                <w:rFonts w:ascii="Calibri" w:hAnsi="Calibri" w:eastAsia="Calibri" w:cs="Calibri"/>
                <w:color w:val="70AD47" w:themeColor="accent6"/>
              </w:rPr>
              <w:t xml:space="preserve">Student answers should find that the circumference of the circle in the problem is </w:t>
            </w:r>
            <m:oMath>
              <m:r>
                <w:rPr>
                  <w:rFonts w:ascii="Cambria Math" w:hAnsi="Cambria Math"/>
                  <w:color w:val="70AD47" w:themeColor="accent6"/>
                </w:rPr>
                <m:t xml:space="preserve">2π </m:t>
              </m:r>
            </m:oMath>
            <w:r w:rsidRPr="001E7651">
              <w:rPr>
                <w:rFonts w:ascii="Calibri" w:hAnsi="Calibri" w:eastAsia="Calibri" w:cs="Calibri"/>
                <w:color w:val="70AD47" w:themeColor="accent6"/>
              </w:rPr>
              <w:t xml:space="preserve">radians and the radius is 1 inch. If 60 degrees is converted to radians, </w:t>
            </w:r>
            <m:oMath>
              <m:f>
                <m:fPr>
                  <m:ctrlPr>
                    <w:rPr>
                      <w:rFonts w:ascii="Cambria Math" w:hAnsi="Cambria Math"/>
                      <w:color w:val="70AD47" w:themeColor="accent6"/>
                    </w:rPr>
                  </m:ctrlPr>
                </m:fPr>
                <m:num>
                  <m:d>
                    <m:dPr>
                      <m:ctrlPr>
                        <w:rPr>
                          <w:rFonts w:ascii="Cambria Math" w:hAnsi="Cambria Math"/>
                          <w:color w:val="70AD47" w:themeColor="accent6"/>
                        </w:rPr>
                      </m:ctrlPr>
                    </m:dPr>
                    <m:e>
                      <m:r>
                        <w:rPr>
                          <w:rFonts w:ascii="Cambria Math" w:hAnsi="Cambria Math"/>
                          <w:color w:val="70AD47" w:themeColor="accent6"/>
                        </w:rPr>
                        <m:t>60</m:t>
                      </m:r>
                    </m:e>
                  </m:d>
                  <m:r>
                    <w:rPr>
                      <w:rFonts w:ascii="Cambria Math" w:hAnsi="Cambria Math"/>
                      <w:color w:val="70AD47" w:themeColor="accent6"/>
                    </w:rPr>
                    <m:t>∙π</m:t>
                  </m:r>
                </m:num>
                <m:den>
                  <m:r>
                    <w:rPr>
                      <w:rFonts w:ascii="Cambria Math" w:hAnsi="Cambria Math"/>
                      <w:color w:val="70AD47" w:themeColor="accent6"/>
                    </w:rPr>
                    <m:t>180</m:t>
                  </m:r>
                </m:den>
              </m:f>
            </m:oMath>
            <w:r w:rsidRPr="001E7651">
              <w:rPr>
                <w:rFonts w:ascii="Calibri" w:hAnsi="Calibri" w:eastAsia="Calibri" w:cs="Calibri"/>
                <w:color w:val="70AD47" w:themeColor="accent6"/>
              </w:rPr>
              <w:t xml:space="preserve"> , the angle measure becomes </w:t>
            </w:r>
            <m:oMath>
              <m:f>
                <m:fPr>
                  <m:ctrlPr>
                    <w:rPr>
                      <w:rFonts w:ascii="Cambria Math" w:hAnsi="Cambria Math"/>
                      <w:color w:val="70AD47" w:themeColor="accent6"/>
                    </w:rPr>
                  </m:ctrlPr>
                </m:fPr>
                <m:num>
                  <m:r>
                    <w:rPr>
                      <w:rFonts w:ascii="Cambria Math" w:hAnsi="Cambria Math"/>
                      <w:color w:val="70AD47" w:themeColor="accent6"/>
                    </w:rPr>
                    <m:t>π</m:t>
                  </m:r>
                </m:num>
                <m:den>
                  <m:r>
                    <w:rPr>
                      <w:rFonts w:ascii="Cambria Math" w:hAnsi="Cambria Math"/>
                      <w:color w:val="70AD47" w:themeColor="accent6"/>
                    </w:rPr>
                    <m:t>3</m:t>
                  </m:r>
                </m:den>
              </m:f>
              <m:r>
                <w:rPr>
                  <w:rFonts w:ascii="Cambria Math" w:hAnsi="Cambria Math"/>
                  <w:color w:val="70AD47" w:themeColor="accent6"/>
                </w:rPr>
                <m:t xml:space="preserve"> </m:t>
              </m:r>
            </m:oMath>
            <w:r w:rsidRPr="001E7651">
              <w:rPr>
                <w:rFonts w:ascii="Calibri" w:hAnsi="Calibri" w:eastAsia="Calibri" w:cs="Calibri"/>
                <w:color w:val="70AD47" w:themeColor="accent6"/>
              </w:rPr>
              <w:t>radians. To find the length of the arc created by the 60- degree angle, divide the central angle measure by the radius</w:t>
            </w:r>
            <w:r w:rsidR="001E7651">
              <w:rPr>
                <w:rFonts w:ascii="Calibri" w:hAnsi="Calibri" w:eastAsia="Calibri" w:cs="Calibri"/>
                <w:color w:val="70AD47" w:themeColor="accent6"/>
              </w:rPr>
              <w:t xml:space="preserve"> </w:t>
            </w:r>
            <w:r w:rsidRPr="001E7651">
              <w:rPr>
                <w:rFonts w:ascii="Calibri" w:hAnsi="Calibri" w:eastAsia="Calibri" w:cs="Calibri"/>
                <w:color w:val="70AD47" w:themeColor="accent6"/>
              </w:rPr>
              <w:t xml:space="preserve"> </w:t>
            </w:r>
            <m:oMath>
              <m:f>
                <m:fPr>
                  <m:ctrlPr>
                    <w:rPr>
                      <w:rFonts w:ascii="Cambria Math" w:hAnsi="Cambria Math"/>
                      <w:color w:val="70AD47" w:themeColor="accent6"/>
                    </w:rPr>
                  </m:ctrlPr>
                </m:fPr>
                <m:num>
                  <m:d>
                    <m:dPr>
                      <m:ctrlPr>
                        <w:rPr>
                          <w:rFonts w:ascii="Cambria Math" w:hAnsi="Cambria Math"/>
                          <w:color w:val="70AD47" w:themeColor="accent6"/>
                        </w:rPr>
                      </m:ctrlPr>
                    </m:dPr>
                    <m:e>
                      <m:f>
                        <m:fPr>
                          <m:ctrlPr>
                            <w:rPr>
                              <w:rFonts w:ascii="Cambria Math" w:hAnsi="Cambria Math"/>
                              <w:color w:val="70AD47" w:themeColor="accent6"/>
                            </w:rPr>
                          </m:ctrlPr>
                        </m:fPr>
                        <m:num>
                          <m:r>
                            <w:rPr>
                              <w:rFonts w:ascii="Cambria Math" w:hAnsi="Cambria Math"/>
                              <w:color w:val="70AD47" w:themeColor="accent6"/>
                            </w:rPr>
                            <m:t>π</m:t>
                          </m:r>
                        </m:num>
                        <m:den>
                          <m:r>
                            <w:rPr>
                              <w:rFonts w:ascii="Cambria Math" w:hAnsi="Cambria Math"/>
                              <w:color w:val="70AD47" w:themeColor="accent6"/>
                            </w:rPr>
                            <m:t>3</m:t>
                          </m:r>
                        </m:den>
                      </m:f>
                    </m:e>
                  </m:d>
                </m:num>
                <m:den>
                  <m:r>
                    <w:rPr>
                      <w:rFonts w:ascii="Cambria Math" w:hAnsi="Cambria Math"/>
                      <w:color w:val="70AD47" w:themeColor="accent6"/>
                    </w:rPr>
                    <m:t>1</m:t>
                  </m:r>
                </m:den>
              </m:f>
            </m:oMath>
            <w:r w:rsidRPr="001E7651">
              <w:rPr>
                <w:rFonts w:ascii="Calibri" w:hAnsi="Calibri" w:eastAsia="Calibri" w:cs="Calibri"/>
                <w:color w:val="70AD47" w:themeColor="accent6"/>
              </w:rPr>
              <w:t>. Therefore, the arc is 1.05 inches.</w:t>
            </w:r>
          </w:p>
        </w:tc>
      </w:tr>
    </w:tbl>
    <w:p w:rsidR="00F0486B" w:rsidRDefault="00F0486B" w14:paraId="5AF31D17" w14:textId="77777777"/>
    <w:sectPr w:rsidR="00F0486B">
      <w:headerReference w:type="default" r:id="rId3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EFA" w:rsidP="009D5EFA" w:rsidRDefault="009D5EFA" w14:paraId="02DA9FDD" w14:textId="77777777">
      <w:pPr>
        <w:spacing w:after="0" w:line="240" w:lineRule="auto"/>
      </w:pPr>
      <w:r>
        <w:separator/>
      </w:r>
    </w:p>
  </w:endnote>
  <w:endnote w:type="continuationSeparator" w:id="0">
    <w:p w:rsidR="009D5EFA" w:rsidP="009D5EFA" w:rsidRDefault="009D5EFA" w14:paraId="4DD4F2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EFA" w:rsidP="009D5EFA" w:rsidRDefault="009D5EFA" w14:paraId="60DACD96" w14:textId="77777777">
      <w:pPr>
        <w:spacing w:after="0" w:line="240" w:lineRule="auto"/>
      </w:pPr>
      <w:r>
        <w:separator/>
      </w:r>
    </w:p>
  </w:footnote>
  <w:footnote w:type="continuationSeparator" w:id="0">
    <w:p w:rsidR="009D5EFA" w:rsidP="009D5EFA" w:rsidRDefault="009D5EFA" w14:paraId="6CBE49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5EFA" w:rsidRDefault="009D5EFA" w14:paraId="5A2679CD" w14:textId="10AE4A1F">
    <w:pPr>
      <w:pStyle w:val="Header"/>
    </w:pPr>
    <w:r>
      <w:rPr>
        <w:noProof/>
      </w:rPr>
      <w:drawing>
        <wp:inline distT="0" distB="0" distL="0" distR="0" wp14:anchorId="095E4E86" wp14:editId="01F71432">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4B64B956"/>
    <w:lvl w:ilvl="0" w:tplc="935E1CAC">
      <w:start w:val="1"/>
      <w:numFmt w:val="bullet"/>
      <w:lvlText w:val=""/>
      <w:lvlJc w:val="left"/>
      <w:pPr>
        <w:ind w:left="720" w:hanging="360"/>
      </w:pPr>
      <w:rPr>
        <w:rFonts w:hint="default" w:ascii="Symbol" w:hAnsi="Symbol"/>
      </w:rPr>
    </w:lvl>
    <w:lvl w:ilvl="1" w:tplc="5484DBB6">
      <w:start w:val="1"/>
      <w:numFmt w:val="bullet"/>
      <w:lvlText w:val="o"/>
      <w:lvlJc w:val="left"/>
      <w:pPr>
        <w:ind w:left="1440" w:hanging="360"/>
      </w:pPr>
      <w:rPr>
        <w:rFonts w:hint="default" w:ascii="Courier New" w:hAnsi="Courier New"/>
      </w:rPr>
    </w:lvl>
    <w:lvl w:ilvl="2" w:tplc="83FCF074">
      <w:start w:val="1"/>
      <w:numFmt w:val="bullet"/>
      <w:lvlText w:val=""/>
      <w:lvlJc w:val="left"/>
      <w:pPr>
        <w:ind w:left="2160" w:hanging="360"/>
      </w:pPr>
      <w:rPr>
        <w:rFonts w:hint="default" w:ascii="Wingdings" w:hAnsi="Wingdings"/>
      </w:rPr>
    </w:lvl>
    <w:lvl w:ilvl="3" w:tplc="16AC1E7C">
      <w:start w:val="1"/>
      <w:numFmt w:val="bullet"/>
      <w:lvlText w:val=""/>
      <w:lvlJc w:val="left"/>
      <w:pPr>
        <w:ind w:left="2880" w:hanging="360"/>
      </w:pPr>
      <w:rPr>
        <w:rFonts w:hint="default" w:ascii="Symbol" w:hAnsi="Symbol"/>
      </w:rPr>
    </w:lvl>
    <w:lvl w:ilvl="4" w:tplc="E4123128">
      <w:start w:val="1"/>
      <w:numFmt w:val="bullet"/>
      <w:lvlText w:val="o"/>
      <w:lvlJc w:val="left"/>
      <w:pPr>
        <w:ind w:left="3600" w:hanging="360"/>
      </w:pPr>
      <w:rPr>
        <w:rFonts w:hint="default" w:ascii="Courier New" w:hAnsi="Courier New"/>
      </w:rPr>
    </w:lvl>
    <w:lvl w:ilvl="5" w:tplc="2E12E154">
      <w:start w:val="1"/>
      <w:numFmt w:val="bullet"/>
      <w:lvlText w:val=""/>
      <w:lvlJc w:val="left"/>
      <w:pPr>
        <w:ind w:left="4320" w:hanging="360"/>
      </w:pPr>
      <w:rPr>
        <w:rFonts w:hint="default" w:ascii="Wingdings" w:hAnsi="Wingdings"/>
      </w:rPr>
    </w:lvl>
    <w:lvl w:ilvl="6" w:tplc="CEC25EBE">
      <w:start w:val="1"/>
      <w:numFmt w:val="bullet"/>
      <w:lvlText w:val=""/>
      <w:lvlJc w:val="left"/>
      <w:pPr>
        <w:ind w:left="5040" w:hanging="360"/>
      </w:pPr>
      <w:rPr>
        <w:rFonts w:hint="default" w:ascii="Symbol" w:hAnsi="Symbol"/>
      </w:rPr>
    </w:lvl>
    <w:lvl w:ilvl="7" w:tplc="2A5EBBF2">
      <w:start w:val="1"/>
      <w:numFmt w:val="bullet"/>
      <w:lvlText w:val="o"/>
      <w:lvlJc w:val="left"/>
      <w:pPr>
        <w:ind w:left="5760" w:hanging="360"/>
      </w:pPr>
      <w:rPr>
        <w:rFonts w:hint="default" w:ascii="Courier New" w:hAnsi="Courier New"/>
      </w:rPr>
    </w:lvl>
    <w:lvl w:ilvl="8" w:tplc="D27EB998">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5E2AFB74"/>
    <w:lvl w:ilvl="0" w:tplc="1B26E5D4">
      <w:start w:val="1"/>
      <w:numFmt w:val="bullet"/>
      <w:lvlText w:val=""/>
      <w:lvlJc w:val="left"/>
      <w:pPr>
        <w:ind w:left="720" w:hanging="360"/>
      </w:pPr>
      <w:rPr>
        <w:rFonts w:hint="default" w:ascii="Symbol" w:hAnsi="Symbol"/>
      </w:rPr>
    </w:lvl>
    <w:lvl w:ilvl="1" w:tplc="9EAA4C30">
      <w:start w:val="1"/>
      <w:numFmt w:val="bullet"/>
      <w:lvlText w:val="o"/>
      <w:lvlJc w:val="left"/>
      <w:pPr>
        <w:ind w:left="1440" w:hanging="360"/>
      </w:pPr>
      <w:rPr>
        <w:rFonts w:hint="default" w:ascii="Courier New" w:hAnsi="Courier New"/>
      </w:rPr>
    </w:lvl>
    <w:lvl w:ilvl="2" w:tplc="27D21106">
      <w:start w:val="1"/>
      <w:numFmt w:val="bullet"/>
      <w:lvlText w:val=""/>
      <w:lvlJc w:val="left"/>
      <w:pPr>
        <w:ind w:left="2160" w:hanging="360"/>
      </w:pPr>
      <w:rPr>
        <w:rFonts w:hint="default" w:ascii="Wingdings" w:hAnsi="Wingdings"/>
      </w:rPr>
    </w:lvl>
    <w:lvl w:ilvl="3" w:tplc="933C0544">
      <w:start w:val="1"/>
      <w:numFmt w:val="bullet"/>
      <w:lvlText w:val=""/>
      <w:lvlJc w:val="left"/>
      <w:pPr>
        <w:ind w:left="2880" w:hanging="360"/>
      </w:pPr>
      <w:rPr>
        <w:rFonts w:hint="default" w:ascii="Symbol" w:hAnsi="Symbol"/>
      </w:rPr>
    </w:lvl>
    <w:lvl w:ilvl="4" w:tplc="76F878EE">
      <w:start w:val="1"/>
      <w:numFmt w:val="bullet"/>
      <w:lvlText w:val="o"/>
      <w:lvlJc w:val="left"/>
      <w:pPr>
        <w:ind w:left="3600" w:hanging="360"/>
      </w:pPr>
      <w:rPr>
        <w:rFonts w:hint="default" w:ascii="Courier New" w:hAnsi="Courier New"/>
      </w:rPr>
    </w:lvl>
    <w:lvl w:ilvl="5" w:tplc="D806F5E4">
      <w:start w:val="1"/>
      <w:numFmt w:val="bullet"/>
      <w:lvlText w:val=""/>
      <w:lvlJc w:val="left"/>
      <w:pPr>
        <w:ind w:left="4320" w:hanging="360"/>
      </w:pPr>
      <w:rPr>
        <w:rFonts w:hint="default" w:ascii="Wingdings" w:hAnsi="Wingdings"/>
      </w:rPr>
    </w:lvl>
    <w:lvl w:ilvl="6" w:tplc="D37CC66A">
      <w:start w:val="1"/>
      <w:numFmt w:val="bullet"/>
      <w:lvlText w:val=""/>
      <w:lvlJc w:val="left"/>
      <w:pPr>
        <w:ind w:left="5040" w:hanging="360"/>
      </w:pPr>
      <w:rPr>
        <w:rFonts w:hint="default" w:ascii="Symbol" w:hAnsi="Symbol"/>
      </w:rPr>
    </w:lvl>
    <w:lvl w:ilvl="7" w:tplc="49C8DB5C">
      <w:start w:val="1"/>
      <w:numFmt w:val="bullet"/>
      <w:lvlText w:val="o"/>
      <w:lvlJc w:val="left"/>
      <w:pPr>
        <w:ind w:left="5760" w:hanging="360"/>
      </w:pPr>
      <w:rPr>
        <w:rFonts w:hint="default" w:ascii="Courier New" w:hAnsi="Courier New"/>
      </w:rPr>
    </w:lvl>
    <w:lvl w:ilvl="8" w:tplc="ED962220">
      <w:start w:val="1"/>
      <w:numFmt w:val="bullet"/>
      <w:lvlText w:val=""/>
      <w:lvlJc w:val="left"/>
      <w:pPr>
        <w:ind w:left="6480" w:hanging="360"/>
      </w:pPr>
      <w:rPr>
        <w:rFonts w:hint="default" w:ascii="Wingdings" w:hAnsi="Wingdings"/>
      </w:rPr>
    </w:lvl>
  </w:abstractNum>
  <w:abstractNum w:abstractNumId="2" w15:restartNumberingAfterBreak="0">
    <w:nsid w:val="677A6EE1"/>
    <w:multiLevelType w:val="hybridMultilevel"/>
    <w:tmpl w:val="580895E6"/>
    <w:lvl w:ilvl="0" w:tplc="318EA2E2">
      <w:start w:val="1"/>
      <w:numFmt w:val="bullet"/>
      <w:lvlText w:val=""/>
      <w:lvlJc w:val="left"/>
      <w:pPr>
        <w:ind w:left="720" w:hanging="360"/>
      </w:pPr>
      <w:rPr>
        <w:rFonts w:hint="default" w:ascii="Symbol" w:hAnsi="Symbol"/>
      </w:rPr>
    </w:lvl>
    <w:lvl w:ilvl="1" w:tplc="6B2E2342">
      <w:start w:val="1"/>
      <w:numFmt w:val="bullet"/>
      <w:lvlText w:val="o"/>
      <w:lvlJc w:val="left"/>
      <w:pPr>
        <w:ind w:left="1440" w:hanging="360"/>
      </w:pPr>
      <w:rPr>
        <w:rFonts w:hint="default" w:ascii="Courier New" w:hAnsi="Courier New"/>
      </w:rPr>
    </w:lvl>
    <w:lvl w:ilvl="2" w:tplc="22463DF2">
      <w:start w:val="1"/>
      <w:numFmt w:val="bullet"/>
      <w:lvlText w:val=""/>
      <w:lvlJc w:val="left"/>
      <w:pPr>
        <w:ind w:left="2160" w:hanging="360"/>
      </w:pPr>
      <w:rPr>
        <w:rFonts w:hint="default" w:ascii="Wingdings" w:hAnsi="Wingdings"/>
      </w:rPr>
    </w:lvl>
    <w:lvl w:ilvl="3" w:tplc="F9A60B98">
      <w:start w:val="1"/>
      <w:numFmt w:val="bullet"/>
      <w:lvlText w:val=""/>
      <w:lvlJc w:val="left"/>
      <w:pPr>
        <w:ind w:left="2880" w:hanging="360"/>
      </w:pPr>
      <w:rPr>
        <w:rFonts w:hint="default" w:ascii="Symbol" w:hAnsi="Symbol"/>
      </w:rPr>
    </w:lvl>
    <w:lvl w:ilvl="4" w:tplc="39167974">
      <w:start w:val="1"/>
      <w:numFmt w:val="bullet"/>
      <w:lvlText w:val="o"/>
      <w:lvlJc w:val="left"/>
      <w:pPr>
        <w:ind w:left="3600" w:hanging="360"/>
      </w:pPr>
      <w:rPr>
        <w:rFonts w:hint="default" w:ascii="Courier New" w:hAnsi="Courier New"/>
      </w:rPr>
    </w:lvl>
    <w:lvl w:ilvl="5" w:tplc="B99E5C6C">
      <w:start w:val="1"/>
      <w:numFmt w:val="bullet"/>
      <w:lvlText w:val=""/>
      <w:lvlJc w:val="left"/>
      <w:pPr>
        <w:ind w:left="4320" w:hanging="360"/>
      </w:pPr>
      <w:rPr>
        <w:rFonts w:hint="default" w:ascii="Wingdings" w:hAnsi="Wingdings"/>
      </w:rPr>
    </w:lvl>
    <w:lvl w:ilvl="6" w:tplc="F26E1DB8">
      <w:start w:val="1"/>
      <w:numFmt w:val="bullet"/>
      <w:lvlText w:val=""/>
      <w:lvlJc w:val="left"/>
      <w:pPr>
        <w:ind w:left="5040" w:hanging="360"/>
      </w:pPr>
      <w:rPr>
        <w:rFonts w:hint="default" w:ascii="Symbol" w:hAnsi="Symbol"/>
      </w:rPr>
    </w:lvl>
    <w:lvl w:ilvl="7" w:tplc="5BEAADF8">
      <w:start w:val="1"/>
      <w:numFmt w:val="bullet"/>
      <w:lvlText w:val="o"/>
      <w:lvlJc w:val="left"/>
      <w:pPr>
        <w:ind w:left="5760" w:hanging="360"/>
      </w:pPr>
      <w:rPr>
        <w:rFonts w:hint="default" w:ascii="Courier New" w:hAnsi="Courier New"/>
      </w:rPr>
    </w:lvl>
    <w:lvl w:ilvl="8" w:tplc="73FC038C">
      <w:start w:val="1"/>
      <w:numFmt w:val="bullet"/>
      <w:lvlText w:val=""/>
      <w:lvlJc w:val="left"/>
      <w:pPr>
        <w:ind w:left="6480" w:hanging="360"/>
      </w:pPr>
      <w:rPr>
        <w:rFonts w:hint="default" w:ascii="Wingdings" w:hAnsi="Wingdings"/>
      </w:rPr>
    </w:lvl>
  </w:abstractNum>
  <w:abstractNum w:abstractNumId="3" w15:restartNumberingAfterBreak="0">
    <w:nsid w:val="728C71F2"/>
    <w:multiLevelType w:val="hybridMultilevel"/>
    <w:tmpl w:val="228A666E"/>
    <w:lvl w:ilvl="0" w:tplc="29F630D4">
      <w:start w:val="1"/>
      <w:numFmt w:val="bullet"/>
      <w:lvlText w:val=""/>
      <w:lvlJc w:val="left"/>
      <w:pPr>
        <w:ind w:left="720" w:hanging="360"/>
      </w:pPr>
      <w:rPr>
        <w:rFonts w:hint="default" w:ascii="Symbol" w:hAnsi="Symbol"/>
      </w:rPr>
    </w:lvl>
    <w:lvl w:ilvl="1" w:tplc="AC969114">
      <w:start w:val="1"/>
      <w:numFmt w:val="bullet"/>
      <w:lvlText w:val="o"/>
      <w:lvlJc w:val="left"/>
      <w:pPr>
        <w:ind w:left="1440" w:hanging="360"/>
      </w:pPr>
      <w:rPr>
        <w:rFonts w:hint="default" w:ascii="Courier New" w:hAnsi="Courier New"/>
      </w:rPr>
    </w:lvl>
    <w:lvl w:ilvl="2" w:tplc="133435AA">
      <w:start w:val="1"/>
      <w:numFmt w:val="bullet"/>
      <w:lvlText w:val=""/>
      <w:lvlJc w:val="left"/>
      <w:pPr>
        <w:ind w:left="2160" w:hanging="360"/>
      </w:pPr>
      <w:rPr>
        <w:rFonts w:hint="default" w:ascii="Wingdings" w:hAnsi="Wingdings"/>
      </w:rPr>
    </w:lvl>
    <w:lvl w:ilvl="3" w:tplc="1A941574">
      <w:start w:val="1"/>
      <w:numFmt w:val="bullet"/>
      <w:lvlText w:val=""/>
      <w:lvlJc w:val="left"/>
      <w:pPr>
        <w:ind w:left="2880" w:hanging="360"/>
      </w:pPr>
      <w:rPr>
        <w:rFonts w:hint="default" w:ascii="Symbol" w:hAnsi="Symbol"/>
      </w:rPr>
    </w:lvl>
    <w:lvl w:ilvl="4" w:tplc="85602560">
      <w:start w:val="1"/>
      <w:numFmt w:val="bullet"/>
      <w:lvlText w:val="o"/>
      <w:lvlJc w:val="left"/>
      <w:pPr>
        <w:ind w:left="3600" w:hanging="360"/>
      </w:pPr>
      <w:rPr>
        <w:rFonts w:hint="default" w:ascii="Courier New" w:hAnsi="Courier New"/>
      </w:rPr>
    </w:lvl>
    <w:lvl w:ilvl="5" w:tplc="4970CC1E">
      <w:start w:val="1"/>
      <w:numFmt w:val="bullet"/>
      <w:lvlText w:val=""/>
      <w:lvlJc w:val="left"/>
      <w:pPr>
        <w:ind w:left="4320" w:hanging="360"/>
      </w:pPr>
      <w:rPr>
        <w:rFonts w:hint="default" w:ascii="Wingdings" w:hAnsi="Wingdings"/>
      </w:rPr>
    </w:lvl>
    <w:lvl w:ilvl="6" w:tplc="1246477E">
      <w:start w:val="1"/>
      <w:numFmt w:val="bullet"/>
      <w:lvlText w:val=""/>
      <w:lvlJc w:val="left"/>
      <w:pPr>
        <w:ind w:left="5040" w:hanging="360"/>
      </w:pPr>
      <w:rPr>
        <w:rFonts w:hint="default" w:ascii="Symbol" w:hAnsi="Symbol"/>
      </w:rPr>
    </w:lvl>
    <w:lvl w:ilvl="7" w:tplc="0ED20F96">
      <w:start w:val="1"/>
      <w:numFmt w:val="bullet"/>
      <w:lvlText w:val="o"/>
      <w:lvlJc w:val="left"/>
      <w:pPr>
        <w:ind w:left="5760" w:hanging="360"/>
      </w:pPr>
      <w:rPr>
        <w:rFonts w:hint="default" w:ascii="Courier New" w:hAnsi="Courier New"/>
      </w:rPr>
    </w:lvl>
    <w:lvl w:ilvl="8" w:tplc="62B2DBC4">
      <w:start w:val="1"/>
      <w:numFmt w:val="bullet"/>
      <w:lvlText w:val=""/>
      <w:lvlJc w:val="left"/>
      <w:pPr>
        <w:ind w:left="6480" w:hanging="360"/>
      </w:pPr>
      <w:rPr>
        <w:rFonts w:hint="default" w:ascii="Wingdings" w:hAnsi="Wingdings"/>
      </w:rPr>
    </w:lvl>
  </w:abstractNum>
  <w:num w:numId="1" w16cid:durableId="1342001905">
    <w:abstractNumId w:val="3"/>
  </w:num>
  <w:num w:numId="2" w16cid:durableId="668169894">
    <w:abstractNumId w:val="2"/>
  </w:num>
  <w:num w:numId="3" w16cid:durableId="1082484560">
    <w:abstractNumId w:val="1"/>
  </w:num>
  <w:num w:numId="4" w16cid:durableId="130562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C2B2D"/>
    <w:rsid w:val="00186B82"/>
    <w:rsid w:val="001E7651"/>
    <w:rsid w:val="002C0895"/>
    <w:rsid w:val="002D9CCA"/>
    <w:rsid w:val="004BC1B0"/>
    <w:rsid w:val="00575F55"/>
    <w:rsid w:val="00688119"/>
    <w:rsid w:val="00730DCE"/>
    <w:rsid w:val="007A2CEE"/>
    <w:rsid w:val="009D5EFA"/>
    <w:rsid w:val="00A5CB9D"/>
    <w:rsid w:val="00AF000C"/>
    <w:rsid w:val="00B077C7"/>
    <w:rsid w:val="00B11019"/>
    <w:rsid w:val="00B39D61"/>
    <w:rsid w:val="00C0B357"/>
    <w:rsid w:val="00C6698A"/>
    <w:rsid w:val="00CB2C8B"/>
    <w:rsid w:val="00D7527A"/>
    <w:rsid w:val="00E0B55B"/>
    <w:rsid w:val="00E6779A"/>
    <w:rsid w:val="00EB0E59"/>
    <w:rsid w:val="00F0486B"/>
    <w:rsid w:val="00F23233"/>
    <w:rsid w:val="015499CB"/>
    <w:rsid w:val="016173EC"/>
    <w:rsid w:val="01691EFE"/>
    <w:rsid w:val="018847C1"/>
    <w:rsid w:val="0191F2AB"/>
    <w:rsid w:val="01B2B3FF"/>
    <w:rsid w:val="01BC1E4F"/>
    <w:rsid w:val="01DAFAD9"/>
    <w:rsid w:val="01E7E708"/>
    <w:rsid w:val="0213F480"/>
    <w:rsid w:val="0219FCC1"/>
    <w:rsid w:val="02275F64"/>
    <w:rsid w:val="023E9B6B"/>
    <w:rsid w:val="0245D547"/>
    <w:rsid w:val="024FC220"/>
    <w:rsid w:val="027C02AB"/>
    <w:rsid w:val="027C6024"/>
    <w:rsid w:val="028C594A"/>
    <w:rsid w:val="02A66354"/>
    <w:rsid w:val="02BFDEB7"/>
    <w:rsid w:val="02CCCA90"/>
    <w:rsid w:val="02DD9E1C"/>
    <w:rsid w:val="02E07C26"/>
    <w:rsid w:val="034260EA"/>
    <w:rsid w:val="036F0104"/>
    <w:rsid w:val="03802185"/>
    <w:rsid w:val="03900B7E"/>
    <w:rsid w:val="03B1CDB0"/>
    <w:rsid w:val="04143787"/>
    <w:rsid w:val="04237E3D"/>
    <w:rsid w:val="049A2050"/>
    <w:rsid w:val="049BE6CA"/>
    <w:rsid w:val="04BC99F1"/>
    <w:rsid w:val="04C0638B"/>
    <w:rsid w:val="0505428B"/>
    <w:rsid w:val="0506CF78"/>
    <w:rsid w:val="052A0047"/>
    <w:rsid w:val="053518BF"/>
    <w:rsid w:val="054D9E11"/>
    <w:rsid w:val="056591B9"/>
    <w:rsid w:val="0574C713"/>
    <w:rsid w:val="058AAC92"/>
    <w:rsid w:val="05A394EF"/>
    <w:rsid w:val="05D5A13B"/>
    <w:rsid w:val="064C3B71"/>
    <w:rsid w:val="06657C57"/>
    <w:rsid w:val="0670DD29"/>
    <w:rsid w:val="06B6F7B8"/>
    <w:rsid w:val="06DCF4E3"/>
    <w:rsid w:val="06E5EBA5"/>
    <w:rsid w:val="06F04079"/>
    <w:rsid w:val="0724F8B0"/>
    <w:rsid w:val="0731A4D9"/>
    <w:rsid w:val="075DDFCC"/>
    <w:rsid w:val="077CA326"/>
    <w:rsid w:val="078D9859"/>
    <w:rsid w:val="07934FDA"/>
    <w:rsid w:val="07A05D2B"/>
    <w:rsid w:val="07D32E37"/>
    <w:rsid w:val="07EC114F"/>
    <w:rsid w:val="07F15148"/>
    <w:rsid w:val="07F5490A"/>
    <w:rsid w:val="07FFA946"/>
    <w:rsid w:val="08324564"/>
    <w:rsid w:val="08ADBAF2"/>
    <w:rsid w:val="08B53FD9"/>
    <w:rsid w:val="08DCBCE1"/>
    <w:rsid w:val="08E3CABF"/>
    <w:rsid w:val="0906355E"/>
    <w:rsid w:val="0922AD8C"/>
    <w:rsid w:val="093CC44B"/>
    <w:rsid w:val="0942B2D6"/>
    <w:rsid w:val="0977FF2C"/>
    <w:rsid w:val="09946A62"/>
    <w:rsid w:val="09E14A18"/>
    <w:rsid w:val="09E43384"/>
    <w:rsid w:val="0A155FE6"/>
    <w:rsid w:val="0A26E6DB"/>
    <w:rsid w:val="0A4008BD"/>
    <w:rsid w:val="0A4C2AA3"/>
    <w:rsid w:val="0A50E72C"/>
    <w:rsid w:val="0A5AD405"/>
    <w:rsid w:val="0A772B28"/>
    <w:rsid w:val="0A8F1B3C"/>
    <w:rsid w:val="0AA79C98"/>
    <w:rsid w:val="0AD0EEDC"/>
    <w:rsid w:val="0ADA0A38"/>
    <w:rsid w:val="0AE7284B"/>
    <w:rsid w:val="0B29C06A"/>
    <w:rsid w:val="0B6BEA3A"/>
    <w:rsid w:val="0B80A082"/>
    <w:rsid w:val="0BA2A5E9"/>
    <w:rsid w:val="0BD70345"/>
    <w:rsid w:val="0BECA714"/>
    <w:rsid w:val="0BECB78D"/>
    <w:rsid w:val="0BF6A466"/>
    <w:rsid w:val="0C076297"/>
    <w:rsid w:val="0C13B168"/>
    <w:rsid w:val="0C326403"/>
    <w:rsid w:val="0C39179D"/>
    <w:rsid w:val="0C88524C"/>
    <w:rsid w:val="0CD692B1"/>
    <w:rsid w:val="0D0D10DF"/>
    <w:rsid w:val="0D137359"/>
    <w:rsid w:val="0D17E11E"/>
    <w:rsid w:val="0D6C6FEB"/>
    <w:rsid w:val="0D887775"/>
    <w:rsid w:val="0D8887EE"/>
    <w:rsid w:val="0D9D16E3"/>
    <w:rsid w:val="0DA16059"/>
    <w:rsid w:val="0DCEF420"/>
    <w:rsid w:val="0E1B80CE"/>
    <w:rsid w:val="0E2DE57D"/>
    <w:rsid w:val="0E47231A"/>
    <w:rsid w:val="0E52825D"/>
    <w:rsid w:val="0E724829"/>
    <w:rsid w:val="0E888BC6"/>
    <w:rsid w:val="0E8F75B7"/>
    <w:rsid w:val="0EBC9A77"/>
    <w:rsid w:val="0EC20441"/>
    <w:rsid w:val="0EC2D2A8"/>
    <w:rsid w:val="0ED263D0"/>
    <w:rsid w:val="0F10F439"/>
    <w:rsid w:val="0F178572"/>
    <w:rsid w:val="0F2FA2EE"/>
    <w:rsid w:val="0F372A91"/>
    <w:rsid w:val="0F404CA0"/>
    <w:rsid w:val="0F468E04"/>
    <w:rsid w:val="0F66E692"/>
    <w:rsid w:val="0F70D55E"/>
    <w:rsid w:val="0FD57CFD"/>
    <w:rsid w:val="0FEFA986"/>
    <w:rsid w:val="1000B789"/>
    <w:rsid w:val="10022E7A"/>
    <w:rsid w:val="10166710"/>
    <w:rsid w:val="10243FA4"/>
    <w:rsid w:val="104ECCC2"/>
    <w:rsid w:val="10B3531E"/>
    <w:rsid w:val="10E8D8E8"/>
    <w:rsid w:val="1103620B"/>
    <w:rsid w:val="110F5991"/>
    <w:rsid w:val="1124E98A"/>
    <w:rsid w:val="112609D6"/>
    <w:rsid w:val="112F8ED4"/>
    <w:rsid w:val="1130A185"/>
    <w:rsid w:val="117B0E0D"/>
    <w:rsid w:val="119AE0C6"/>
    <w:rsid w:val="11DA2CC2"/>
    <w:rsid w:val="1236A0B3"/>
    <w:rsid w:val="123CA70E"/>
    <w:rsid w:val="124E26E6"/>
    <w:rsid w:val="126D0370"/>
    <w:rsid w:val="12B92A92"/>
    <w:rsid w:val="12D674B9"/>
    <w:rsid w:val="12DCC1A5"/>
    <w:rsid w:val="133637D4"/>
    <w:rsid w:val="1378DBC1"/>
    <w:rsid w:val="1396D73C"/>
    <w:rsid w:val="139BD371"/>
    <w:rsid w:val="13AA2B11"/>
    <w:rsid w:val="13C8BFE0"/>
    <w:rsid w:val="13D9E48C"/>
    <w:rsid w:val="13F71A73"/>
    <w:rsid w:val="142EA9F9"/>
    <w:rsid w:val="142FCA20"/>
    <w:rsid w:val="14463EBF"/>
    <w:rsid w:val="14684247"/>
    <w:rsid w:val="148E6F02"/>
    <w:rsid w:val="14C2913B"/>
    <w:rsid w:val="14DBA4FD"/>
    <w:rsid w:val="14DC1840"/>
    <w:rsid w:val="150E6F8E"/>
    <w:rsid w:val="15128B3D"/>
    <w:rsid w:val="15242E98"/>
    <w:rsid w:val="159EE472"/>
    <w:rsid w:val="15B33D96"/>
    <w:rsid w:val="15C3FFB5"/>
    <w:rsid w:val="15F663A6"/>
    <w:rsid w:val="164269EC"/>
    <w:rsid w:val="1655286B"/>
    <w:rsid w:val="166E3129"/>
    <w:rsid w:val="16882450"/>
    <w:rsid w:val="16914F12"/>
    <w:rsid w:val="16973054"/>
    <w:rsid w:val="16CD07EB"/>
    <w:rsid w:val="16CF0B79"/>
    <w:rsid w:val="16DF2338"/>
    <w:rsid w:val="16EAB45A"/>
    <w:rsid w:val="17086E18"/>
    <w:rsid w:val="17182CED"/>
    <w:rsid w:val="17581A6C"/>
    <w:rsid w:val="177A2AC3"/>
    <w:rsid w:val="1797BB01"/>
    <w:rsid w:val="17C7C459"/>
    <w:rsid w:val="17F7DF81"/>
    <w:rsid w:val="1809A8F7"/>
    <w:rsid w:val="180A04CA"/>
    <w:rsid w:val="180CD5ED"/>
    <w:rsid w:val="184A7A9F"/>
    <w:rsid w:val="186EC0D2"/>
    <w:rsid w:val="18D46F33"/>
    <w:rsid w:val="18E1ACD3"/>
    <w:rsid w:val="18E6C8AB"/>
    <w:rsid w:val="19025A7C"/>
    <w:rsid w:val="193A3767"/>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EA224F"/>
    <w:rsid w:val="1B26626A"/>
    <w:rsid w:val="1B281049"/>
    <w:rsid w:val="1B2D37F4"/>
    <w:rsid w:val="1B3A548E"/>
    <w:rsid w:val="1B650C93"/>
    <w:rsid w:val="1B86A34E"/>
    <w:rsid w:val="1B890699"/>
    <w:rsid w:val="1BA6E556"/>
    <w:rsid w:val="1BC30CA8"/>
    <w:rsid w:val="1BD4D759"/>
    <w:rsid w:val="1C299351"/>
    <w:rsid w:val="1C2CFE63"/>
    <w:rsid w:val="1C50FD10"/>
    <w:rsid w:val="1C724756"/>
    <w:rsid w:val="1C743011"/>
    <w:rsid w:val="1C894BC7"/>
    <w:rsid w:val="1C93293E"/>
    <w:rsid w:val="1CC64ADE"/>
    <w:rsid w:val="1CCEC533"/>
    <w:rsid w:val="1CDB5F45"/>
    <w:rsid w:val="1CE04710"/>
    <w:rsid w:val="1D03D4D3"/>
    <w:rsid w:val="1D514ABE"/>
    <w:rsid w:val="1D5942CB"/>
    <w:rsid w:val="1DA7E056"/>
    <w:rsid w:val="1DB08617"/>
    <w:rsid w:val="1DD5F1E1"/>
    <w:rsid w:val="1DE47976"/>
    <w:rsid w:val="1E0E17B7"/>
    <w:rsid w:val="1E1076F2"/>
    <w:rsid w:val="1E344A6E"/>
    <w:rsid w:val="1E81F179"/>
    <w:rsid w:val="1E833327"/>
    <w:rsid w:val="1E913B38"/>
    <w:rsid w:val="1E9DB94A"/>
    <w:rsid w:val="1EA1B652"/>
    <w:rsid w:val="1EABD82D"/>
    <w:rsid w:val="1EB4A460"/>
    <w:rsid w:val="1EF3775F"/>
    <w:rsid w:val="1F43B0B7"/>
    <w:rsid w:val="1F535FC6"/>
    <w:rsid w:val="1F71C242"/>
    <w:rsid w:val="1F7981B4"/>
    <w:rsid w:val="1FC9A1A1"/>
    <w:rsid w:val="1FC9F730"/>
    <w:rsid w:val="1FE84A5E"/>
    <w:rsid w:val="2002E470"/>
    <w:rsid w:val="20224D38"/>
    <w:rsid w:val="202281C4"/>
    <w:rsid w:val="2031D2F1"/>
    <w:rsid w:val="20AC74A5"/>
    <w:rsid w:val="20AF5D5B"/>
    <w:rsid w:val="2115909A"/>
    <w:rsid w:val="211E432B"/>
    <w:rsid w:val="21369375"/>
    <w:rsid w:val="214F52B4"/>
    <w:rsid w:val="215F4CE6"/>
    <w:rsid w:val="2165C338"/>
    <w:rsid w:val="2197BEB3"/>
    <w:rsid w:val="21A1394D"/>
    <w:rsid w:val="21C1B75F"/>
    <w:rsid w:val="21EC161D"/>
    <w:rsid w:val="220F0C72"/>
    <w:rsid w:val="2231FB93"/>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4301AB7"/>
    <w:rsid w:val="24320303"/>
    <w:rsid w:val="2432A260"/>
    <w:rsid w:val="2449BB59"/>
    <w:rsid w:val="245FA2B0"/>
    <w:rsid w:val="2460317E"/>
    <w:rsid w:val="248F6545"/>
    <w:rsid w:val="24A6BB54"/>
    <w:rsid w:val="24B5AA44"/>
    <w:rsid w:val="24EF9320"/>
    <w:rsid w:val="250D0608"/>
    <w:rsid w:val="2514E4AF"/>
    <w:rsid w:val="2514EC18"/>
    <w:rsid w:val="254A7FAB"/>
    <w:rsid w:val="255C90D8"/>
    <w:rsid w:val="2566BD6B"/>
    <w:rsid w:val="25703CE7"/>
    <w:rsid w:val="2572CEEE"/>
    <w:rsid w:val="25B359CC"/>
    <w:rsid w:val="25CBEB18"/>
    <w:rsid w:val="260EDCA4"/>
    <w:rsid w:val="262A1714"/>
    <w:rsid w:val="26308D94"/>
    <w:rsid w:val="2645B874"/>
    <w:rsid w:val="265DB42B"/>
    <w:rsid w:val="26610721"/>
    <w:rsid w:val="266C10E4"/>
    <w:rsid w:val="2680189F"/>
    <w:rsid w:val="269BB4BA"/>
    <w:rsid w:val="26A85D2B"/>
    <w:rsid w:val="26AEF7D5"/>
    <w:rsid w:val="26BB08A8"/>
    <w:rsid w:val="26C630C8"/>
    <w:rsid w:val="26D91FF9"/>
    <w:rsid w:val="27028DCC"/>
    <w:rsid w:val="274FB522"/>
    <w:rsid w:val="27762BBC"/>
    <w:rsid w:val="278417F0"/>
    <w:rsid w:val="27BA5286"/>
    <w:rsid w:val="27BF66BB"/>
    <w:rsid w:val="27FB9C3E"/>
    <w:rsid w:val="27FE739F"/>
    <w:rsid w:val="28070037"/>
    <w:rsid w:val="281BA557"/>
    <w:rsid w:val="281ECAC6"/>
    <w:rsid w:val="282CDE30"/>
    <w:rsid w:val="286421A0"/>
    <w:rsid w:val="28712889"/>
    <w:rsid w:val="289709C0"/>
    <w:rsid w:val="28C9A140"/>
    <w:rsid w:val="28D06273"/>
    <w:rsid w:val="28F71646"/>
    <w:rsid w:val="292F90A3"/>
    <w:rsid w:val="298F3110"/>
    <w:rsid w:val="298FB865"/>
    <w:rsid w:val="29C8C7FA"/>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D8D1E9"/>
    <w:rsid w:val="2BFEC3EF"/>
    <w:rsid w:val="2C12FEDE"/>
    <w:rsid w:val="2C29BBA3"/>
    <w:rsid w:val="2C5EDB59"/>
    <w:rsid w:val="2CA198DF"/>
    <w:rsid w:val="2CD5D84B"/>
    <w:rsid w:val="2CE717E1"/>
    <w:rsid w:val="2D0D1D00"/>
    <w:rsid w:val="2DDC99C6"/>
    <w:rsid w:val="2DE357CA"/>
    <w:rsid w:val="2DE431F9"/>
    <w:rsid w:val="2DF422EB"/>
    <w:rsid w:val="2E020A7B"/>
    <w:rsid w:val="2E103AF4"/>
    <w:rsid w:val="2E379E38"/>
    <w:rsid w:val="2E44FD9A"/>
    <w:rsid w:val="2E4A012B"/>
    <w:rsid w:val="2E5264C4"/>
    <w:rsid w:val="2E5AB656"/>
    <w:rsid w:val="2E9E2706"/>
    <w:rsid w:val="2EDDDBA1"/>
    <w:rsid w:val="2EFF0AAA"/>
    <w:rsid w:val="2F2D3498"/>
    <w:rsid w:val="2F480232"/>
    <w:rsid w:val="2F5CED24"/>
    <w:rsid w:val="2F61C207"/>
    <w:rsid w:val="2F743F8B"/>
    <w:rsid w:val="2F761581"/>
    <w:rsid w:val="2FB7BE5F"/>
    <w:rsid w:val="2FDD9C18"/>
    <w:rsid w:val="2FE0E464"/>
    <w:rsid w:val="2FE5D18C"/>
    <w:rsid w:val="2FEBC8D3"/>
    <w:rsid w:val="300DB559"/>
    <w:rsid w:val="300DD7DB"/>
    <w:rsid w:val="300FD85E"/>
    <w:rsid w:val="30145F83"/>
    <w:rsid w:val="3014A109"/>
    <w:rsid w:val="302BD447"/>
    <w:rsid w:val="302EB4A7"/>
    <w:rsid w:val="3046DAB0"/>
    <w:rsid w:val="304FB075"/>
    <w:rsid w:val="308E044C"/>
    <w:rsid w:val="30A8394D"/>
    <w:rsid w:val="30B8F64C"/>
    <w:rsid w:val="30F8BD85"/>
    <w:rsid w:val="3136BC5F"/>
    <w:rsid w:val="313712E6"/>
    <w:rsid w:val="315022DF"/>
    <w:rsid w:val="316245EE"/>
    <w:rsid w:val="319906DC"/>
    <w:rsid w:val="31A10FA0"/>
    <w:rsid w:val="31BF4A9D"/>
    <w:rsid w:val="3229D4AD"/>
    <w:rsid w:val="32403A56"/>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0E479"/>
    <w:rsid w:val="33CC7BBB"/>
    <w:rsid w:val="33F0C820"/>
    <w:rsid w:val="342644E9"/>
    <w:rsid w:val="34281371"/>
    <w:rsid w:val="3492FC12"/>
    <w:rsid w:val="34B8AC4C"/>
    <w:rsid w:val="34C1A648"/>
    <w:rsid w:val="3535F1C5"/>
    <w:rsid w:val="3577AEB4"/>
    <w:rsid w:val="35912170"/>
    <w:rsid w:val="35A5B6DF"/>
    <w:rsid w:val="35A77CD0"/>
    <w:rsid w:val="35B412C7"/>
    <w:rsid w:val="35D3DAE0"/>
    <w:rsid w:val="35D6568C"/>
    <w:rsid w:val="35DF0FEA"/>
    <w:rsid w:val="35E9FC68"/>
    <w:rsid w:val="36786763"/>
    <w:rsid w:val="36BFFCB9"/>
    <w:rsid w:val="36E44218"/>
    <w:rsid w:val="37132C74"/>
    <w:rsid w:val="372E32F4"/>
    <w:rsid w:val="374FE328"/>
    <w:rsid w:val="3752D293"/>
    <w:rsid w:val="37620DD5"/>
    <w:rsid w:val="3791420B"/>
    <w:rsid w:val="37C2C2D5"/>
    <w:rsid w:val="37F33E78"/>
    <w:rsid w:val="381D5BE2"/>
    <w:rsid w:val="381F7168"/>
    <w:rsid w:val="3827B82A"/>
    <w:rsid w:val="382FE32C"/>
    <w:rsid w:val="384751F1"/>
    <w:rsid w:val="38551A7E"/>
    <w:rsid w:val="38918945"/>
    <w:rsid w:val="38B1B7EE"/>
    <w:rsid w:val="38F19B15"/>
    <w:rsid w:val="390440DD"/>
    <w:rsid w:val="391C6764"/>
    <w:rsid w:val="393559F0"/>
    <w:rsid w:val="3948B382"/>
    <w:rsid w:val="3957EE35"/>
    <w:rsid w:val="397A0588"/>
    <w:rsid w:val="3982595F"/>
    <w:rsid w:val="39976E77"/>
    <w:rsid w:val="39CCD292"/>
    <w:rsid w:val="3A459E44"/>
    <w:rsid w:val="3A795C90"/>
    <w:rsid w:val="3AB5F884"/>
    <w:rsid w:val="3AE47ECB"/>
    <w:rsid w:val="3B195277"/>
    <w:rsid w:val="3B26C0C5"/>
    <w:rsid w:val="3B3F5EFF"/>
    <w:rsid w:val="3B43163F"/>
    <w:rsid w:val="3B4D0486"/>
    <w:rsid w:val="3B657DBC"/>
    <w:rsid w:val="3BBEA8FF"/>
    <w:rsid w:val="3BE8741F"/>
    <w:rsid w:val="3BE99BF2"/>
    <w:rsid w:val="3BFD4268"/>
    <w:rsid w:val="3C0EBC40"/>
    <w:rsid w:val="3C440DEB"/>
    <w:rsid w:val="3C917F67"/>
    <w:rsid w:val="3CC7DDAE"/>
    <w:rsid w:val="3CDD0526"/>
    <w:rsid w:val="3CF07D64"/>
    <w:rsid w:val="3D0DF622"/>
    <w:rsid w:val="3DA724B1"/>
    <w:rsid w:val="3DAE97F8"/>
    <w:rsid w:val="3DC14EFA"/>
    <w:rsid w:val="3DCF3285"/>
    <w:rsid w:val="3DDF2403"/>
    <w:rsid w:val="3DDFD2AA"/>
    <w:rsid w:val="3DFF2EA8"/>
    <w:rsid w:val="3E210877"/>
    <w:rsid w:val="3E2D9B26"/>
    <w:rsid w:val="3E320459"/>
    <w:rsid w:val="3EA1C876"/>
    <w:rsid w:val="3F1B69CC"/>
    <w:rsid w:val="3F1F669F"/>
    <w:rsid w:val="3F669FE9"/>
    <w:rsid w:val="3F8D7AE3"/>
    <w:rsid w:val="3FA7E412"/>
    <w:rsid w:val="3FC08734"/>
    <w:rsid w:val="3FCF83E8"/>
    <w:rsid w:val="40049B17"/>
    <w:rsid w:val="403A1045"/>
    <w:rsid w:val="40509F18"/>
    <w:rsid w:val="405D9B2E"/>
    <w:rsid w:val="406C9A6D"/>
    <w:rsid w:val="408C79DF"/>
    <w:rsid w:val="40BE4DBA"/>
    <w:rsid w:val="40CC3AE9"/>
    <w:rsid w:val="410156CE"/>
    <w:rsid w:val="4112B5A7"/>
    <w:rsid w:val="412562B2"/>
    <w:rsid w:val="4144842B"/>
    <w:rsid w:val="41626A7C"/>
    <w:rsid w:val="4165ED06"/>
    <w:rsid w:val="417B1318"/>
    <w:rsid w:val="41A06B78"/>
    <w:rsid w:val="41AD3C39"/>
    <w:rsid w:val="41F9AB1F"/>
    <w:rsid w:val="4202E59E"/>
    <w:rsid w:val="420C7D8B"/>
    <w:rsid w:val="423D095F"/>
    <w:rsid w:val="4287C3BB"/>
    <w:rsid w:val="428ADC02"/>
    <w:rsid w:val="42A06581"/>
    <w:rsid w:val="42AD350A"/>
    <w:rsid w:val="42B32181"/>
    <w:rsid w:val="42CD6A09"/>
    <w:rsid w:val="42DB6C85"/>
    <w:rsid w:val="430C85A2"/>
    <w:rsid w:val="43311441"/>
    <w:rsid w:val="4367B3B5"/>
    <w:rsid w:val="43688BB8"/>
    <w:rsid w:val="439D3CBC"/>
    <w:rsid w:val="43CAFCEF"/>
    <w:rsid w:val="43D8D9C0"/>
    <w:rsid w:val="43DA575B"/>
    <w:rsid w:val="43E8D8B1"/>
    <w:rsid w:val="43E93D58"/>
    <w:rsid w:val="44300B53"/>
    <w:rsid w:val="44471989"/>
    <w:rsid w:val="448103D4"/>
    <w:rsid w:val="4525F18A"/>
    <w:rsid w:val="454A2DB1"/>
    <w:rsid w:val="4589A7BB"/>
    <w:rsid w:val="45A1C262"/>
    <w:rsid w:val="45A3E1C0"/>
    <w:rsid w:val="45C9D47F"/>
    <w:rsid w:val="462EAEBE"/>
    <w:rsid w:val="465F7FE1"/>
    <w:rsid w:val="466CFA20"/>
    <w:rsid w:val="46A1B15C"/>
    <w:rsid w:val="46A5339F"/>
    <w:rsid w:val="46CBC936"/>
    <w:rsid w:val="4707C6F4"/>
    <w:rsid w:val="4739AB9C"/>
    <w:rsid w:val="473AB29B"/>
    <w:rsid w:val="476529F0"/>
    <w:rsid w:val="4774A0ED"/>
    <w:rsid w:val="477EBA4B"/>
    <w:rsid w:val="477FFDA2"/>
    <w:rsid w:val="48053EB3"/>
    <w:rsid w:val="480EF4C1"/>
    <w:rsid w:val="4817585A"/>
    <w:rsid w:val="4833905F"/>
    <w:rsid w:val="48449481"/>
    <w:rsid w:val="484A3242"/>
    <w:rsid w:val="4851ADCF"/>
    <w:rsid w:val="486AF53E"/>
    <w:rsid w:val="487C0DAA"/>
    <w:rsid w:val="4899AB21"/>
    <w:rsid w:val="48A92BF2"/>
    <w:rsid w:val="48B4D728"/>
    <w:rsid w:val="48BD988C"/>
    <w:rsid w:val="48C4195A"/>
    <w:rsid w:val="48EE5A1F"/>
    <w:rsid w:val="48F68677"/>
    <w:rsid w:val="49157414"/>
    <w:rsid w:val="4940DACC"/>
    <w:rsid w:val="494967B9"/>
    <w:rsid w:val="494B571E"/>
    <w:rsid w:val="4973E5F9"/>
    <w:rsid w:val="498EF6E4"/>
    <w:rsid w:val="49D95319"/>
    <w:rsid w:val="49EAF19C"/>
    <w:rsid w:val="4A17A300"/>
    <w:rsid w:val="4A17DE3E"/>
    <w:rsid w:val="4A2382C1"/>
    <w:rsid w:val="4A299E95"/>
    <w:rsid w:val="4A37E6C5"/>
    <w:rsid w:val="4A392522"/>
    <w:rsid w:val="4A8025E8"/>
    <w:rsid w:val="4A94AC9C"/>
    <w:rsid w:val="4A9E1B34"/>
    <w:rsid w:val="4AA69E8D"/>
    <w:rsid w:val="4AB0635D"/>
    <w:rsid w:val="4AC1677F"/>
    <w:rsid w:val="4AEC2842"/>
    <w:rsid w:val="4AEDABCE"/>
    <w:rsid w:val="4B0ABE2C"/>
    <w:rsid w:val="4B2AC745"/>
    <w:rsid w:val="4B39A187"/>
    <w:rsid w:val="4B7D2443"/>
    <w:rsid w:val="4B905E2B"/>
    <w:rsid w:val="4B909F87"/>
    <w:rsid w:val="4B91A27F"/>
    <w:rsid w:val="4B9CC27E"/>
    <w:rsid w:val="4B9F3A59"/>
    <w:rsid w:val="4BA2BB96"/>
    <w:rsid w:val="4BABBA6B"/>
    <w:rsid w:val="4BB8EE9B"/>
    <w:rsid w:val="4BEA408C"/>
    <w:rsid w:val="4C3C5564"/>
    <w:rsid w:val="4C8EC308"/>
    <w:rsid w:val="4C998875"/>
    <w:rsid w:val="4CB067FA"/>
    <w:rsid w:val="4CC93D87"/>
    <w:rsid w:val="4CD1A120"/>
    <w:rsid w:val="4CDE7581"/>
    <w:rsid w:val="4CE49FA8"/>
    <w:rsid w:val="4CFCE497"/>
    <w:rsid w:val="4D139752"/>
    <w:rsid w:val="4D2B2DC8"/>
    <w:rsid w:val="4D3B0ABA"/>
    <w:rsid w:val="4D6316E2"/>
    <w:rsid w:val="4DC1F36A"/>
    <w:rsid w:val="4DD5EF8B"/>
    <w:rsid w:val="4E098409"/>
    <w:rsid w:val="4E7FD0B0"/>
    <w:rsid w:val="4ECCD3D0"/>
    <w:rsid w:val="4EF95D87"/>
    <w:rsid w:val="4F0BFB95"/>
    <w:rsid w:val="4F22C2B9"/>
    <w:rsid w:val="4F2B04F3"/>
    <w:rsid w:val="4F389844"/>
    <w:rsid w:val="4F392175"/>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1397FEA"/>
    <w:rsid w:val="513DB69F"/>
    <w:rsid w:val="5187BF01"/>
    <w:rsid w:val="51A37C80"/>
    <w:rsid w:val="51CADA50"/>
    <w:rsid w:val="5200BE26"/>
    <w:rsid w:val="525A637B"/>
    <w:rsid w:val="52A2451D"/>
    <w:rsid w:val="52BEF0A8"/>
    <w:rsid w:val="52C698EA"/>
    <w:rsid w:val="52CD1716"/>
    <w:rsid w:val="5318DC87"/>
    <w:rsid w:val="536EAA6F"/>
    <w:rsid w:val="53AC9777"/>
    <w:rsid w:val="53B31239"/>
    <w:rsid w:val="53C1571E"/>
    <w:rsid w:val="53CB32AA"/>
    <w:rsid w:val="5409BCB6"/>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6E5C5F"/>
    <w:rsid w:val="568784BC"/>
    <w:rsid w:val="568BB0E5"/>
    <w:rsid w:val="56DBA51F"/>
    <w:rsid w:val="5738F3A7"/>
    <w:rsid w:val="573AAAD4"/>
    <w:rsid w:val="573F205E"/>
    <w:rsid w:val="5783F34F"/>
    <w:rsid w:val="578D33AA"/>
    <w:rsid w:val="57902350"/>
    <w:rsid w:val="57BFE195"/>
    <w:rsid w:val="57C92D56"/>
    <w:rsid w:val="5837F135"/>
    <w:rsid w:val="58947672"/>
    <w:rsid w:val="58E4B5A7"/>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E7487"/>
    <w:rsid w:val="5B032224"/>
    <w:rsid w:val="5B113699"/>
    <w:rsid w:val="5B4EDAD3"/>
    <w:rsid w:val="5B55EE60"/>
    <w:rsid w:val="5B6202B1"/>
    <w:rsid w:val="5B831538"/>
    <w:rsid w:val="5BC5838E"/>
    <w:rsid w:val="5BDB3E1F"/>
    <w:rsid w:val="5BF4ECA9"/>
    <w:rsid w:val="5C21B78A"/>
    <w:rsid w:val="5C2F1E6F"/>
    <w:rsid w:val="5C43259D"/>
    <w:rsid w:val="5C4DE02B"/>
    <w:rsid w:val="5C5D42C3"/>
    <w:rsid w:val="5C5F81C4"/>
    <w:rsid w:val="5C7434BE"/>
    <w:rsid w:val="5C8490A0"/>
    <w:rsid w:val="5C868018"/>
    <w:rsid w:val="5C9A44E8"/>
    <w:rsid w:val="5C9F1D1C"/>
    <w:rsid w:val="5CA56D08"/>
    <w:rsid w:val="5CDA771F"/>
    <w:rsid w:val="5CF1BEC1"/>
    <w:rsid w:val="5D3586C0"/>
    <w:rsid w:val="5D4146B9"/>
    <w:rsid w:val="5D44D5B0"/>
    <w:rsid w:val="5D467F72"/>
    <w:rsid w:val="5D5E88B6"/>
    <w:rsid w:val="5D632196"/>
    <w:rsid w:val="5D995E0D"/>
    <w:rsid w:val="5D9EA2FB"/>
    <w:rsid w:val="5DAF75B7"/>
    <w:rsid w:val="5DDBA122"/>
    <w:rsid w:val="5DDC13C2"/>
    <w:rsid w:val="5DE3A229"/>
    <w:rsid w:val="5E0DB6DC"/>
    <w:rsid w:val="5E3FA6E1"/>
    <w:rsid w:val="5E67B44C"/>
    <w:rsid w:val="5E6CC26A"/>
    <w:rsid w:val="5E796E44"/>
    <w:rsid w:val="5E83D773"/>
    <w:rsid w:val="5E8CB16A"/>
    <w:rsid w:val="5E9E9454"/>
    <w:rsid w:val="5EC1CCD4"/>
    <w:rsid w:val="5EC86074"/>
    <w:rsid w:val="5EDD171A"/>
    <w:rsid w:val="5EFEB9B2"/>
    <w:rsid w:val="5F20755A"/>
    <w:rsid w:val="5F3D8A16"/>
    <w:rsid w:val="5F4232A5"/>
    <w:rsid w:val="5F523308"/>
    <w:rsid w:val="5F586791"/>
    <w:rsid w:val="5F5E2292"/>
    <w:rsid w:val="5F6EF4A5"/>
    <w:rsid w:val="5F748EE3"/>
    <w:rsid w:val="5F77583E"/>
    <w:rsid w:val="5F7B374E"/>
    <w:rsid w:val="5F992270"/>
    <w:rsid w:val="5F9E3448"/>
    <w:rsid w:val="5FB8FEA9"/>
    <w:rsid w:val="5FF385AE"/>
    <w:rsid w:val="604B4EEF"/>
    <w:rsid w:val="6087FC8A"/>
    <w:rsid w:val="60AAE090"/>
    <w:rsid w:val="60BEAE33"/>
    <w:rsid w:val="60E032C9"/>
    <w:rsid w:val="60F2B5D8"/>
    <w:rsid w:val="6110618E"/>
    <w:rsid w:val="6117B393"/>
    <w:rsid w:val="611DE9E9"/>
    <w:rsid w:val="612C7166"/>
    <w:rsid w:val="613952FD"/>
    <w:rsid w:val="61747BE5"/>
    <w:rsid w:val="61A75117"/>
    <w:rsid w:val="61CA2905"/>
    <w:rsid w:val="61E6764B"/>
    <w:rsid w:val="62212477"/>
    <w:rsid w:val="624B30F3"/>
    <w:rsid w:val="624DDDBF"/>
    <w:rsid w:val="625469E5"/>
    <w:rsid w:val="625D5A68"/>
    <w:rsid w:val="62EC2E21"/>
    <w:rsid w:val="62F09F6B"/>
    <w:rsid w:val="6313AE50"/>
    <w:rsid w:val="632B1B03"/>
    <w:rsid w:val="63370CB6"/>
    <w:rsid w:val="63649A06"/>
    <w:rsid w:val="6365F966"/>
    <w:rsid w:val="63749D19"/>
    <w:rsid w:val="638F2541"/>
    <w:rsid w:val="63A61BB6"/>
    <w:rsid w:val="63DB7791"/>
    <w:rsid w:val="641425B8"/>
    <w:rsid w:val="641A364A"/>
    <w:rsid w:val="6470F3BF"/>
    <w:rsid w:val="648E8685"/>
    <w:rsid w:val="6501C9C7"/>
    <w:rsid w:val="6521E35C"/>
    <w:rsid w:val="654940EE"/>
    <w:rsid w:val="655551C1"/>
    <w:rsid w:val="6557A667"/>
    <w:rsid w:val="656052A3"/>
    <w:rsid w:val="65A7D948"/>
    <w:rsid w:val="65B2AAD9"/>
    <w:rsid w:val="65BA2CE4"/>
    <w:rsid w:val="66300E26"/>
    <w:rsid w:val="6665C921"/>
    <w:rsid w:val="666D76AF"/>
    <w:rsid w:val="669D171C"/>
    <w:rsid w:val="66BE9DCE"/>
    <w:rsid w:val="66C85EB6"/>
    <w:rsid w:val="66FDE871"/>
    <w:rsid w:val="673BEAD7"/>
    <w:rsid w:val="67498E9F"/>
    <w:rsid w:val="675DD61A"/>
    <w:rsid w:val="679D5CAC"/>
    <w:rsid w:val="67C4108E"/>
    <w:rsid w:val="6809EA2D"/>
    <w:rsid w:val="6849C038"/>
    <w:rsid w:val="688085DD"/>
    <w:rsid w:val="68E059EE"/>
    <w:rsid w:val="691A6DBA"/>
    <w:rsid w:val="6923BC0F"/>
    <w:rsid w:val="692CD6D6"/>
    <w:rsid w:val="693DD500"/>
    <w:rsid w:val="696E77FD"/>
    <w:rsid w:val="6988C0C2"/>
    <w:rsid w:val="69CEC15D"/>
    <w:rsid w:val="6A1E76B5"/>
    <w:rsid w:val="6A28C2E4"/>
    <w:rsid w:val="6A2E7E95"/>
    <w:rsid w:val="6A413F9D"/>
    <w:rsid w:val="6A8386B0"/>
    <w:rsid w:val="6AD62A35"/>
    <w:rsid w:val="6AF4630E"/>
    <w:rsid w:val="6AFC4EA4"/>
    <w:rsid w:val="6B0044D7"/>
    <w:rsid w:val="6B0478D3"/>
    <w:rsid w:val="6B2FB75E"/>
    <w:rsid w:val="6B31ECCF"/>
    <w:rsid w:val="6B3399EA"/>
    <w:rsid w:val="6B45AE20"/>
    <w:rsid w:val="6BA60D50"/>
    <w:rsid w:val="6BB06A5A"/>
    <w:rsid w:val="6BCDC327"/>
    <w:rsid w:val="6BDEE158"/>
    <w:rsid w:val="6BEE4B4A"/>
    <w:rsid w:val="6BFA479B"/>
    <w:rsid w:val="6BFE93CA"/>
    <w:rsid w:val="6C032875"/>
    <w:rsid w:val="6C0FC94B"/>
    <w:rsid w:val="6C3BD1B4"/>
    <w:rsid w:val="6C4CCFFB"/>
    <w:rsid w:val="6C6BF17B"/>
    <w:rsid w:val="6C7E8D20"/>
    <w:rsid w:val="6CAFC972"/>
    <w:rsid w:val="6D0A0624"/>
    <w:rsid w:val="6D28D429"/>
    <w:rsid w:val="6D2ED7AD"/>
    <w:rsid w:val="6D5723F6"/>
    <w:rsid w:val="6D5A0EAD"/>
    <w:rsid w:val="6D6D0DEE"/>
    <w:rsid w:val="6D6DD0C4"/>
    <w:rsid w:val="6E084E21"/>
    <w:rsid w:val="6E47B9F3"/>
    <w:rsid w:val="6E5989E7"/>
    <w:rsid w:val="6E71F4D6"/>
    <w:rsid w:val="6EAD5590"/>
    <w:rsid w:val="6EE5D705"/>
    <w:rsid w:val="6EEC3B8C"/>
    <w:rsid w:val="6EF1E7D8"/>
    <w:rsid w:val="6F38ACC3"/>
    <w:rsid w:val="6F3995BB"/>
    <w:rsid w:val="6FA05CA2"/>
    <w:rsid w:val="6FA3923D"/>
    <w:rsid w:val="6FB9360C"/>
    <w:rsid w:val="6FC89880"/>
    <w:rsid w:val="6FCF1B2C"/>
    <w:rsid w:val="704115BC"/>
    <w:rsid w:val="70984915"/>
    <w:rsid w:val="709ACFC3"/>
    <w:rsid w:val="709CA9CB"/>
    <w:rsid w:val="70B57862"/>
    <w:rsid w:val="70B910D4"/>
    <w:rsid w:val="70E4321D"/>
    <w:rsid w:val="7131F1D1"/>
    <w:rsid w:val="7132D81E"/>
    <w:rsid w:val="7145610E"/>
    <w:rsid w:val="71456923"/>
    <w:rsid w:val="7161979E"/>
    <w:rsid w:val="716A5522"/>
    <w:rsid w:val="7188D235"/>
    <w:rsid w:val="71898CDA"/>
    <w:rsid w:val="71956A9B"/>
    <w:rsid w:val="71B71D74"/>
    <w:rsid w:val="71C08E30"/>
    <w:rsid w:val="7210E3D1"/>
    <w:rsid w:val="7220FCF3"/>
    <w:rsid w:val="7224D450"/>
    <w:rsid w:val="725A55D5"/>
    <w:rsid w:val="7276ADD7"/>
    <w:rsid w:val="728A5EDA"/>
    <w:rsid w:val="72D31993"/>
    <w:rsid w:val="72D6ECB7"/>
    <w:rsid w:val="72DD3E74"/>
    <w:rsid w:val="73284A12"/>
    <w:rsid w:val="734948D1"/>
    <w:rsid w:val="735865C0"/>
    <w:rsid w:val="736145A5"/>
    <w:rsid w:val="73800439"/>
    <w:rsid w:val="73AC3F68"/>
    <w:rsid w:val="73C39457"/>
    <w:rsid w:val="7431589A"/>
    <w:rsid w:val="745DDB03"/>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6517D"/>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63AAB5"/>
    <w:rsid w:val="78721318"/>
    <w:rsid w:val="78A3ADC5"/>
    <w:rsid w:val="78CDF74B"/>
    <w:rsid w:val="78DBD1D7"/>
    <w:rsid w:val="791110D1"/>
    <w:rsid w:val="7919CE57"/>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AFAC"/>
    <w:rsid w:val="7C48C5B7"/>
    <w:rsid w:val="7C5B501E"/>
    <w:rsid w:val="7C7BAB3A"/>
    <w:rsid w:val="7C9E7EE9"/>
    <w:rsid w:val="7CA018FB"/>
    <w:rsid w:val="7CAC5882"/>
    <w:rsid w:val="7D19F9F7"/>
    <w:rsid w:val="7D1F6D82"/>
    <w:rsid w:val="7D6AAE7E"/>
    <w:rsid w:val="7DB61BBB"/>
    <w:rsid w:val="7DB6F3AC"/>
    <w:rsid w:val="7DD7A3ED"/>
    <w:rsid w:val="7DDAEF72"/>
    <w:rsid w:val="7DF237A8"/>
    <w:rsid w:val="7DF72F12"/>
    <w:rsid w:val="7DFF0A8A"/>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C8521"/>
    <w:rsid w:val="7F2DEB9E"/>
    <w:rsid w:val="7F5B0D5F"/>
    <w:rsid w:val="7F9262D0"/>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5E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5EFA"/>
  </w:style>
  <w:style w:type="paragraph" w:styleId="Footer">
    <w:name w:val="footer"/>
    <w:basedOn w:val="Normal"/>
    <w:link w:val="FooterChar"/>
    <w:uiPriority w:val="99"/>
    <w:unhideWhenUsed/>
    <w:rsid w:val="009D5E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ogebra.org/calculator/p4ptcyhu" TargetMode="External" Id="rId13" /><Relationship Type="http://schemas.openxmlformats.org/officeDocument/2006/relationships/image" Target="media/image5.png" Id="rId18" /><Relationship Type="http://schemas.openxmlformats.org/officeDocument/2006/relationships/hyperlink" Target="https://www.geogebra.org/calculator/ckzuzk53" TargetMode="External" Id="rId26" /><Relationship Type="http://schemas.openxmlformats.org/officeDocument/2006/relationships/customXml" Target="../customXml/item3.xml" Id="rId3" /><Relationship Type="http://schemas.openxmlformats.org/officeDocument/2006/relationships/hyperlink" Target="https://www.geogebra.org/calculator/tt849m6s" TargetMode="External" Id="rId21" /><Relationship Type="http://schemas.openxmlformats.org/officeDocument/2006/relationships/header" Target="header1.xml" Id="rId34" /><Relationship Type="http://schemas.openxmlformats.org/officeDocument/2006/relationships/webSettings" Target="webSettings.xml" Id="rId7" /><Relationship Type="http://schemas.openxmlformats.org/officeDocument/2006/relationships/image" Target="media/image4.png" Id="rId17" /><Relationship Type="http://schemas.openxmlformats.org/officeDocument/2006/relationships/image" Target="media/image8.png" Id="rId25" /><Relationship Type="http://schemas.openxmlformats.org/officeDocument/2006/relationships/image" Target="media/image12.png" Id="rId33" /><Relationship Type="http://schemas.openxmlformats.org/officeDocument/2006/relationships/customXml" Target="../customXml/item2.xml" Id="rId2" /><Relationship Type="http://schemas.openxmlformats.org/officeDocument/2006/relationships/hyperlink" Target="https://www.geogebra.org/calculator/fkymutcm" TargetMode="External" Id="rId16" /><Relationship Type="http://schemas.openxmlformats.org/officeDocument/2006/relationships/hyperlink" Target="https://www.geogebra.org/calculator/ajz5s2mk" TargetMode="External" Id="rId20" /><Relationship Type="http://schemas.openxmlformats.org/officeDocument/2006/relationships/image" Target="media/image10.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lculator/kuevdfdk" TargetMode="External" Id="rId11" /><Relationship Type="http://schemas.openxmlformats.org/officeDocument/2006/relationships/hyperlink" Target="https://www.geogebra.org/calculator/g6ujhgpn" TargetMode="External" Id="rId24" /><Relationship Type="http://schemas.openxmlformats.org/officeDocument/2006/relationships/hyperlink" Target="https://www.geogebra.org/calculator/gu7g6kpk" TargetMode="External" Id="rId32" /><Relationship Type="http://schemas.openxmlformats.org/officeDocument/2006/relationships/styles" Target="styles.xml" Id="rId5" /><Relationship Type="http://schemas.openxmlformats.org/officeDocument/2006/relationships/hyperlink" Target="https://www.geogebra.org/calculator/u7ujg4za" TargetMode="External" Id="rId15" /><Relationship Type="http://schemas.openxmlformats.org/officeDocument/2006/relationships/image" Target="media/image7.png" Id="rId23" /><Relationship Type="http://schemas.openxmlformats.org/officeDocument/2006/relationships/hyperlink" Target="https://www.geogebra.org/calculator/bchfvh3t" TargetMode="External" Id="rId28" /><Relationship Type="http://schemas.openxmlformats.org/officeDocument/2006/relationships/theme" Target="theme/theme1.xml" Id="rId36" /><Relationship Type="http://schemas.openxmlformats.org/officeDocument/2006/relationships/image" Target="media/image1.png" Id="rId10" /><Relationship Type="http://schemas.openxmlformats.org/officeDocument/2006/relationships/image" Target="media/image6.png" Id="rId19" /><Relationship Type="http://schemas.openxmlformats.org/officeDocument/2006/relationships/image" Target="media/image11.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yperlink" Target="https://www.geogebra.org/calculator/ajfyv8rq" TargetMode="External" Id="rId22" /><Relationship Type="http://schemas.openxmlformats.org/officeDocument/2006/relationships/image" Target="media/image9.png" Id="rId27" /><Relationship Type="http://schemas.openxmlformats.org/officeDocument/2006/relationships/hyperlink" Target="https://www.geogebra.org/calculator/fynxjpgu" TargetMode="External" Id="rId30"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image" Target="/media/imaged.png" Id="R6a5039e51f8840b9" /></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55A70-BEAF-4B02-94F8-ADE9E14F2E9E}"/>
</file>

<file path=customXml/itemProps2.xml><?xml version="1.0" encoding="utf-8"?>
<ds:datastoreItem xmlns:ds="http://schemas.openxmlformats.org/officeDocument/2006/customXml" ds:itemID="{8C839B5C-0C38-4AA0-8930-3C3FC5F3E059}">
  <ds:schemaRef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1d252d0b-cd19-4c95-9ea0-58e2e745ab15"/>
    <ds:schemaRef ds:uri="http://schemas.microsoft.com/office/2006/metadata/properties"/>
    <ds:schemaRef ds:uri="http://purl.org/dc/elements/1.1/"/>
    <ds:schemaRef ds:uri="bcd61488-c322-43d0-89b6-881a41f9ed06"/>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17</revision>
  <dcterms:created xsi:type="dcterms:W3CDTF">2023-11-28T18:47:00.0000000Z</dcterms:created>
  <dcterms:modified xsi:type="dcterms:W3CDTF">2024-06-11T17:29:02.9193365Z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d1ceabb8a61dcd1ced9ddf86e1ee5b1394a7b10b66789ec03d1f5b95ddf4c1eb</vt:lpwstr>
  </property>
</Properties>
</file>