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59D6EB4" w:rsidR="006719AA" w:rsidRDefault="00B0329C" w:rsidP="4BB8EE9B">
      <w:pPr>
        <w:pStyle w:val="Heading1"/>
        <w:rPr>
          <w:b/>
          <w:bCs/>
        </w:rPr>
      </w:pPr>
      <w:r>
        <w:rPr>
          <w:b/>
          <w:bCs/>
        </w:rPr>
        <w:t>Math 6 B</w:t>
      </w:r>
      <w:r w:rsidR="35B412C7" w:rsidRPr="5E2A02B4">
        <w:rPr>
          <w:b/>
          <w:bCs/>
        </w:rPr>
        <w:t xml:space="preserve"> Unit Test Guide</w:t>
      </w:r>
    </w:p>
    <w:p w14:paraId="2D3D7707" w14:textId="3A1AD3A2" w:rsidR="46FDF7B5" w:rsidRDefault="00F4729C" w:rsidP="481CFF4B">
      <w:pPr>
        <w:pStyle w:val="Heading2"/>
        <w:spacing w:line="240" w:lineRule="auto"/>
      </w:pPr>
      <w:r>
        <w:t>Area and Volume</w:t>
      </w:r>
      <w:r w:rsidR="004547F5">
        <w:t xml:space="preserve"> </w:t>
      </w:r>
      <w:r w:rsidR="46FDF7B5">
        <w:t>Unit Test</w:t>
      </w:r>
    </w:p>
    <w:p w14:paraId="39769363" w14:textId="291E96C7" w:rsidR="66CACF82" w:rsidRDefault="66CACF82" w:rsidP="481CFF4B">
      <w:pPr>
        <w:rPr>
          <w:color w:val="FF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3150"/>
        <w:gridCol w:w="4050"/>
        <w:gridCol w:w="1432"/>
        <w:gridCol w:w="5130"/>
      </w:tblGrid>
      <w:tr w:rsidR="002E1788" w14:paraId="76897E22" w14:textId="77777777" w:rsidTr="002E1788">
        <w:trPr>
          <w:trHeight w:val="300"/>
        </w:trPr>
        <w:tc>
          <w:tcPr>
            <w:tcW w:w="535" w:type="dxa"/>
            <w:tcMar>
              <w:top w:w="15" w:type="dxa"/>
              <w:left w:w="15" w:type="dxa"/>
              <w:right w:w="15" w:type="dxa"/>
            </w:tcMar>
            <w:vAlign w:val="center"/>
          </w:tcPr>
          <w:p w14:paraId="7D59D3B8" w14:textId="1995D286" w:rsidR="002E1788" w:rsidRDefault="002E1788" w:rsidP="002E1788">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Item</w:t>
            </w:r>
          </w:p>
        </w:tc>
        <w:tc>
          <w:tcPr>
            <w:tcW w:w="3150" w:type="dxa"/>
            <w:tcMar>
              <w:top w:w="15" w:type="dxa"/>
              <w:left w:w="15" w:type="dxa"/>
              <w:right w:w="15" w:type="dxa"/>
            </w:tcMar>
            <w:vAlign w:val="center"/>
          </w:tcPr>
          <w:p w14:paraId="4350091E" w14:textId="6413BF80" w:rsidR="002E1788" w:rsidRDefault="002E1788"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Lesson Coverage</w:t>
            </w:r>
          </w:p>
        </w:tc>
        <w:tc>
          <w:tcPr>
            <w:tcW w:w="4050" w:type="dxa"/>
            <w:tcMar>
              <w:top w:w="15" w:type="dxa"/>
              <w:left w:w="15" w:type="dxa"/>
              <w:right w:w="15" w:type="dxa"/>
            </w:tcMar>
            <w:vAlign w:val="center"/>
          </w:tcPr>
          <w:p w14:paraId="7D293150" w14:textId="24046198" w:rsidR="002E1788" w:rsidRDefault="002E1788"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432" w:type="dxa"/>
            <w:tcMar>
              <w:top w:w="15" w:type="dxa"/>
              <w:left w:w="15" w:type="dxa"/>
              <w:right w:w="15" w:type="dxa"/>
            </w:tcMar>
            <w:vAlign w:val="center"/>
          </w:tcPr>
          <w:p w14:paraId="4BD75EA1" w14:textId="021452AE" w:rsidR="002E1788" w:rsidRDefault="002E1788" w:rsidP="002E1788">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5130" w:type="dxa"/>
            <w:tcMar>
              <w:top w:w="15" w:type="dxa"/>
              <w:left w:w="15" w:type="dxa"/>
              <w:right w:w="15" w:type="dxa"/>
            </w:tcMar>
            <w:vAlign w:val="center"/>
          </w:tcPr>
          <w:p w14:paraId="06129CD8" w14:textId="2647C026" w:rsidR="002E1788" w:rsidRDefault="002E1788" w:rsidP="4BB8EE9B">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2E1788" w14:paraId="59A07CAC" w14:textId="77777777" w:rsidTr="002E1788">
        <w:trPr>
          <w:trHeight w:val="300"/>
        </w:trPr>
        <w:tc>
          <w:tcPr>
            <w:tcW w:w="535" w:type="dxa"/>
            <w:tcMar>
              <w:top w:w="15" w:type="dxa"/>
              <w:left w:w="15" w:type="dxa"/>
              <w:right w:w="15" w:type="dxa"/>
            </w:tcMar>
            <w:vAlign w:val="center"/>
          </w:tcPr>
          <w:p w14:paraId="144C080A" w14:textId="53060FAF" w:rsidR="002E1788" w:rsidRDefault="002E1788" w:rsidP="002E1788">
            <w:pPr>
              <w:spacing w:after="0"/>
              <w:jc w:val="center"/>
            </w:pPr>
            <w:r w:rsidRPr="481CFF4B">
              <w:rPr>
                <w:rFonts w:ascii="Calibri" w:eastAsia="Calibri" w:hAnsi="Calibri" w:cs="Calibri"/>
                <w:color w:val="000000" w:themeColor="text1"/>
              </w:rPr>
              <w:t>1</w:t>
            </w:r>
          </w:p>
        </w:tc>
        <w:tc>
          <w:tcPr>
            <w:tcW w:w="3150" w:type="dxa"/>
            <w:tcMar>
              <w:top w:w="15" w:type="dxa"/>
              <w:left w:w="15" w:type="dxa"/>
              <w:right w:w="15" w:type="dxa"/>
            </w:tcMar>
            <w:vAlign w:val="center"/>
          </w:tcPr>
          <w:p w14:paraId="2C64E9A4" w14:textId="4BDA5E46" w:rsidR="007B33A5" w:rsidRDefault="007B33A5" w:rsidP="00145555">
            <w:pPr>
              <w:spacing w:after="0"/>
              <w:rPr>
                <w:rFonts w:ascii="Calibri" w:eastAsia="Calibri" w:hAnsi="Calibri" w:cs="Calibri"/>
                <w:color w:val="000000" w:themeColor="text1"/>
              </w:rPr>
            </w:pPr>
            <w:r>
              <w:rPr>
                <w:rFonts w:ascii="Calibri" w:eastAsia="Calibri" w:hAnsi="Calibri" w:cs="Calibri"/>
                <w:color w:val="000000" w:themeColor="text1"/>
              </w:rPr>
              <w:t>Lesson 2: Areas of Rectangles and Right Triangles</w:t>
            </w:r>
          </w:p>
        </w:tc>
        <w:tc>
          <w:tcPr>
            <w:tcW w:w="4050" w:type="dxa"/>
            <w:tcMar>
              <w:top w:w="15" w:type="dxa"/>
              <w:left w:w="15" w:type="dxa"/>
              <w:right w:w="15" w:type="dxa"/>
            </w:tcMar>
            <w:vAlign w:val="center"/>
          </w:tcPr>
          <w:p w14:paraId="358237D2" w14:textId="485E9289" w:rsidR="002E1788" w:rsidRPr="007B33A5" w:rsidRDefault="007B33A5" w:rsidP="007B33A5">
            <w:pPr>
              <w:rPr>
                <w:rFonts w:cstheme="minorHAnsi"/>
                <w:color w:val="000000"/>
              </w:rPr>
            </w:pPr>
            <w:r w:rsidRPr="007B33A5">
              <w:rPr>
                <w:rFonts w:cstheme="minorHAnsi"/>
                <w:color w:val="000000"/>
              </w:rPr>
              <w:t>Find the area of a rectangle.</w:t>
            </w:r>
          </w:p>
        </w:tc>
        <w:tc>
          <w:tcPr>
            <w:tcW w:w="1432" w:type="dxa"/>
            <w:tcMar>
              <w:top w:w="15" w:type="dxa"/>
              <w:left w:w="15" w:type="dxa"/>
              <w:right w:w="15" w:type="dxa"/>
            </w:tcMar>
            <w:vAlign w:val="center"/>
          </w:tcPr>
          <w:p w14:paraId="2339CE15" w14:textId="3C128355" w:rsidR="002E1788" w:rsidRDefault="00D435A8" w:rsidP="002E1788">
            <w:pPr>
              <w:jc w:val="center"/>
              <w:rPr>
                <w:rFonts w:ascii="Calibri" w:eastAsia="Calibri" w:hAnsi="Calibri" w:cs="Calibri"/>
                <w:color w:val="000000" w:themeColor="text1"/>
              </w:rPr>
            </w:pPr>
            <w:r>
              <w:rPr>
                <w:rFonts w:ascii="Calibri" w:eastAsia="Calibri" w:hAnsi="Calibri" w:cs="Calibri"/>
                <w:color w:val="000000" w:themeColor="text1"/>
              </w:rPr>
              <w:t>p. 1-6</w:t>
            </w:r>
          </w:p>
        </w:tc>
        <w:tc>
          <w:tcPr>
            <w:tcW w:w="5130" w:type="dxa"/>
            <w:tcMar>
              <w:top w:w="15" w:type="dxa"/>
              <w:left w:w="15" w:type="dxa"/>
              <w:right w:w="15" w:type="dxa"/>
            </w:tcMar>
            <w:vAlign w:val="center"/>
          </w:tcPr>
          <w:p w14:paraId="79440F6B" w14:textId="77777777" w:rsidR="009B679C" w:rsidRDefault="008C5B47" w:rsidP="008C5B47">
            <w:pPr>
              <w:rPr>
                <w:rFonts w:ascii="Calibri" w:eastAsia="Calibri" w:hAnsi="Calibri" w:cs="Calibri"/>
              </w:rPr>
            </w:pPr>
            <w:r w:rsidRPr="008C5B47">
              <w:rPr>
                <w:rFonts w:ascii="Calibri" w:eastAsia="Calibri" w:hAnsi="Calibri" w:cs="Calibri"/>
              </w:rPr>
              <w:t>A rectangular poster has a length of 72 centimeters and a width of 15 centimeters. The poster is</w:t>
            </w:r>
            <w:r>
              <w:rPr>
                <w:rFonts w:ascii="Calibri" w:eastAsia="Calibri" w:hAnsi="Calibri" w:cs="Calibri"/>
              </w:rPr>
              <w:t xml:space="preserve"> </w:t>
            </w:r>
            <w:r w:rsidRPr="008C5B47">
              <w:rPr>
                <w:rFonts w:ascii="Calibri" w:eastAsia="Calibri" w:hAnsi="Calibri" w:cs="Calibri"/>
              </w:rPr>
              <w:t>reduced in size by 6 centimeters in length and 3 centimeters in width. What is the area of the new</w:t>
            </w:r>
            <w:r>
              <w:rPr>
                <w:rFonts w:ascii="Calibri" w:eastAsia="Calibri" w:hAnsi="Calibri" w:cs="Calibri"/>
              </w:rPr>
              <w:t xml:space="preserve"> </w:t>
            </w:r>
            <w:r w:rsidRPr="008C5B47">
              <w:rPr>
                <w:rFonts w:ascii="Calibri" w:eastAsia="Calibri" w:hAnsi="Calibri" w:cs="Calibri"/>
              </w:rPr>
              <w:t>poster?</w:t>
            </w:r>
          </w:p>
          <w:p w14:paraId="34B301ED" w14:textId="1A720CD4" w:rsidR="008C5B47" w:rsidRPr="005F7956" w:rsidRDefault="008C5B47" w:rsidP="008C5B47">
            <w:pPr>
              <w:rPr>
                <w:rFonts w:ascii="Calibri" w:eastAsia="Calibri" w:hAnsi="Calibri" w:cs="Calibri"/>
              </w:rPr>
            </w:pPr>
            <w:r w:rsidRPr="008C5B47">
              <w:rPr>
                <w:rFonts w:ascii="Calibri" w:eastAsia="Calibri" w:hAnsi="Calibri" w:cs="Calibri"/>
                <w:color w:val="70AD47" w:themeColor="accent6"/>
              </w:rPr>
              <w:t>Answer: 792 square centimeters</w:t>
            </w:r>
          </w:p>
        </w:tc>
      </w:tr>
      <w:tr w:rsidR="002E1788" w14:paraId="3B209155" w14:textId="77777777" w:rsidTr="002E1788">
        <w:trPr>
          <w:trHeight w:val="300"/>
        </w:trPr>
        <w:tc>
          <w:tcPr>
            <w:tcW w:w="535" w:type="dxa"/>
            <w:tcMar>
              <w:top w:w="15" w:type="dxa"/>
              <w:left w:w="15" w:type="dxa"/>
              <w:right w:w="15" w:type="dxa"/>
            </w:tcMar>
            <w:vAlign w:val="center"/>
          </w:tcPr>
          <w:p w14:paraId="09699CAD" w14:textId="0B9D82C7" w:rsidR="002E1788" w:rsidRDefault="002E1788" w:rsidP="002E1788">
            <w:pPr>
              <w:spacing w:after="0"/>
              <w:jc w:val="center"/>
            </w:pPr>
            <w:r w:rsidRPr="481CFF4B">
              <w:rPr>
                <w:rFonts w:ascii="Calibri" w:eastAsia="Calibri" w:hAnsi="Calibri" w:cs="Calibri"/>
                <w:color w:val="000000" w:themeColor="text1"/>
              </w:rPr>
              <w:t>2</w:t>
            </w:r>
          </w:p>
        </w:tc>
        <w:tc>
          <w:tcPr>
            <w:tcW w:w="3150" w:type="dxa"/>
            <w:tcMar>
              <w:top w:w="15" w:type="dxa"/>
              <w:left w:w="15" w:type="dxa"/>
              <w:right w:w="15" w:type="dxa"/>
            </w:tcMar>
            <w:vAlign w:val="center"/>
          </w:tcPr>
          <w:p w14:paraId="21785772" w14:textId="3DB10A06" w:rsidR="002E1788" w:rsidRDefault="007B33A5" w:rsidP="00145555">
            <w:pPr>
              <w:spacing w:after="0"/>
              <w:rPr>
                <w:rFonts w:ascii="Calibri" w:eastAsia="Calibri" w:hAnsi="Calibri" w:cs="Calibri"/>
                <w:color w:val="000000" w:themeColor="text1"/>
              </w:rPr>
            </w:pPr>
            <w:r>
              <w:rPr>
                <w:rFonts w:ascii="Calibri" w:eastAsia="Calibri" w:hAnsi="Calibri" w:cs="Calibri"/>
                <w:color w:val="000000" w:themeColor="text1"/>
              </w:rPr>
              <w:t>Lesson 2: Areas of Rectangles and Right Triangles</w:t>
            </w:r>
          </w:p>
        </w:tc>
        <w:tc>
          <w:tcPr>
            <w:tcW w:w="4050" w:type="dxa"/>
            <w:tcMar>
              <w:top w:w="15" w:type="dxa"/>
              <w:left w:w="15" w:type="dxa"/>
              <w:right w:w="15" w:type="dxa"/>
            </w:tcMar>
            <w:vAlign w:val="center"/>
          </w:tcPr>
          <w:p w14:paraId="45C5C2CD" w14:textId="38E399C9" w:rsidR="002E1788"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Find the area of right triangles by composing into rectangles.</w:t>
            </w:r>
            <w:r>
              <w:rPr>
                <w:rFonts w:ascii="Calibri" w:eastAsia="Calibri" w:hAnsi="Calibri" w:cs="Calibri"/>
                <w:color w:val="000000" w:themeColor="text1"/>
              </w:rPr>
              <w:t xml:space="preserve"> </w:t>
            </w:r>
          </w:p>
        </w:tc>
        <w:tc>
          <w:tcPr>
            <w:tcW w:w="1432" w:type="dxa"/>
            <w:tcMar>
              <w:top w:w="15" w:type="dxa"/>
              <w:left w:w="15" w:type="dxa"/>
              <w:right w:w="15" w:type="dxa"/>
            </w:tcMar>
            <w:vAlign w:val="center"/>
          </w:tcPr>
          <w:p w14:paraId="6A2396D6" w14:textId="7137D8E8" w:rsidR="002E1788" w:rsidRDefault="00D435A8" w:rsidP="002E1788">
            <w:pPr>
              <w:jc w:val="center"/>
              <w:rPr>
                <w:rFonts w:ascii="Calibri" w:eastAsia="Calibri" w:hAnsi="Calibri" w:cs="Calibri"/>
                <w:color w:val="000000" w:themeColor="text1"/>
              </w:rPr>
            </w:pPr>
            <w:r>
              <w:rPr>
                <w:rFonts w:ascii="Calibri" w:eastAsia="Calibri" w:hAnsi="Calibri" w:cs="Calibri"/>
                <w:color w:val="000000" w:themeColor="text1"/>
              </w:rPr>
              <w:t>p. 7-12</w:t>
            </w:r>
          </w:p>
        </w:tc>
        <w:tc>
          <w:tcPr>
            <w:tcW w:w="5130" w:type="dxa"/>
            <w:tcMar>
              <w:top w:w="15" w:type="dxa"/>
              <w:left w:w="15" w:type="dxa"/>
              <w:right w:w="15" w:type="dxa"/>
            </w:tcMar>
            <w:vAlign w:val="center"/>
          </w:tcPr>
          <w:p w14:paraId="6FA5AABE" w14:textId="77777777" w:rsidR="009B679C" w:rsidRDefault="008C5B47" w:rsidP="008C5B47">
            <w:pPr>
              <w:rPr>
                <w:rFonts w:ascii="Calibri" w:eastAsia="Calibri" w:hAnsi="Calibri" w:cs="Calibri"/>
              </w:rPr>
            </w:pPr>
            <w:r w:rsidRPr="008C5B47">
              <w:rPr>
                <w:rFonts w:ascii="Calibri" w:eastAsia="Calibri" w:hAnsi="Calibri" w:cs="Calibri"/>
              </w:rPr>
              <w:t>A piece of paper is in the shape of a right triangle. The base is 4.25 inches and the height is 11 inches.</w:t>
            </w:r>
            <w:r>
              <w:rPr>
                <w:rFonts w:ascii="Calibri" w:eastAsia="Calibri" w:hAnsi="Calibri" w:cs="Calibri"/>
              </w:rPr>
              <w:t xml:space="preserve"> </w:t>
            </w:r>
            <w:r w:rsidRPr="008C5B47">
              <w:rPr>
                <w:rFonts w:ascii="Calibri" w:eastAsia="Calibri" w:hAnsi="Calibri" w:cs="Calibri"/>
              </w:rPr>
              <w:t>What is the area of the right triangle in square inches? Do not round your answer.</w:t>
            </w:r>
          </w:p>
          <w:p w14:paraId="779A2E2E" w14:textId="5D7ED0EA" w:rsidR="008C5B47" w:rsidRDefault="008C5B47" w:rsidP="008C5B47">
            <w:pPr>
              <w:rPr>
                <w:rFonts w:ascii="Calibri" w:eastAsia="Calibri" w:hAnsi="Calibri" w:cs="Calibri"/>
              </w:rPr>
            </w:pPr>
            <w:r w:rsidRPr="008C5B47">
              <w:rPr>
                <w:rFonts w:ascii="Calibri" w:eastAsia="Calibri" w:hAnsi="Calibri" w:cs="Calibri"/>
                <w:color w:val="70AD47" w:themeColor="accent6"/>
              </w:rPr>
              <w:t>Answer: 23.375 square inches</w:t>
            </w:r>
          </w:p>
        </w:tc>
      </w:tr>
      <w:tr w:rsidR="002E1788" w14:paraId="5EFCEDE4" w14:textId="77777777" w:rsidTr="002E1788">
        <w:trPr>
          <w:trHeight w:val="300"/>
        </w:trPr>
        <w:tc>
          <w:tcPr>
            <w:tcW w:w="535" w:type="dxa"/>
            <w:tcMar>
              <w:top w:w="15" w:type="dxa"/>
              <w:left w:w="15" w:type="dxa"/>
              <w:right w:w="15" w:type="dxa"/>
            </w:tcMar>
            <w:vAlign w:val="center"/>
          </w:tcPr>
          <w:p w14:paraId="261A7F5C" w14:textId="18F16ACE" w:rsidR="002E1788" w:rsidRDefault="002E1788" w:rsidP="002E1788">
            <w:pPr>
              <w:spacing w:after="0"/>
              <w:jc w:val="center"/>
              <w:rPr>
                <w:rFonts w:ascii="Calibri" w:eastAsia="Calibri" w:hAnsi="Calibri" w:cs="Calibri"/>
              </w:rPr>
            </w:pPr>
            <w:r w:rsidRPr="481CFF4B">
              <w:rPr>
                <w:rFonts w:ascii="Calibri" w:eastAsia="Calibri" w:hAnsi="Calibri" w:cs="Calibri"/>
              </w:rPr>
              <w:t>3</w:t>
            </w:r>
          </w:p>
        </w:tc>
        <w:tc>
          <w:tcPr>
            <w:tcW w:w="3150" w:type="dxa"/>
            <w:shd w:val="clear" w:color="auto" w:fill="auto"/>
            <w:tcMar>
              <w:top w:w="15" w:type="dxa"/>
              <w:left w:w="15" w:type="dxa"/>
              <w:right w:w="15" w:type="dxa"/>
            </w:tcMar>
            <w:vAlign w:val="center"/>
          </w:tcPr>
          <w:p w14:paraId="11F5707B" w14:textId="6B56F381" w:rsidR="002E1788" w:rsidRDefault="007B33A5" w:rsidP="00952E3E">
            <w:pPr>
              <w:spacing w:after="0"/>
              <w:rPr>
                <w:rFonts w:ascii="Calibri" w:eastAsia="Calibri" w:hAnsi="Calibri" w:cs="Calibri"/>
              </w:rPr>
            </w:pPr>
            <w:r>
              <w:rPr>
                <w:rFonts w:ascii="Calibri" w:eastAsia="Calibri" w:hAnsi="Calibri" w:cs="Calibri"/>
              </w:rPr>
              <w:t>Lesson 3: Areas of Non-right Triangles</w:t>
            </w:r>
          </w:p>
        </w:tc>
        <w:tc>
          <w:tcPr>
            <w:tcW w:w="4050" w:type="dxa"/>
            <w:shd w:val="clear" w:color="auto" w:fill="auto"/>
            <w:tcMar>
              <w:top w:w="15" w:type="dxa"/>
              <w:left w:w="15" w:type="dxa"/>
              <w:right w:w="15" w:type="dxa"/>
            </w:tcMar>
            <w:vAlign w:val="center"/>
          </w:tcPr>
          <w:p w14:paraId="31272B56" w14:textId="0D5FB0AD" w:rsidR="009240C9" w:rsidRPr="009240C9"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Find the area of non-right triangles by composing the shape into rectangles or decomposing it into triangles and other shapes.</w:t>
            </w:r>
          </w:p>
          <w:p w14:paraId="31B1D17F" w14:textId="7B1E615A" w:rsidR="002E1788" w:rsidRDefault="002E1788" w:rsidP="009240C9">
            <w:pPr>
              <w:spacing w:after="0"/>
              <w:rPr>
                <w:rFonts w:ascii="Calibri" w:eastAsia="Calibri" w:hAnsi="Calibri" w:cs="Calibri"/>
              </w:rPr>
            </w:pPr>
          </w:p>
        </w:tc>
        <w:tc>
          <w:tcPr>
            <w:tcW w:w="1432" w:type="dxa"/>
            <w:tcMar>
              <w:top w:w="15" w:type="dxa"/>
              <w:left w:w="15" w:type="dxa"/>
              <w:right w:w="15" w:type="dxa"/>
            </w:tcMar>
            <w:vAlign w:val="center"/>
          </w:tcPr>
          <w:p w14:paraId="5C27B71F" w14:textId="5804D19E" w:rsidR="002E1788" w:rsidRDefault="00D435A8" w:rsidP="002E1788">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130" w:type="dxa"/>
            <w:tcMar>
              <w:top w:w="15" w:type="dxa"/>
              <w:left w:w="15" w:type="dxa"/>
              <w:right w:w="15" w:type="dxa"/>
            </w:tcMar>
            <w:vAlign w:val="center"/>
          </w:tcPr>
          <w:p w14:paraId="57D85D1B" w14:textId="77777777" w:rsidR="001C2450" w:rsidRPr="008C5B47" w:rsidRDefault="008C5B47" w:rsidP="00952E3E">
            <w:pPr>
              <w:rPr>
                <w:rFonts w:ascii="Calibri" w:eastAsia="Calibri" w:hAnsi="Calibri" w:cs="Calibri"/>
                <w:i/>
                <w:iCs/>
              </w:rPr>
            </w:pPr>
            <w:r w:rsidRPr="008C5B47">
              <w:rPr>
                <w:rFonts w:ascii="Calibri" w:eastAsia="Calibri" w:hAnsi="Calibri" w:cs="Calibri"/>
                <w:i/>
                <w:iCs/>
              </w:rPr>
              <w:t>Use the image to answer the question.</w:t>
            </w:r>
          </w:p>
          <w:p w14:paraId="46C0124F" w14:textId="77777777" w:rsidR="008C5B47" w:rsidRDefault="008C5B47" w:rsidP="00952E3E">
            <w:pPr>
              <w:rPr>
                <w:rFonts w:ascii="Calibri" w:eastAsia="Calibri" w:hAnsi="Calibri" w:cs="Calibri"/>
                <w:i/>
                <w:iCs/>
              </w:rPr>
            </w:pPr>
            <w:r w:rsidRPr="008C5B47">
              <w:rPr>
                <w:rFonts w:ascii="Calibri" w:eastAsia="Calibri" w:hAnsi="Calibri" w:cs="Calibri"/>
                <w:i/>
                <w:iCs/>
              </w:rPr>
              <w:drawing>
                <wp:inline distT="0" distB="0" distL="0" distR="0" wp14:anchorId="74D7E7B3" wp14:editId="12639D77">
                  <wp:extent cx="1009343" cy="1022350"/>
                  <wp:effectExtent l="0" t="0" r="635" b="6350"/>
                  <wp:docPr id="173896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6053" name=""/>
                          <pic:cNvPicPr/>
                        </pic:nvPicPr>
                        <pic:blipFill>
                          <a:blip r:embed="rId10"/>
                          <a:stretch>
                            <a:fillRect/>
                          </a:stretch>
                        </pic:blipFill>
                        <pic:spPr>
                          <a:xfrm>
                            <a:off x="0" y="0"/>
                            <a:ext cx="1024169" cy="1037367"/>
                          </a:xfrm>
                          <a:prstGeom prst="rect">
                            <a:avLst/>
                          </a:prstGeom>
                        </pic:spPr>
                      </pic:pic>
                    </a:graphicData>
                  </a:graphic>
                </wp:inline>
              </w:drawing>
            </w:r>
          </w:p>
          <w:p w14:paraId="7C25199A" w14:textId="77777777" w:rsidR="008C5B47" w:rsidRDefault="008C5B47" w:rsidP="00952E3E">
            <w:pPr>
              <w:rPr>
                <w:rFonts w:ascii="Calibri" w:eastAsia="Calibri" w:hAnsi="Calibri" w:cs="Calibri"/>
              </w:rPr>
            </w:pPr>
            <w:r>
              <w:rPr>
                <w:rFonts w:ascii="Calibri" w:eastAsia="Calibri" w:hAnsi="Calibri" w:cs="Calibri"/>
              </w:rPr>
              <w:t>What is the area of the non-right triangle? The base and height are found by counting the squares.</w:t>
            </w:r>
          </w:p>
          <w:p w14:paraId="516F0C32" w14:textId="77777777" w:rsidR="008C5B47" w:rsidRDefault="008C5B47" w:rsidP="00952E3E">
            <w:pPr>
              <w:rPr>
                <w:rFonts w:ascii="Calibri" w:eastAsia="Calibri" w:hAnsi="Calibri" w:cs="Calibri"/>
              </w:rPr>
            </w:pPr>
            <w:r>
              <w:rPr>
                <w:rFonts w:ascii="Calibri" w:eastAsia="Calibri" w:hAnsi="Calibri" w:cs="Calibri"/>
              </w:rPr>
              <w:t>The area is ___ square units.</w:t>
            </w:r>
          </w:p>
          <w:p w14:paraId="3E092F12" w14:textId="0E27FC2B" w:rsidR="008C5B47" w:rsidRPr="008C5B47" w:rsidRDefault="008C5B47" w:rsidP="00952E3E">
            <w:pPr>
              <w:rPr>
                <w:rFonts w:ascii="Calibri" w:eastAsia="Calibri" w:hAnsi="Calibri" w:cs="Calibri"/>
              </w:rPr>
            </w:pPr>
            <w:r w:rsidRPr="008C5B47">
              <w:rPr>
                <w:rFonts w:ascii="Calibri" w:eastAsia="Calibri" w:hAnsi="Calibri" w:cs="Calibri"/>
                <w:color w:val="70AD47" w:themeColor="accent6"/>
              </w:rPr>
              <w:t>Answer: 32</w:t>
            </w:r>
          </w:p>
        </w:tc>
      </w:tr>
      <w:tr w:rsidR="002E1788" w14:paraId="4F90DA99" w14:textId="77777777" w:rsidTr="002E1788">
        <w:trPr>
          <w:trHeight w:val="300"/>
        </w:trPr>
        <w:tc>
          <w:tcPr>
            <w:tcW w:w="535" w:type="dxa"/>
            <w:tcMar>
              <w:top w:w="15" w:type="dxa"/>
              <w:left w:w="15" w:type="dxa"/>
              <w:right w:w="15" w:type="dxa"/>
            </w:tcMar>
            <w:vAlign w:val="center"/>
          </w:tcPr>
          <w:p w14:paraId="3AB4B43D" w14:textId="41CDDCF4" w:rsidR="002E1788" w:rsidRDefault="002E1788" w:rsidP="002E1788">
            <w:pPr>
              <w:spacing w:after="0"/>
              <w:jc w:val="center"/>
            </w:pPr>
            <w:r w:rsidRPr="481CFF4B">
              <w:rPr>
                <w:rFonts w:ascii="Calibri" w:eastAsia="Calibri" w:hAnsi="Calibri" w:cs="Calibri"/>
                <w:color w:val="000000" w:themeColor="text1"/>
              </w:rPr>
              <w:lastRenderedPageBreak/>
              <w:t>4</w:t>
            </w:r>
          </w:p>
        </w:tc>
        <w:tc>
          <w:tcPr>
            <w:tcW w:w="3150" w:type="dxa"/>
            <w:shd w:val="clear" w:color="auto" w:fill="auto"/>
            <w:tcMar>
              <w:top w:w="15" w:type="dxa"/>
              <w:left w:w="15" w:type="dxa"/>
              <w:right w:w="15" w:type="dxa"/>
            </w:tcMar>
            <w:vAlign w:val="center"/>
          </w:tcPr>
          <w:p w14:paraId="0DEA72AB" w14:textId="59C6BDEB" w:rsidR="002E1788" w:rsidRDefault="00D435A8" w:rsidP="00952E3E">
            <w:pPr>
              <w:spacing w:after="0"/>
              <w:rPr>
                <w:rFonts w:ascii="Calibri" w:eastAsia="Calibri" w:hAnsi="Calibri" w:cs="Calibri"/>
                <w:color w:val="000000" w:themeColor="text1"/>
              </w:rPr>
            </w:pPr>
            <w:r>
              <w:rPr>
                <w:rFonts w:ascii="Calibri" w:eastAsia="Calibri" w:hAnsi="Calibri" w:cs="Calibri"/>
                <w:color w:val="000000" w:themeColor="text1"/>
              </w:rPr>
              <w:t>Lesson 4: Area of Special Quadrilaterals</w:t>
            </w:r>
          </w:p>
        </w:tc>
        <w:tc>
          <w:tcPr>
            <w:tcW w:w="4050" w:type="dxa"/>
            <w:shd w:val="clear" w:color="auto" w:fill="auto"/>
            <w:tcMar>
              <w:top w:w="15" w:type="dxa"/>
              <w:left w:w="15" w:type="dxa"/>
              <w:right w:w="15" w:type="dxa"/>
            </w:tcMar>
            <w:vAlign w:val="center"/>
          </w:tcPr>
          <w:p w14:paraId="41D8CAA3" w14:textId="3668B9F9" w:rsidR="002E1788"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Find the area of special quadrilaterals by composing into rectangles or decomposing into triangles and other shapes.</w:t>
            </w:r>
          </w:p>
        </w:tc>
        <w:tc>
          <w:tcPr>
            <w:tcW w:w="1432" w:type="dxa"/>
            <w:tcMar>
              <w:top w:w="15" w:type="dxa"/>
              <w:left w:w="15" w:type="dxa"/>
              <w:right w:w="15" w:type="dxa"/>
            </w:tcMar>
            <w:vAlign w:val="center"/>
          </w:tcPr>
          <w:p w14:paraId="66BA9A36" w14:textId="539875AD" w:rsidR="002E1788" w:rsidRDefault="00D435A8" w:rsidP="002E1788">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130" w:type="dxa"/>
            <w:tcMar>
              <w:top w:w="15" w:type="dxa"/>
              <w:left w:w="15" w:type="dxa"/>
              <w:right w:w="15" w:type="dxa"/>
            </w:tcMar>
            <w:vAlign w:val="center"/>
          </w:tcPr>
          <w:p w14:paraId="5D828088" w14:textId="77777777" w:rsidR="008C5B47" w:rsidRPr="008C5B47" w:rsidRDefault="008C5B47" w:rsidP="008C5B47">
            <w:pPr>
              <w:rPr>
                <w:rFonts w:ascii="Calibri" w:eastAsia="Calibri" w:hAnsi="Calibri" w:cs="Calibri"/>
                <w:i/>
                <w:iCs/>
              </w:rPr>
            </w:pPr>
            <w:r w:rsidRPr="008C5B47">
              <w:rPr>
                <w:rFonts w:ascii="Calibri" w:eastAsia="Calibri" w:hAnsi="Calibri" w:cs="Calibri"/>
                <w:i/>
                <w:iCs/>
              </w:rPr>
              <w:t>Use the image to answer the question.</w:t>
            </w:r>
          </w:p>
          <w:p w14:paraId="56F21C4C" w14:textId="77777777" w:rsidR="001C2450" w:rsidRDefault="008C5B47" w:rsidP="00952E3E">
            <w:pPr>
              <w:rPr>
                <w:rFonts w:ascii="Calibri" w:eastAsia="Calibri" w:hAnsi="Calibri" w:cs="Calibri"/>
              </w:rPr>
            </w:pPr>
            <w:r w:rsidRPr="008C5B47">
              <w:rPr>
                <w:rFonts w:ascii="Calibri" w:eastAsia="Calibri" w:hAnsi="Calibri" w:cs="Calibri"/>
              </w:rPr>
              <w:drawing>
                <wp:inline distT="0" distB="0" distL="0" distR="0" wp14:anchorId="30B67555" wp14:editId="6551C1BB">
                  <wp:extent cx="1428750" cy="2085900"/>
                  <wp:effectExtent l="0" t="0" r="0" b="0"/>
                  <wp:docPr id="813740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40038" name=""/>
                          <pic:cNvPicPr/>
                        </pic:nvPicPr>
                        <pic:blipFill>
                          <a:blip r:embed="rId11"/>
                          <a:stretch>
                            <a:fillRect/>
                          </a:stretch>
                        </pic:blipFill>
                        <pic:spPr>
                          <a:xfrm>
                            <a:off x="0" y="0"/>
                            <a:ext cx="1440545" cy="2103121"/>
                          </a:xfrm>
                          <a:prstGeom prst="rect">
                            <a:avLst/>
                          </a:prstGeom>
                        </pic:spPr>
                      </pic:pic>
                    </a:graphicData>
                  </a:graphic>
                </wp:inline>
              </w:drawing>
            </w:r>
          </w:p>
          <w:p w14:paraId="6499132E" w14:textId="77777777" w:rsidR="008C5B47" w:rsidRDefault="008C5B47" w:rsidP="00952E3E">
            <w:pPr>
              <w:rPr>
                <w:rFonts w:ascii="Calibri" w:eastAsia="Calibri" w:hAnsi="Calibri" w:cs="Calibri"/>
              </w:rPr>
            </w:pPr>
            <w:r>
              <w:rPr>
                <w:rFonts w:ascii="Calibri" w:eastAsia="Calibri" w:hAnsi="Calibri" w:cs="Calibri"/>
              </w:rPr>
              <w:t>What is the area of the quadrilateral?</w:t>
            </w:r>
          </w:p>
          <w:p w14:paraId="780A4263" w14:textId="3EA593B7" w:rsidR="008C5B47" w:rsidRPr="00B67D22" w:rsidRDefault="008C5B47" w:rsidP="00952E3E">
            <w:pPr>
              <w:rPr>
                <w:rFonts w:ascii="Calibri" w:eastAsia="Calibri" w:hAnsi="Calibri" w:cs="Calibri"/>
              </w:rPr>
            </w:pPr>
            <w:r w:rsidRPr="008C5B47">
              <w:rPr>
                <w:rFonts w:ascii="Calibri" w:eastAsia="Calibri" w:hAnsi="Calibri" w:cs="Calibri"/>
                <w:color w:val="70AD47" w:themeColor="accent6"/>
              </w:rPr>
              <w:t>Answer: 192 in.</w:t>
            </w:r>
            <w:r w:rsidRPr="008C5B47">
              <w:rPr>
                <w:rFonts w:ascii="Calibri" w:eastAsia="Calibri" w:hAnsi="Calibri" w:cs="Calibri"/>
                <w:color w:val="70AD47" w:themeColor="accent6"/>
                <w:vertAlign w:val="superscript"/>
              </w:rPr>
              <w:t>2</w:t>
            </w:r>
          </w:p>
        </w:tc>
      </w:tr>
      <w:tr w:rsidR="002E1788" w14:paraId="63425BB9" w14:textId="77777777" w:rsidTr="002E1788">
        <w:trPr>
          <w:trHeight w:val="300"/>
        </w:trPr>
        <w:tc>
          <w:tcPr>
            <w:tcW w:w="535" w:type="dxa"/>
            <w:tcMar>
              <w:top w:w="15" w:type="dxa"/>
              <w:left w:w="15" w:type="dxa"/>
              <w:right w:w="15" w:type="dxa"/>
            </w:tcMar>
            <w:vAlign w:val="center"/>
          </w:tcPr>
          <w:p w14:paraId="4801D3AE" w14:textId="56293638" w:rsidR="002E1788" w:rsidRDefault="002E1788" w:rsidP="002E1788">
            <w:pPr>
              <w:spacing w:after="0"/>
              <w:jc w:val="center"/>
            </w:pPr>
            <w:r w:rsidRPr="481CFF4B">
              <w:rPr>
                <w:rFonts w:ascii="Calibri" w:eastAsia="Calibri" w:hAnsi="Calibri" w:cs="Calibri"/>
                <w:color w:val="000000" w:themeColor="text1"/>
              </w:rPr>
              <w:t>5</w:t>
            </w:r>
          </w:p>
        </w:tc>
        <w:tc>
          <w:tcPr>
            <w:tcW w:w="3150" w:type="dxa"/>
            <w:shd w:val="clear" w:color="auto" w:fill="auto"/>
            <w:tcMar>
              <w:top w:w="15" w:type="dxa"/>
              <w:left w:w="15" w:type="dxa"/>
              <w:right w:w="15" w:type="dxa"/>
            </w:tcMar>
            <w:vAlign w:val="center"/>
          </w:tcPr>
          <w:p w14:paraId="66262365" w14:textId="3933A571" w:rsidR="002E1788" w:rsidRDefault="00D435A8" w:rsidP="003F3C2E">
            <w:pPr>
              <w:spacing w:after="0"/>
              <w:rPr>
                <w:rFonts w:ascii="Calibri" w:eastAsia="Calibri" w:hAnsi="Calibri" w:cs="Calibri"/>
                <w:color w:val="000000" w:themeColor="text1"/>
              </w:rPr>
            </w:pPr>
            <w:r>
              <w:rPr>
                <w:rFonts w:ascii="Calibri" w:eastAsia="Calibri" w:hAnsi="Calibri" w:cs="Calibri"/>
                <w:color w:val="000000" w:themeColor="text1"/>
              </w:rPr>
              <w:t>Lesson 5: Area of Polygons</w:t>
            </w:r>
          </w:p>
        </w:tc>
        <w:tc>
          <w:tcPr>
            <w:tcW w:w="4050" w:type="dxa"/>
            <w:shd w:val="clear" w:color="auto" w:fill="auto"/>
            <w:tcMar>
              <w:top w:w="15" w:type="dxa"/>
              <w:left w:w="15" w:type="dxa"/>
              <w:right w:w="15" w:type="dxa"/>
            </w:tcMar>
            <w:vAlign w:val="center"/>
          </w:tcPr>
          <w:p w14:paraId="1578CC26" w14:textId="72A68E41" w:rsidR="002E1788"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Find the area of polygons by composing into rectangles or decomposing into triangles and other shapes.</w:t>
            </w:r>
          </w:p>
        </w:tc>
        <w:tc>
          <w:tcPr>
            <w:tcW w:w="1432" w:type="dxa"/>
            <w:tcMar>
              <w:top w:w="15" w:type="dxa"/>
              <w:left w:w="15" w:type="dxa"/>
              <w:right w:w="15" w:type="dxa"/>
            </w:tcMar>
            <w:vAlign w:val="center"/>
          </w:tcPr>
          <w:p w14:paraId="3C1A6B35" w14:textId="5C253C02" w:rsidR="002E1788" w:rsidRDefault="00D435A8" w:rsidP="00D435A8">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130" w:type="dxa"/>
            <w:tcMar>
              <w:top w:w="15" w:type="dxa"/>
              <w:left w:w="15" w:type="dxa"/>
              <w:right w:w="15" w:type="dxa"/>
            </w:tcMar>
            <w:vAlign w:val="center"/>
          </w:tcPr>
          <w:p w14:paraId="40E951B6" w14:textId="77777777" w:rsidR="008C5B47" w:rsidRPr="008C5B47" w:rsidRDefault="008C5B47" w:rsidP="008C5B47">
            <w:pPr>
              <w:rPr>
                <w:rFonts w:ascii="Calibri" w:eastAsia="Calibri" w:hAnsi="Calibri" w:cs="Calibri"/>
                <w:i/>
                <w:iCs/>
              </w:rPr>
            </w:pPr>
            <w:r w:rsidRPr="008C5B47">
              <w:rPr>
                <w:rFonts w:ascii="Calibri" w:eastAsia="Calibri" w:hAnsi="Calibri" w:cs="Calibri"/>
                <w:i/>
                <w:iCs/>
              </w:rPr>
              <w:t>Use the image to answer the question.</w:t>
            </w:r>
          </w:p>
          <w:p w14:paraId="7EF89BCE" w14:textId="77777777" w:rsidR="001C2450" w:rsidRDefault="008C5B47" w:rsidP="003F3C2E">
            <w:pPr>
              <w:rPr>
                <w:rFonts w:ascii="Calibri" w:eastAsia="Calibri" w:hAnsi="Calibri" w:cs="Calibri"/>
              </w:rPr>
            </w:pPr>
            <w:r w:rsidRPr="008C5B47">
              <w:rPr>
                <w:rFonts w:ascii="Calibri" w:eastAsia="Calibri" w:hAnsi="Calibri" w:cs="Calibri"/>
              </w:rPr>
              <w:drawing>
                <wp:inline distT="0" distB="0" distL="0" distR="0" wp14:anchorId="7E4D5A30" wp14:editId="494F767A">
                  <wp:extent cx="1524000" cy="1618713"/>
                  <wp:effectExtent l="0" t="0" r="0" b="635"/>
                  <wp:docPr id="506612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12600" name=""/>
                          <pic:cNvPicPr/>
                        </pic:nvPicPr>
                        <pic:blipFill>
                          <a:blip r:embed="rId12"/>
                          <a:stretch>
                            <a:fillRect/>
                          </a:stretch>
                        </pic:blipFill>
                        <pic:spPr>
                          <a:xfrm>
                            <a:off x="0" y="0"/>
                            <a:ext cx="1534090" cy="1629430"/>
                          </a:xfrm>
                          <a:prstGeom prst="rect">
                            <a:avLst/>
                          </a:prstGeom>
                        </pic:spPr>
                      </pic:pic>
                    </a:graphicData>
                  </a:graphic>
                </wp:inline>
              </w:drawing>
            </w:r>
          </w:p>
          <w:p w14:paraId="3F56D2A9" w14:textId="77777777" w:rsidR="008C5B47" w:rsidRDefault="008C5B47" w:rsidP="003F3C2E">
            <w:pPr>
              <w:rPr>
                <w:rFonts w:ascii="Calibri" w:eastAsia="Calibri" w:hAnsi="Calibri" w:cs="Calibri"/>
              </w:rPr>
            </w:pPr>
            <w:r>
              <w:rPr>
                <w:rFonts w:ascii="Calibri" w:eastAsia="Calibri" w:hAnsi="Calibri" w:cs="Calibri"/>
              </w:rPr>
              <w:t>What is the area of the polygon?</w:t>
            </w:r>
          </w:p>
          <w:p w14:paraId="581CF5CE" w14:textId="51419DD9" w:rsidR="008C5B47" w:rsidRPr="00B67D22" w:rsidRDefault="008C5B47" w:rsidP="003F3C2E">
            <w:pPr>
              <w:rPr>
                <w:rFonts w:ascii="Calibri" w:eastAsia="Calibri" w:hAnsi="Calibri" w:cs="Calibri"/>
              </w:rPr>
            </w:pPr>
            <w:r w:rsidRPr="008C5B47">
              <w:rPr>
                <w:rFonts w:ascii="Calibri" w:eastAsia="Calibri" w:hAnsi="Calibri" w:cs="Calibri"/>
                <w:color w:val="70AD47" w:themeColor="accent6"/>
              </w:rPr>
              <w:t>Answer: 77 square units</w:t>
            </w:r>
          </w:p>
        </w:tc>
      </w:tr>
      <w:tr w:rsidR="002E1788" w14:paraId="2DF0B91F" w14:textId="77777777" w:rsidTr="002E1788">
        <w:trPr>
          <w:trHeight w:val="300"/>
        </w:trPr>
        <w:tc>
          <w:tcPr>
            <w:tcW w:w="535" w:type="dxa"/>
            <w:tcMar>
              <w:top w:w="15" w:type="dxa"/>
              <w:left w:w="15" w:type="dxa"/>
              <w:right w:w="15" w:type="dxa"/>
            </w:tcMar>
            <w:vAlign w:val="center"/>
          </w:tcPr>
          <w:p w14:paraId="2D41BCEC" w14:textId="3A76B6E3" w:rsidR="002E1788" w:rsidRPr="481CFF4B" w:rsidRDefault="002E1788" w:rsidP="002E1788">
            <w:pPr>
              <w:spacing w:after="0"/>
              <w:jc w:val="center"/>
              <w:rPr>
                <w:rFonts w:ascii="Calibri" w:eastAsia="Calibri" w:hAnsi="Calibri" w:cs="Calibri"/>
                <w:color w:val="000000" w:themeColor="text1"/>
              </w:rPr>
            </w:pPr>
            <w:r w:rsidRPr="481CFF4B">
              <w:rPr>
                <w:rFonts w:ascii="Calibri" w:eastAsia="Calibri" w:hAnsi="Calibri" w:cs="Calibri"/>
                <w:color w:val="000000" w:themeColor="text1"/>
              </w:rPr>
              <w:lastRenderedPageBreak/>
              <w:t>6</w:t>
            </w:r>
          </w:p>
        </w:tc>
        <w:tc>
          <w:tcPr>
            <w:tcW w:w="3150" w:type="dxa"/>
            <w:shd w:val="clear" w:color="auto" w:fill="auto"/>
            <w:tcMar>
              <w:top w:w="15" w:type="dxa"/>
              <w:left w:w="15" w:type="dxa"/>
              <w:right w:w="15" w:type="dxa"/>
            </w:tcMar>
            <w:vAlign w:val="center"/>
          </w:tcPr>
          <w:p w14:paraId="4DF98778" w14:textId="497473F0" w:rsidR="002E1788" w:rsidRDefault="007B33A5" w:rsidP="003F3C2E">
            <w:pPr>
              <w:spacing w:after="0"/>
              <w:rPr>
                <w:rFonts w:ascii="Calibri" w:hAnsi="Calibri" w:cs="Calibri"/>
                <w:color w:val="000000"/>
              </w:rPr>
            </w:pPr>
            <w:r>
              <w:rPr>
                <w:rFonts w:ascii="Calibri" w:eastAsia="Calibri" w:hAnsi="Calibri" w:cs="Calibri"/>
                <w:color w:val="000000" w:themeColor="text1"/>
              </w:rPr>
              <w:t>Lesson 6: Use Area to Solve Problems</w:t>
            </w:r>
          </w:p>
        </w:tc>
        <w:tc>
          <w:tcPr>
            <w:tcW w:w="4050" w:type="dxa"/>
            <w:shd w:val="clear" w:color="auto" w:fill="auto"/>
            <w:tcMar>
              <w:top w:w="15" w:type="dxa"/>
              <w:left w:w="15" w:type="dxa"/>
              <w:right w:w="15" w:type="dxa"/>
            </w:tcMar>
            <w:vAlign w:val="center"/>
          </w:tcPr>
          <w:p w14:paraId="78CEE959" w14:textId="26FBD15D" w:rsidR="002E1788" w:rsidRDefault="007B33A5" w:rsidP="009240C9">
            <w:pPr>
              <w:spacing w:after="0"/>
              <w:rPr>
                <w:rFonts w:ascii="Calibri" w:hAnsi="Calibri" w:cs="Calibri"/>
                <w:color w:val="000000"/>
              </w:rPr>
            </w:pPr>
            <w:r>
              <w:rPr>
                <w:rFonts w:ascii="Calibri" w:hAnsi="Calibri" w:cs="Calibri"/>
                <w:color w:val="444444"/>
                <w:shd w:val="clear" w:color="auto" w:fill="FFFFFF"/>
              </w:rPr>
              <w:t>Compose figures into rectangles to solve real-world problems.</w:t>
            </w:r>
          </w:p>
        </w:tc>
        <w:tc>
          <w:tcPr>
            <w:tcW w:w="1432" w:type="dxa"/>
            <w:tcMar>
              <w:top w:w="15" w:type="dxa"/>
              <w:left w:w="15" w:type="dxa"/>
              <w:right w:w="15" w:type="dxa"/>
            </w:tcMar>
            <w:vAlign w:val="center"/>
          </w:tcPr>
          <w:p w14:paraId="4C80F017" w14:textId="7D35A407" w:rsidR="002E1788" w:rsidRDefault="00D435A8" w:rsidP="002E1788">
            <w:pPr>
              <w:jc w:val="center"/>
              <w:rPr>
                <w:rFonts w:ascii="Calibri" w:hAnsi="Calibri" w:cs="Calibri"/>
                <w:color w:val="000000"/>
              </w:rPr>
            </w:pPr>
            <w:r>
              <w:rPr>
                <w:rFonts w:ascii="Calibri" w:hAnsi="Calibri" w:cs="Calibri"/>
                <w:color w:val="000000"/>
              </w:rPr>
              <w:t>p. 1-7</w:t>
            </w:r>
          </w:p>
        </w:tc>
        <w:tc>
          <w:tcPr>
            <w:tcW w:w="5130" w:type="dxa"/>
            <w:tcMar>
              <w:top w:w="15" w:type="dxa"/>
              <w:left w:w="15" w:type="dxa"/>
              <w:right w:w="15" w:type="dxa"/>
            </w:tcMar>
            <w:vAlign w:val="center"/>
          </w:tcPr>
          <w:p w14:paraId="65339542" w14:textId="77777777" w:rsidR="008C5B47" w:rsidRPr="008C5B47" w:rsidRDefault="008C5B47" w:rsidP="008C5B47">
            <w:pPr>
              <w:rPr>
                <w:rFonts w:ascii="Calibri" w:eastAsia="Calibri" w:hAnsi="Calibri" w:cs="Calibri"/>
                <w:i/>
                <w:iCs/>
              </w:rPr>
            </w:pPr>
            <w:r w:rsidRPr="008C5B47">
              <w:rPr>
                <w:rFonts w:ascii="Calibri" w:eastAsia="Calibri" w:hAnsi="Calibri" w:cs="Calibri"/>
                <w:i/>
                <w:iCs/>
              </w:rPr>
              <w:t>Use the image to answer the question.</w:t>
            </w:r>
          </w:p>
          <w:p w14:paraId="5B2DFA63" w14:textId="77777777" w:rsidR="001C2450" w:rsidRDefault="008C5B47" w:rsidP="003F3C2E">
            <w:pPr>
              <w:rPr>
                <w:rFonts w:ascii="Calibri" w:eastAsia="Calibri" w:hAnsi="Calibri" w:cs="Calibri"/>
              </w:rPr>
            </w:pPr>
            <w:r w:rsidRPr="008C5B47">
              <w:rPr>
                <w:rFonts w:ascii="Calibri" w:eastAsia="Calibri" w:hAnsi="Calibri" w:cs="Calibri"/>
              </w:rPr>
              <w:drawing>
                <wp:inline distT="0" distB="0" distL="0" distR="0" wp14:anchorId="060C07D0" wp14:editId="1BBEB607">
                  <wp:extent cx="1079500" cy="738605"/>
                  <wp:effectExtent l="0" t="0" r="6350" b="4445"/>
                  <wp:docPr id="63939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93421" name=""/>
                          <pic:cNvPicPr/>
                        </pic:nvPicPr>
                        <pic:blipFill>
                          <a:blip r:embed="rId13"/>
                          <a:stretch>
                            <a:fillRect/>
                          </a:stretch>
                        </pic:blipFill>
                        <pic:spPr>
                          <a:xfrm>
                            <a:off x="0" y="0"/>
                            <a:ext cx="1084745" cy="742193"/>
                          </a:xfrm>
                          <a:prstGeom prst="rect">
                            <a:avLst/>
                          </a:prstGeom>
                        </pic:spPr>
                      </pic:pic>
                    </a:graphicData>
                  </a:graphic>
                </wp:inline>
              </w:drawing>
            </w:r>
          </w:p>
          <w:p w14:paraId="6EC8EDD2" w14:textId="77777777" w:rsidR="008C5B47" w:rsidRDefault="008C5B47" w:rsidP="008C5B47">
            <w:pPr>
              <w:rPr>
                <w:rFonts w:ascii="Calibri" w:eastAsia="Calibri" w:hAnsi="Calibri" w:cs="Calibri"/>
              </w:rPr>
            </w:pPr>
            <w:r w:rsidRPr="008C5B47">
              <w:rPr>
                <w:rFonts w:ascii="Calibri" w:eastAsia="Calibri" w:hAnsi="Calibri" w:cs="Calibri"/>
              </w:rPr>
              <w:t>A pool company is installing a parallelogram-shaped swimming pool in a family’s back yard. Compose</w:t>
            </w:r>
            <w:r>
              <w:rPr>
                <w:rFonts w:ascii="Calibri" w:eastAsia="Calibri" w:hAnsi="Calibri" w:cs="Calibri"/>
              </w:rPr>
              <w:t xml:space="preserve"> </w:t>
            </w:r>
            <w:r w:rsidRPr="008C5B47">
              <w:rPr>
                <w:rFonts w:ascii="Calibri" w:eastAsia="Calibri" w:hAnsi="Calibri" w:cs="Calibri"/>
              </w:rPr>
              <w:t>a rectangle to find the amount of area that the pool will take up in the yard. What is the area of the</w:t>
            </w:r>
            <w:r>
              <w:rPr>
                <w:rFonts w:ascii="Calibri" w:eastAsia="Calibri" w:hAnsi="Calibri" w:cs="Calibri"/>
              </w:rPr>
              <w:t xml:space="preserve"> </w:t>
            </w:r>
            <w:r w:rsidRPr="008C5B47">
              <w:rPr>
                <w:rFonts w:ascii="Calibri" w:eastAsia="Calibri" w:hAnsi="Calibri" w:cs="Calibri"/>
              </w:rPr>
              <w:t>pool?</w:t>
            </w:r>
          </w:p>
          <w:p w14:paraId="09877DC6" w14:textId="6AF0C60B" w:rsidR="008C5B47" w:rsidRDefault="008C5B47" w:rsidP="008C5B47">
            <w:pPr>
              <w:rPr>
                <w:rFonts w:ascii="Calibri" w:eastAsia="Calibri" w:hAnsi="Calibri" w:cs="Calibri"/>
              </w:rPr>
            </w:pPr>
            <w:r w:rsidRPr="008C5B47">
              <w:rPr>
                <w:rFonts w:ascii="Calibri" w:eastAsia="Calibri" w:hAnsi="Calibri" w:cs="Calibri"/>
                <w:color w:val="70AD47" w:themeColor="accent6"/>
              </w:rPr>
              <w:t>Answer: 84 square feet</w:t>
            </w:r>
          </w:p>
        </w:tc>
      </w:tr>
      <w:tr w:rsidR="002E1788" w14:paraId="5F3193B6" w14:textId="77777777" w:rsidTr="002E1788">
        <w:trPr>
          <w:trHeight w:val="300"/>
        </w:trPr>
        <w:tc>
          <w:tcPr>
            <w:tcW w:w="535" w:type="dxa"/>
            <w:tcMar>
              <w:top w:w="15" w:type="dxa"/>
              <w:left w:w="15" w:type="dxa"/>
              <w:right w:w="15" w:type="dxa"/>
            </w:tcMar>
            <w:vAlign w:val="center"/>
          </w:tcPr>
          <w:p w14:paraId="52F2B485" w14:textId="2520FA4F" w:rsidR="002E1788" w:rsidRDefault="002E1788" w:rsidP="002E1788">
            <w:pPr>
              <w:spacing w:after="0"/>
              <w:jc w:val="center"/>
            </w:pPr>
            <w:r w:rsidRPr="481CFF4B">
              <w:rPr>
                <w:rFonts w:ascii="Calibri" w:eastAsia="Calibri" w:hAnsi="Calibri" w:cs="Calibri"/>
                <w:color w:val="000000" w:themeColor="text1"/>
              </w:rPr>
              <w:t>7</w:t>
            </w:r>
          </w:p>
        </w:tc>
        <w:tc>
          <w:tcPr>
            <w:tcW w:w="3150" w:type="dxa"/>
            <w:shd w:val="clear" w:color="auto" w:fill="auto"/>
            <w:tcMar>
              <w:top w:w="15" w:type="dxa"/>
              <w:left w:w="15" w:type="dxa"/>
              <w:right w:w="15" w:type="dxa"/>
            </w:tcMar>
            <w:vAlign w:val="center"/>
          </w:tcPr>
          <w:p w14:paraId="7869B804" w14:textId="277EE06D" w:rsidR="002E1788" w:rsidRDefault="007B33A5" w:rsidP="003F3C2E">
            <w:pPr>
              <w:spacing w:after="0"/>
              <w:rPr>
                <w:rFonts w:ascii="Calibri" w:eastAsia="Calibri" w:hAnsi="Calibri" w:cs="Calibri"/>
                <w:color w:val="000000" w:themeColor="text1"/>
              </w:rPr>
            </w:pPr>
            <w:r>
              <w:rPr>
                <w:rFonts w:ascii="Calibri" w:eastAsia="Calibri" w:hAnsi="Calibri" w:cs="Calibri"/>
                <w:color w:val="000000" w:themeColor="text1"/>
              </w:rPr>
              <w:t>Lesson 6: Use Area to Solve Problems</w:t>
            </w:r>
          </w:p>
        </w:tc>
        <w:tc>
          <w:tcPr>
            <w:tcW w:w="4050" w:type="dxa"/>
            <w:shd w:val="clear" w:color="auto" w:fill="auto"/>
            <w:tcMar>
              <w:top w:w="15" w:type="dxa"/>
              <w:left w:w="15" w:type="dxa"/>
              <w:right w:w="15" w:type="dxa"/>
            </w:tcMar>
            <w:vAlign w:val="center"/>
          </w:tcPr>
          <w:p w14:paraId="080A915C" w14:textId="2BF96CF4" w:rsidR="002E1788"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Decompose figures into different shapes to solve real world problems.</w:t>
            </w:r>
          </w:p>
        </w:tc>
        <w:tc>
          <w:tcPr>
            <w:tcW w:w="1432" w:type="dxa"/>
            <w:tcMar>
              <w:top w:w="15" w:type="dxa"/>
              <w:left w:w="15" w:type="dxa"/>
              <w:right w:w="15" w:type="dxa"/>
            </w:tcMar>
            <w:vAlign w:val="center"/>
          </w:tcPr>
          <w:p w14:paraId="500C20BB" w14:textId="2D7EE70D" w:rsidR="002E1788" w:rsidRDefault="00D435A8" w:rsidP="002E1788">
            <w:pPr>
              <w:jc w:val="center"/>
              <w:rPr>
                <w:rFonts w:ascii="Calibri" w:eastAsia="Calibri" w:hAnsi="Calibri" w:cs="Calibri"/>
                <w:color w:val="000000" w:themeColor="text1"/>
              </w:rPr>
            </w:pPr>
            <w:r>
              <w:rPr>
                <w:rFonts w:ascii="Calibri" w:eastAsia="Calibri" w:hAnsi="Calibri" w:cs="Calibri"/>
                <w:color w:val="000000" w:themeColor="text1"/>
              </w:rPr>
              <w:t>p. 8-14</w:t>
            </w:r>
          </w:p>
        </w:tc>
        <w:tc>
          <w:tcPr>
            <w:tcW w:w="5130" w:type="dxa"/>
            <w:tcMar>
              <w:top w:w="15" w:type="dxa"/>
              <w:left w:w="15" w:type="dxa"/>
              <w:right w:w="15" w:type="dxa"/>
            </w:tcMar>
            <w:vAlign w:val="center"/>
          </w:tcPr>
          <w:p w14:paraId="06C737F9" w14:textId="77777777" w:rsidR="008C5B47" w:rsidRPr="008C5B47" w:rsidRDefault="008C5B47" w:rsidP="008C5B47">
            <w:pPr>
              <w:rPr>
                <w:rFonts w:ascii="Calibri" w:eastAsia="Calibri" w:hAnsi="Calibri" w:cs="Calibri"/>
                <w:i/>
                <w:iCs/>
              </w:rPr>
            </w:pPr>
            <w:r w:rsidRPr="008C5B47">
              <w:rPr>
                <w:rFonts w:ascii="Calibri" w:eastAsia="Calibri" w:hAnsi="Calibri" w:cs="Calibri"/>
                <w:i/>
                <w:iCs/>
              </w:rPr>
              <w:t>Use the image to answer the question.</w:t>
            </w:r>
          </w:p>
          <w:p w14:paraId="39FCC002" w14:textId="77777777" w:rsidR="001C2450" w:rsidRDefault="008C5B47" w:rsidP="003F3C2E">
            <w:pPr>
              <w:spacing w:after="0"/>
              <w:rPr>
                <w:rFonts w:ascii="Calibri" w:eastAsia="Calibri" w:hAnsi="Calibri" w:cs="Calibri"/>
              </w:rPr>
            </w:pPr>
            <w:r w:rsidRPr="008C5B47">
              <w:rPr>
                <w:rFonts w:ascii="Calibri" w:eastAsia="Calibri" w:hAnsi="Calibri" w:cs="Calibri"/>
              </w:rPr>
              <w:drawing>
                <wp:inline distT="0" distB="0" distL="0" distR="0" wp14:anchorId="4AB02DC6" wp14:editId="6FD7370F">
                  <wp:extent cx="1844762" cy="1612900"/>
                  <wp:effectExtent l="0" t="0" r="3175" b="6350"/>
                  <wp:docPr id="403293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93068" name=""/>
                          <pic:cNvPicPr/>
                        </pic:nvPicPr>
                        <pic:blipFill>
                          <a:blip r:embed="rId14"/>
                          <a:stretch>
                            <a:fillRect/>
                          </a:stretch>
                        </pic:blipFill>
                        <pic:spPr>
                          <a:xfrm>
                            <a:off x="0" y="0"/>
                            <a:ext cx="1861774" cy="1627774"/>
                          </a:xfrm>
                          <a:prstGeom prst="rect">
                            <a:avLst/>
                          </a:prstGeom>
                        </pic:spPr>
                      </pic:pic>
                    </a:graphicData>
                  </a:graphic>
                </wp:inline>
              </w:drawing>
            </w:r>
          </w:p>
          <w:p w14:paraId="04325274" w14:textId="77777777" w:rsidR="008C5B47" w:rsidRDefault="008C5B47" w:rsidP="008C5B47">
            <w:pPr>
              <w:spacing w:after="0"/>
              <w:rPr>
                <w:rFonts w:ascii="Calibri" w:eastAsia="Calibri" w:hAnsi="Calibri" w:cs="Calibri"/>
              </w:rPr>
            </w:pPr>
            <w:r w:rsidRPr="008C5B47">
              <w:rPr>
                <w:rFonts w:ascii="Calibri" w:eastAsia="Calibri" w:hAnsi="Calibri" w:cs="Calibri"/>
              </w:rPr>
              <w:t>Decompose the box net into simple polygons to find how much cardboard in square inches is needed</w:t>
            </w:r>
            <w:r>
              <w:rPr>
                <w:rFonts w:ascii="Calibri" w:eastAsia="Calibri" w:hAnsi="Calibri" w:cs="Calibri"/>
              </w:rPr>
              <w:t xml:space="preserve"> </w:t>
            </w:r>
            <w:r w:rsidRPr="008C5B47">
              <w:rPr>
                <w:rFonts w:ascii="Calibri" w:eastAsia="Calibri" w:hAnsi="Calibri" w:cs="Calibri"/>
              </w:rPr>
              <w:t xml:space="preserve">to make the cube. Assume that all angles that look like right </w:t>
            </w:r>
            <w:r>
              <w:rPr>
                <w:rFonts w:ascii="Calibri" w:eastAsia="Calibri" w:hAnsi="Calibri" w:cs="Calibri"/>
              </w:rPr>
              <w:t>a</w:t>
            </w:r>
            <w:r w:rsidRPr="008C5B47">
              <w:rPr>
                <w:rFonts w:ascii="Calibri" w:eastAsia="Calibri" w:hAnsi="Calibri" w:cs="Calibri"/>
              </w:rPr>
              <w:t>ngles are right angles. All polygons that</w:t>
            </w:r>
            <w:r>
              <w:rPr>
                <w:rFonts w:ascii="Calibri" w:eastAsia="Calibri" w:hAnsi="Calibri" w:cs="Calibri"/>
              </w:rPr>
              <w:t xml:space="preserve"> </w:t>
            </w:r>
            <w:r w:rsidRPr="008C5B47">
              <w:rPr>
                <w:rFonts w:ascii="Calibri" w:eastAsia="Calibri" w:hAnsi="Calibri" w:cs="Calibri"/>
              </w:rPr>
              <w:t>look congruent are congruent. What is the area of the shape in square inches?</w:t>
            </w:r>
          </w:p>
          <w:p w14:paraId="0D3F366F" w14:textId="77777777" w:rsidR="008C5B47" w:rsidRDefault="008C5B47" w:rsidP="008C5B47">
            <w:pPr>
              <w:spacing w:after="0"/>
              <w:rPr>
                <w:rFonts w:ascii="Calibri" w:eastAsia="Calibri" w:hAnsi="Calibri" w:cs="Calibri"/>
              </w:rPr>
            </w:pPr>
          </w:p>
          <w:p w14:paraId="0A36CA24" w14:textId="2466B0D8" w:rsidR="008C5B47" w:rsidRPr="007F1730" w:rsidRDefault="008C5B47" w:rsidP="008C5B47">
            <w:pPr>
              <w:spacing w:after="0"/>
              <w:rPr>
                <w:rFonts w:ascii="Calibri" w:eastAsia="Calibri" w:hAnsi="Calibri" w:cs="Calibri"/>
              </w:rPr>
            </w:pPr>
            <w:r w:rsidRPr="008C5B47">
              <w:rPr>
                <w:rFonts w:ascii="Calibri" w:eastAsia="Calibri" w:hAnsi="Calibri" w:cs="Calibri"/>
                <w:color w:val="70AD47" w:themeColor="accent6"/>
              </w:rPr>
              <w:t>Answer: 68.7 square inches</w:t>
            </w:r>
          </w:p>
        </w:tc>
      </w:tr>
      <w:tr w:rsidR="002E1788" w14:paraId="3DB71480" w14:textId="77777777" w:rsidTr="002E1788">
        <w:trPr>
          <w:trHeight w:val="300"/>
        </w:trPr>
        <w:tc>
          <w:tcPr>
            <w:tcW w:w="535" w:type="dxa"/>
            <w:tcMar>
              <w:top w:w="15" w:type="dxa"/>
              <w:left w:w="15" w:type="dxa"/>
              <w:right w:w="15" w:type="dxa"/>
            </w:tcMar>
            <w:vAlign w:val="center"/>
          </w:tcPr>
          <w:p w14:paraId="1C1202DF" w14:textId="11CC102A" w:rsidR="002E1788" w:rsidRDefault="002E1788" w:rsidP="002E1788">
            <w:pPr>
              <w:spacing w:after="0"/>
              <w:jc w:val="center"/>
            </w:pPr>
            <w:r w:rsidRPr="481CFF4B">
              <w:rPr>
                <w:rFonts w:ascii="Calibri" w:eastAsia="Calibri" w:hAnsi="Calibri" w:cs="Calibri"/>
                <w:color w:val="000000" w:themeColor="text1"/>
              </w:rPr>
              <w:lastRenderedPageBreak/>
              <w:t>8</w:t>
            </w:r>
          </w:p>
        </w:tc>
        <w:tc>
          <w:tcPr>
            <w:tcW w:w="3150" w:type="dxa"/>
            <w:shd w:val="clear" w:color="auto" w:fill="auto"/>
            <w:tcMar>
              <w:top w:w="15" w:type="dxa"/>
              <w:left w:w="15" w:type="dxa"/>
              <w:right w:w="15" w:type="dxa"/>
            </w:tcMar>
            <w:vAlign w:val="center"/>
          </w:tcPr>
          <w:p w14:paraId="6D45A27A" w14:textId="40A48AA9" w:rsidR="002E1788" w:rsidRDefault="007B33A5" w:rsidP="003F3C2E">
            <w:pPr>
              <w:spacing w:after="0"/>
              <w:rPr>
                <w:rFonts w:ascii="Calibri" w:eastAsia="Calibri" w:hAnsi="Calibri" w:cs="Calibri"/>
                <w:color w:val="000000" w:themeColor="text1"/>
              </w:rPr>
            </w:pPr>
            <w:r>
              <w:rPr>
                <w:rFonts w:ascii="Calibri" w:eastAsia="Calibri" w:hAnsi="Calibri" w:cs="Calibri"/>
                <w:color w:val="000000" w:themeColor="text1"/>
              </w:rPr>
              <w:t>Lesson 6: Use Area to Solve Problems</w:t>
            </w:r>
          </w:p>
        </w:tc>
        <w:tc>
          <w:tcPr>
            <w:tcW w:w="4050" w:type="dxa"/>
            <w:shd w:val="clear" w:color="auto" w:fill="auto"/>
            <w:tcMar>
              <w:top w:w="15" w:type="dxa"/>
              <w:left w:w="15" w:type="dxa"/>
              <w:right w:w="15" w:type="dxa"/>
            </w:tcMar>
            <w:vAlign w:val="center"/>
          </w:tcPr>
          <w:p w14:paraId="44A7E47A" w14:textId="44CD1DA0" w:rsidR="002E1788"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Decompose figures into different shapes to solve real world problems.</w:t>
            </w:r>
          </w:p>
        </w:tc>
        <w:tc>
          <w:tcPr>
            <w:tcW w:w="1432" w:type="dxa"/>
            <w:tcMar>
              <w:top w:w="15" w:type="dxa"/>
              <w:left w:w="15" w:type="dxa"/>
              <w:right w:w="15" w:type="dxa"/>
            </w:tcMar>
            <w:vAlign w:val="center"/>
          </w:tcPr>
          <w:p w14:paraId="0990B855" w14:textId="7BD8B753" w:rsidR="002E1788" w:rsidRDefault="00D435A8" w:rsidP="002E1788">
            <w:pPr>
              <w:jc w:val="center"/>
              <w:rPr>
                <w:rFonts w:ascii="Calibri" w:eastAsia="Calibri" w:hAnsi="Calibri" w:cs="Calibri"/>
                <w:color w:val="000000" w:themeColor="text1"/>
              </w:rPr>
            </w:pPr>
            <w:r>
              <w:rPr>
                <w:rFonts w:ascii="Calibri" w:eastAsia="Calibri" w:hAnsi="Calibri" w:cs="Calibri"/>
                <w:color w:val="000000" w:themeColor="text1"/>
              </w:rPr>
              <w:t>p. 8-14</w:t>
            </w:r>
          </w:p>
        </w:tc>
        <w:tc>
          <w:tcPr>
            <w:tcW w:w="5130" w:type="dxa"/>
            <w:tcMar>
              <w:top w:w="15" w:type="dxa"/>
              <w:left w:w="15" w:type="dxa"/>
              <w:right w:w="15" w:type="dxa"/>
            </w:tcMar>
            <w:vAlign w:val="center"/>
          </w:tcPr>
          <w:p w14:paraId="66018E26" w14:textId="77777777" w:rsidR="008C5B47" w:rsidRPr="008C5B47" w:rsidRDefault="008C5B47" w:rsidP="008C5B47">
            <w:pPr>
              <w:rPr>
                <w:rFonts w:ascii="Calibri" w:eastAsia="Calibri" w:hAnsi="Calibri" w:cs="Calibri"/>
                <w:i/>
                <w:iCs/>
              </w:rPr>
            </w:pPr>
            <w:r w:rsidRPr="008C5B47">
              <w:rPr>
                <w:rFonts w:ascii="Calibri" w:eastAsia="Calibri" w:hAnsi="Calibri" w:cs="Calibri"/>
                <w:i/>
                <w:iCs/>
              </w:rPr>
              <w:t>Use the image to answer the question.</w:t>
            </w:r>
          </w:p>
          <w:p w14:paraId="5ED75A3C" w14:textId="77777777" w:rsidR="001C2450" w:rsidRDefault="008C5B47" w:rsidP="001C2450">
            <w:pPr>
              <w:rPr>
                <w:rFonts w:ascii="Calibri" w:eastAsia="Calibri" w:hAnsi="Calibri" w:cs="Calibri"/>
              </w:rPr>
            </w:pPr>
            <w:r w:rsidRPr="008C5B47">
              <w:rPr>
                <w:rFonts w:ascii="Calibri" w:eastAsia="Calibri" w:hAnsi="Calibri" w:cs="Calibri"/>
              </w:rPr>
              <w:drawing>
                <wp:inline distT="0" distB="0" distL="0" distR="0" wp14:anchorId="31460E27" wp14:editId="5FF9DD62">
                  <wp:extent cx="2146300" cy="2226185"/>
                  <wp:effectExtent l="0" t="0" r="6350" b="3175"/>
                  <wp:docPr id="26337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7491" name=""/>
                          <pic:cNvPicPr/>
                        </pic:nvPicPr>
                        <pic:blipFill>
                          <a:blip r:embed="rId15"/>
                          <a:stretch>
                            <a:fillRect/>
                          </a:stretch>
                        </pic:blipFill>
                        <pic:spPr>
                          <a:xfrm>
                            <a:off x="0" y="0"/>
                            <a:ext cx="2163024" cy="2243532"/>
                          </a:xfrm>
                          <a:prstGeom prst="rect">
                            <a:avLst/>
                          </a:prstGeom>
                        </pic:spPr>
                      </pic:pic>
                    </a:graphicData>
                  </a:graphic>
                </wp:inline>
              </w:drawing>
            </w:r>
          </w:p>
          <w:p w14:paraId="329DBC58" w14:textId="77777777" w:rsidR="008C5B47" w:rsidRDefault="008C5B47" w:rsidP="001C2450">
            <w:pPr>
              <w:rPr>
                <w:rFonts w:ascii="Calibri" w:eastAsia="Calibri" w:hAnsi="Calibri" w:cs="Calibri"/>
              </w:rPr>
            </w:pPr>
            <w:r>
              <w:rPr>
                <w:rFonts w:ascii="Calibri" w:eastAsia="Calibri" w:hAnsi="Calibri" w:cs="Calibri"/>
              </w:rPr>
              <w:t>An artist is planning to paint an arrow using the pattern shown. What is the amount of area in square feet that will be painted?</w:t>
            </w:r>
          </w:p>
          <w:p w14:paraId="46AF8838" w14:textId="59E6ED08" w:rsidR="008C5B47" w:rsidRPr="005D09FF" w:rsidRDefault="008C5B47" w:rsidP="001C2450">
            <w:pPr>
              <w:rPr>
                <w:rFonts w:ascii="Calibri" w:eastAsia="Calibri" w:hAnsi="Calibri" w:cs="Calibri"/>
              </w:rPr>
            </w:pPr>
            <w:r w:rsidRPr="008C5B47">
              <w:rPr>
                <w:rFonts w:ascii="Calibri" w:eastAsia="Calibri" w:hAnsi="Calibri" w:cs="Calibri"/>
                <w:color w:val="70AD47" w:themeColor="accent6"/>
              </w:rPr>
              <w:t>Answer: 23 square feet</w:t>
            </w:r>
          </w:p>
        </w:tc>
      </w:tr>
      <w:tr w:rsidR="002E1788" w14:paraId="3985DEF8" w14:textId="77777777" w:rsidTr="002E1788">
        <w:trPr>
          <w:trHeight w:val="300"/>
        </w:trPr>
        <w:tc>
          <w:tcPr>
            <w:tcW w:w="535" w:type="dxa"/>
            <w:tcMar>
              <w:top w:w="15" w:type="dxa"/>
              <w:left w:w="15" w:type="dxa"/>
              <w:right w:w="15" w:type="dxa"/>
            </w:tcMar>
            <w:vAlign w:val="center"/>
          </w:tcPr>
          <w:p w14:paraId="4AB1E2A3" w14:textId="19953D70" w:rsidR="002E1788" w:rsidRDefault="002E1788" w:rsidP="002E1788">
            <w:pPr>
              <w:spacing w:after="0"/>
              <w:jc w:val="center"/>
              <w:rPr>
                <w:rFonts w:ascii="Calibri" w:eastAsia="Calibri" w:hAnsi="Calibri" w:cs="Calibri"/>
              </w:rPr>
            </w:pPr>
            <w:r w:rsidRPr="50FFC151">
              <w:rPr>
                <w:rFonts w:ascii="Calibri" w:eastAsia="Calibri" w:hAnsi="Calibri" w:cs="Calibri"/>
              </w:rPr>
              <w:t>9</w:t>
            </w:r>
          </w:p>
        </w:tc>
        <w:tc>
          <w:tcPr>
            <w:tcW w:w="3150" w:type="dxa"/>
            <w:shd w:val="clear" w:color="auto" w:fill="auto"/>
            <w:tcMar>
              <w:top w:w="15" w:type="dxa"/>
              <w:left w:w="15" w:type="dxa"/>
              <w:right w:w="15" w:type="dxa"/>
            </w:tcMar>
            <w:vAlign w:val="center"/>
          </w:tcPr>
          <w:p w14:paraId="49A34E5F" w14:textId="56BC77AF" w:rsidR="002E1788" w:rsidRDefault="007B33A5" w:rsidP="003F3C2E">
            <w:pPr>
              <w:spacing w:after="0"/>
              <w:rPr>
                <w:rFonts w:ascii="Calibri" w:eastAsia="Calibri" w:hAnsi="Calibri" w:cs="Calibri"/>
              </w:rPr>
            </w:pPr>
            <w:r>
              <w:rPr>
                <w:rFonts w:ascii="Calibri" w:eastAsia="Calibri" w:hAnsi="Calibri" w:cs="Calibri"/>
              </w:rPr>
              <w:t>Lesson 8: Volume of a Right Rectangular Prism</w:t>
            </w:r>
          </w:p>
        </w:tc>
        <w:tc>
          <w:tcPr>
            <w:tcW w:w="4050" w:type="dxa"/>
            <w:shd w:val="clear" w:color="auto" w:fill="auto"/>
            <w:tcMar>
              <w:top w:w="15" w:type="dxa"/>
              <w:left w:w="15" w:type="dxa"/>
              <w:right w:w="15" w:type="dxa"/>
            </w:tcMar>
            <w:vAlign w:val="center"/>
          </w:tcPr>
          <w:p w14:paraId="2DD72239" w14:textId="1DCC3ED6" w:rsidR="002E1788" w:rsidRDefault="007B33A5" w:rsidP="009240C9">
            <w:pPr>
              <w:spacing w:after="0"/>
              <w:rPr>
                <w:rFonts w:ascii="Calibri" w:eastAsia="Calibri" w:hAnsi="Calibri" w:cs="Calibri"/>
              </w:rPr>
            </w:pPr>
            <w:r>
              <w:rPr>
                <w:rFonts w:ascii="Calibri" w:hAnsi="Calibri" w:cs="Calibri"/>
                <w:color w:val="444444"/>
                <w:shd w:val="clear" w:color="auto" w:fill="FFFFFF"/>
              </w:rPr>
              <w:t xml:space="preserve">Find the volume of a right rectangular prism with whole number edge lengths using the formulas </w:t>
            </w:r>
            <m:oMath>
              <m:r>
                <w:rPr>
                  <w:rFonts w:ascii="Cambria Math" w:hAnsi="Cambria Math" w:cs="Calibri"/>
                  <w:color w:val="444444"/>
                  <w:shd w:val="clear" w:color="auto" w:fill="FFFFFF"/>
                </w:rPr>
                <m:t>V = l x w x h</m:t>
              </m:r>
            </m:oMath>
            <w:r>
              <w:rPr>
                <w:rFonts w:ascii="Calibri" w:hAnsi="Calibri" w:cs="Calibri"/>
                <w:color w:val="444444"/>
                <w:shd w:val="clear" w:color="auto" w:fill="FFFFFF"/>
              </w:rPr>
              <w:t xml:space="preserve"> and</w:t>
            </w:r>
            <m:oMath>
              <m:r>
                <w:rPr>
                  <w:rFonts w:ascii="Cambria Math" w:hAnsi="Cambria Math" w:cs="Calibri"/>
                  <w:color w:val="444444"/>
                  <w:shd w:val="clear" w:color="auto" w:fill="FFFFFF"/>
                </w:rPr>
                <m:t xml:space="preserve"> V = B x h</m:t>
              </m:r>
            </m:oMath>
            <w:r>
              <w:rPr>
                <w:rFonts w:ascii="Calibri" w:hAnsi="Calibri" w:cs="Calibri"/>
                <w:color w:val="444444"/>
                <w:shd w:val="clear" w:color="auto" w:fill="FFFFFF"/>
              </w:rPr>
              <w:t>.</w:t>
            </w:r>
          </w:p>
        </w:tc>
        <w:tc>
          <w:tcPr>
            <w:tcW w:w="1432" w:type="dxa"/>
            <w:tcMar>
              <w:top w:w="15" w:type="dxa"/>
              <w:left w:w="15" w:type="dxa"/>
              <w:right w:w="15" w:type="dxa"/>
            </w:tcMar>
            <w:vAlign w:val="center"/>
          </w:tcPr>
          <w:p w14:paraId="26864537" w14:textId="43024956" w:rsidR="002E1788" w:rsidRDefault="00D435A8" w:rsidP="002E1788">
            <w:pPr>
              <w:jc w:val="center"/>
              <w:rPr>
                <w:rFonts w:ascii="Calibri" w:eastAsia="Calibri" w:hAnsi="Calibri" w:cs="Calibri"/>
                <w:color w:val="000000" w:themeColor="text1"/>
              </w:rPr>
            </w:pPr>
            <w:r>
              <w:rPr>
                <w:rFonts w:ascii="Calibri" w:eastAsia="Calibri" w:hAnsi="Calibri" w:cs="Calibri"/>
                <w:color w:val="000000" w:themeColor="text1"/>
              </w:rPr>
              <w:t>p. 1-6</w:t>
            </w:r>
          </w:p>
        </w:tc>
        <w:tc>
          <w:tcPr>
            <w:tcW w:w="5130" w:type="dxa"/>
            <w:tcMar>
              <w:top w:w="15" w:type="dxa"/>
              <w:left w:w="15" w:type="dxa"/>
              <w:right w:w="15" w:type="dxa"/>
            </w:tcMar>
            <w:vAlign w:val="center"/>
          </w:tcPr>
          <w:p w14:paraId="17EE4494" w14:textId="77777777" w:rsidR="00080EC5" w:rsidRPr="008C5B47" w:rsidRDefault="00080EC5" w:rsidP="00080EC5">
            <w:pPr>
              <w:rPr>
                <w:rFonts w:ascii="Calibri" w:eastAsia="Calibri" w:hAnsi="Calibri" w:cs="Calibri"/>
                <w:i/>
                <w:iCs/>
              </w:rPr>
            </w:pPr>
            <w:r w:rsidRPr="008C5B47">
              <w:rPr>
                <w:rFonts w:ascii="Calibri" w:eastAsia="Calibri" w:hAnsi="Calibri" w:cs="Calibri"/>
                <w:i/>
                <w:iCs/>
              </w:rPr>
              <w:t>Use the image to answer the question.</w:t>
            </w:r>
          </w:p>
          <w:p w14:paraId="40704599" w14:textId="77777777" w:rsidR="001C2450" w:rsidRDefault="00080EC5" w:rsidP="001C2450">
            <w:pPr>
              <w:rPr>
                <w:rFonts w:ascii="Calibri" w:eastAsia="Calibri" w:hAnsi="Calibri" w:cs="Calibri"/>
              </w:rPr>
            </w:pPr>
            <w:r w:rsidRPr="00080EC5">
              <w:rPr>
                <w:rFonts w:ascii="Calibri" w:eastAsia="Calibri" w:hAnsi="Calibri" w:cs="Calibri"/>
              </w:rPr>
              <w:drawing>
                <wp:inline distT="0" distB="0" distL="0" distR="0" wp14:anchorId="2B1A1EBA" wp14:editId="60C6EF88">
                  <wp:extent cx="2334161" cy="1212850"/>
                  <wp:effectExtent l="0" t="0" r="9525" b="6350"/>
                  <wp:docPr id="848522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22203" name=""/>
                          <pic:cNvPicPr/>
                        </pic:nvPicPr>
                        <pic:blipFill>
                          <a:blip r:embed="rId16"/>
                          <a:stretch>
                            <a:fillRect/>
                          </a:stretch>
                        </pic:blipFill>
                        <pic:spPr>
                          <a:xfrm>
                            <a:off x="0" y="0"/>
                            <a:ext cx="2347375" cy="1219716"/>
                          </a:xfrm>
                          <a:prstGeom prst="rect">
                            <a:avLst/>
                          </a:prstGeom>
                        </pic:spPr>
                      </pic:pic>
                    </a:graphicData>
                  </a:graphic>
                </wp:inline>
              </w:drawing>
            </w:r>
          </w:p>
          <w:p w14:paraId="7FFDE7E6" w14:textId="77777777" w:rsidR="00080EC5" w:rsidRDefault="00080EC5" w:rsidP="001C2450">
            <w:pPr>
              <w:rPr>
                <w:rFonts w:ascii="Calibri" w:eastAsia="Calibri" w:hAnsi="Calibri" w:cs="Calibri"/>
              </w:rPr>
            </w:pPr>
            <w:r>
              <w:rPr>
                <w:rFonts w:ascii="Calibri" w:eastAsia="Calibri" w:hAnsi="Calibri" w:cs="Calibri"/>
              </w:rPr>
              <w:t>Find the volume of the right rectangular prism.</w:t>
            </w:r>
          </w:p>
          <w:p w14:paraId="3DDF5568" w14:textId="4FF43E7B" w:rsidR="00080EC5" w:rsidRPr="005D09FF" w:rsidRDefault="00080EC5" w:rsidP="001C2450">
            <w:pPr>
              <w:rPr>
                <w:rFonts w:ascii="Calibri" w:eastAsia="Calibri" w:hAnsi="Calibri" w:cs="Calibri"/>
              </w:rPr>
            </w:pPr>
            <w:r w:rsidRPr="00080EC5">
              <w:rPr>
                <w:rFonts w:ascii="Calibri" w:eastAsia="Calibri" w:hAnsi="Calibri" w:cs="Calibri"/>
                <w:color w:val="70AD47" w:themeColor="accent6"/>
              </w:rPr>
              <w:t>Answer: 1,920 cm</w:t>
            </w:r>
            <w:r w:rsidRPr="00080EC5">
              <w:rPr>
                <w:rFonts w:ascii="Calibri" w:eastAsia="Calibri" w:hAnsi="Calibri" w:cs="Calibri"/>
                <w:color w:val="70AD47" w:themeColor="accent6"/>
                <w:vertAlign w:val="superscript"/>
              </w:rPr>
              <w:t>3</w:t>
            </w:r>
          </w:p>
        </w:tc>
      </w:tr>
      <w:tr w:rsidR="002E1788" w14:paraId="44316DC2" w14:textId="77777777" w:rsidTr="002E1788">
        <w:trPr>
          <w:trHeight w:val="300"/>
        </w:trPr>
        <w:tc>
          <w:tcPr>
            <w:tcW w:w="535" w:type="dxa"/>
            <w:tcMar>
              <w:top w:w="15" w:type="dxa"/>
              <w:left w:w="15" w:type="dxa"/>
              <w:right w:w="15" w:type="dxa"/>
            </w:tcMar>
            <w:vAlign w:val="center"/>
          </w:tcPr>
          <w:p w14:paraId="47D4D842" w14:textId="67B9AE04" w:rsidR="002E1788" w:rsidRDefault="002E1788" w:rsidP="002E1788">
            <w:pPr>
              <w:spacing w:after="0"/>
              <w:jc w:val="center"/>
              <w:rPr>
                <w:rFonts w:ascii="Calibri" w:eastAsia="Calibri" w:hAnsi="Calibri" w:cs="Calibri"/>
              </w:rPr>
            </w:pPr>
            <w:r w:rsidRPr="43DFC219">
              <w:rPr>
                <w:rFonts w:ascii="Calibri" w:eastAsia="Calibri" w:hAnsi="Calibri" w:cs="Calibri"/>
              </w:rPr>
              <w:lastRenderedPageBreak/>
              <w:t>10</w:t>
            </w:r>
          </w:p>
        </w:tc>
        <w:tc>
          <w:tcPr>
            <w:tcW w:w="3150" w:type="dxa"/>
            <w:shd w:val="clear" w:color="auto" w:fill="auto"/>
            <w:tcMar>
              <w:top w:w="15" w:type="dxa"/>
              <w:left w:w="15" w:type="dxa"/>
              <w:right w:w="15" w:type="dxa"/>
            </w:tcMar>
            <w:vAlign w:val="center"/>
          </w:tcPr>
          <w:p w14:paraId="1327900F" w14:textId="28A82C69" w:rsidR="002E1788" w:rsidRDefault="007B33A5" w:rsidP="003F3C2E">
            <w:pPr>
              <w:spacing w:after="0"/>
              <w:rPr>
                <w:rFonts w:ascii="Calibri" w:eastAsia="Calibri" w:hAnsi="Calibri" w:cs="Calibri"/>
              </w:rPr>
            </w:pPr>
            <w:r>
              <w:rPr>
                <w:rFonts w:ascii="Calibri" w:eastAsia="Calibri" w:hAnsi="Calibri" w:cs="Calibri"/>
              </w:rPr>
              <w:t>Lesson 8: Volume of a Right Rectangular Prism</w:t>
            </w:r>
          </w:p>
        </w:tc>
        <w:tc>
          <w:tcPr>
            <w:tcW w:w="4050" w:type="dxa"/>
            <w:shd w:val="clear" w:color="auto" w:fill="auto"/>
            <w:tcMar>
              <w:top w:w="15" w:type="dxa"/>
              <w:left w:w="15" w:type="dxa"/>
              <w:right w:w="15" w:type="dxa"/>
            </w:tcMar>
            <w:vAlign w:val="center"/>
          </w:tcPr>
          <w:p w14:paraId="1183F433" w14:textId="5E4706BB" w:rsidR="002E1788" w:rsidRDefault="007B33A5" w:rsidP="009240C9">
            <w:pPr>
              <w:spacing w:after="0"/>
              <w:rPr>
                <w:rFonts w:ascii="Calibri" w:eastAsia="Calibri" w:hAnsi="Calibri" w:cs="Calibri"/>
              </w:rPr>
            </w:pPr>
            <w:r>
              <w:rPr>
                <w:rFonts w:ascii="Calibri" w:hAnsi="Calibri" w:cs="Calibri"/>
                <w:color w:val="444444"/>
                <w:shd w:val="clear" w:color="auto" w:fill="FFFFFF"/>
              </w:rPr>
              <w:t>Find the volume of a right rectangular prism with fractional edge lengths by packing it with unit cubes of the appropriate unit fraction edge lengths.</w:t>
            </w:r>
          </w:p>
        </w:tc>
        <w:tc>
          <w:tcPr>
            <w:tcW w:w="1432" w:type="dxa"/>
            <w:tcMar>
              <w:top w:w="15" w:type="dxa"/>
              <w:left w:w="15" w:type="dxa"/>
              <w:right w:w="15" w:type="dxa"/>
            </w:tcMar>
            <w:vAlign w:val="center"/>
          </w:tcPr>
          <w:p w14:paraId="13C7ADF0" w14:textId="6B9E5028" w:rsidR="002E1788" w:rsidRDefault="00D435A8" w:rsidP="002E1788">
            <w:pPr>
              <w:jc w:val="center"/>
              <w:rPr>
                <w:rFonts w:ascii="Calibri" w:eastAsia="Calibri" w:hAnsi="Calibri" w:cs="Calibri"/>
                <w:color w:val="000000" w:themeColor="text1"/>
              </w:rPr>
            </w:pPr>
            <w:r>
              <w:rPr>
                <w:rFonts w:ascii="Calibri" w:eastAsia="Calibri" w:hAnsi="Calibri" w:cs="Calibri"/>
                <w:color w:val="000000" w:themeColor="text1"/>
              </w:rPr>
              <w:t>p. 7-12</w:t>
            </w:r>
          </w:p>
        </w:tc>
        <w:tc>
          <w:tcPr>
            <w:tcW w:w="5130" w:type="dxa"/>
            <w:tcMar>
              <w:top w:w="15" w:type="dxa"/>
              <w:left w:w="15" w:type="dxa"/>
              <w:right w:w="15" w:type="dxa"/>
            </w:tcMar>
            <w:vAlign w:val="center"/>
          </w:tcPr>
          <w:p w14:paraId="17C2EEED" w14:textId="77777777" w:rsidR="00080EC5" w:rsidRPr="008C5B47" w:rsidRDefault="00080EC5" w:rsidP="00080EC5">
            <w:pPr>
              <w:rPr>
                <w:rFonts w:ascii="Calibri" w:eastAsia="Calibri" w:hAnsi="Calibri" w:cs="Calibri"/>
                <w:i/>
                <w:iCs/>
              </w:rPr>
            </w:pPr>
            <w:r w:rsidRPr="008C5B47">
              <w:rPr>
                <w:rFonts w:ascii="Calibri" w:eastAsia="Calibri" w:hAnsi="Calibri" w:cs="Calibri"/>
                <w:i/>
                <w:iCs/>
              </w:rPr>
              <w:t>Use the image to answer the question.</w:t>
            </w:r>
          </w:p>
          <w:p w14:paraId="14501519" w14:textId="77777777" w:rsidR="00FF7A06" w:rsidRDefault="00080EC5" w:rsidP="001C2450">
            <w:r w:rsidRPr="00080EC5">
              <w:drawing>
                <wp:inline distT="0" distB="0" distL="0" distR="0" wp14:anchorId="32997B0C" wp14:editId="3701F9B5">
                  <wp:extent cx="482600" cy="986891"/>
                  <wp:effectExtent l="0" t="0" r="0" b="3810"/>
                  <wp:docPr id="277357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57112" name=""/>
                          <pic:cNvPicPr/>
                        </pic:nvPicPr>
                        <pic:blipFill>
                          <a:blip r:embed="rId17"/>
                          <a:stretch>
                            <a:fillRect/>
                          </a:stretch>
                        </pic:blipFill>
                        <pic:spPr>
                          <a:xfrm>
                            <a:off x="0" y="0"/>
                            <a:ext cx="486274" cy="994404"/>
                          </a:xfrm>
                          <a:prstGeom prst="rect">
                            <a:avLst/>
                          </a:prstGeom>
                        </pic:spPr>
                      </pic:pic>
                    </a:graphicData>
                  </a:graphic>
                </wp:inline>
              </w:drawing>
            </w:r>
          </w:p>
          <w:p w14:paraId="45A5ED90" w14:textId="77777777" w:rsidR="00080EC5" w:rsidRDefault="00080EC5" w:rsidP="001C2450">
            <w:pPr>
              <w:rPr>
                <w:rFonts w:eastAsiaTheme="minorEastAsia"/>
              </w:rPr>
            </w:pPr>
            <w:r>
              <w:t xml:space="preserve">What is the volume of the right rectangular prism packed with 10 cubes? Each cube has an edge length of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 xml:space="preserve"> meter.</w:t>
            </w:r>
          </w:p>
          <w:p w14:paraId="47AEE59D" w14:textId="1B326D6F" w:rsidR="00080EC5" w:rsidRPr="00FF7A06" w:rsidRDefault="00080EC5" w:rsidP="001C2450">
            <w:r w:rsidRPr="00080EC5">
              <w:rPr>
                <w:rFonts w:eastAsiaTheme="minorEastAsia"/>
                <w:color w:val="70AD47" w:themeColor="accent6"/>
              </w:rPr>
              <w:t xml:space="preserve">Answer: </w:t>
            </w:r>
            <m:oMath>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10</m:t>
                  </m:r>
                </m:num>
                <m:den>
                  <m:r>
                    <w:rPr>
                      <w:rFonts w:ascii="Cambria Math" w:eastAsiaTheme="minorEastAsia" w:hAnsi="Cambria Math"/>
                      <w:color w:val="70AD47" w:themeColor="accent6"/>
                    </w:rPr>
                    <m:t>27</m:t>
                  </m:r>
                </m:den>
              </m:f>
            </m:oMath>
            <w:r w:rsidRPr="00080EC5">
              <w:rPr>
                <w:rFonts w:eastAsiaTheme="minorEastAsia"/>
                <w:color w:val="70AD47" w:themeColor="accent6"/>
              </w:rPr>
              <w:t xml:space="preserve"> cubic meters</w:t>
            </w:r>
          </w:p>
        </w:tc>
      </w:tr>
      <w:tr w:rsidR="002E1788" w14:paraId="060D6A43" w14:textId="77777777" w:rsidTr="002E1788">
        <w:trPr>
          <w:trHeight w:val="300"/>
        </w:trPr>
        <w:tc>
          <w:tcPr>
            <w:tcW w:w="535" w:type="dxa"/>
            <w:tcMar>
              <w:top w:w="15" w:type="dxa"/>
              <w:left w:w="15" w:type="dxa"/>
              <w:right w:w="15" w:type="dxa"/>
            </w:tcMar>
            <w:vAlign w:val="center"/>
          </w:tcPr>
          <w:p w14:paraId="24985FC9" w14:textId="0C9FBA3D" w:rsidR="002E1788" w:rsidRDefault="002E1788" w:rsidP="002E1788">
            <w:pPr>
              <w:spacing w:after="0"/>
              <w:jc w:val="center"/>
            </w:pPr>
            <w:r w:rsidRPr="481CFF4B">
              <w:rPr>
                <w:rFonts w:ascii="Calibri" w:eastAsia="Calibri" w:hAnsi="Calibri" w:cs="Calibri"/>
                <w:color w:val="000000" w:themeColor="text1"/>
              </w:rPr>
              <w:t>11</w:t>
            </w:r>
          </w:p>
        </w:tc>
        <w:tc>
          <w:tcPr>
            <w:tcW w:w="3150" w:type="dxa"/>
            <w:shd w:val="clear" w:color="auto" w:fill="auto"/>
            <w:tcMar>
              <w:top w:w="15" w:type="dxa"/>
              <w:left w:w="15" w:type="dxa"/>
              <w:right w:w="15" w:type="dxa"/>
            </w:tcMar>
            <w:vAlign w:val="center"/>
          </w:tcPr>
          <w:p w14:paraId="30509B51" w14:textId="61B2C2BA" w:rsidR="001C0065" w:rsidRDefault="007B33A5" w:rsidP="003F3C2E">
            <w:pPr>
              <w:spacing w:after="0"/>
              <w:rPr>
                <w:rFonts w:ascii="Calibri" w:eastAsia="Calibri" w:hAnsi="Calibri" w:cs="Calibri"/>
                <w:color w:val="000000" w:themeColor="text1"/>
              </w:rPr>
            </w:pPr>
            <w:r>
              <w:rPr>
                <w:rFonts w:ascii="Calibri" w:eastAsia="Calibri" w:hAnsi="Calibri" w:cs="Calibri"/>
                <w:color w:val="000000" w:themeColor="text1"/>
              </w:rPr>
              <w:t xml:space="preserve">Lesson 9: </w:t>
            </w:r>
            <w:r>
              <w:rPr>
                <w:rFonts w:ascii="Calibri" w:hAnsi="Calibri" w:cs="Calibri"/>
                <w:color w:val="444444"/>
                <w:shd w:val="clear" w:color="auto" w:fill="FFFFFF"/>
              </w:rPr>
              <w:t>Compare Methods of Finding Volume</w:t>
            </w:r>
          </w:p>
        </w:tc>
        <w:tc>
          <w:tcPr>
            <w:tcW w:w="4050" w:type="dxa"/>
            <w:shd w:val="clear" w:color="auto" w:fill="auto"/>
            <w:tcMar>
              <w:top w:w="15" w:type="dxa"/>
              <w:left w:w="15" w:type="dxa"/>
              <w:right w:w="15" w:type="dxa"/>
            </w:tcMar>
            <w:vAlign w:val="center"/>
          </w:tcPr>
          <w:p w14:paraId="6A4BE27F" w14:textId="369A58F2" w:rsidR="002E1788"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Multiply the edge lengths of a right rectangular prism with fractional edge lengths to show that the product is the same as the volume found by packing the prism with unit cubes of the appropriate unit fraction edge lengths.</w:t>
            </w:r>
          </w:p>
        </w:tc>
        <w:tc>
          <w:tcPr>
            <w:tcW w:w="1432" w:type="dxa"/>
            <w:tcMar>
              <w:top w:w="15" w:type="dxa"/>
              <w:left w:w="15" w:type="dxa"/>
              <w:right w:w="15" w:type="dxa"/>
            </w:tcMar>
            <w:vAlign w:val="center"/>
          </w:tcPr>
          <w:p w14:paraId="24C3AA40" w14:textId="730ECC14" w:rsidR="002E1788" w:rsidRDefault="009C4CE9" w:rsidP="002E1788">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130" w:type="dxa"/>
            <w:tcMar>
              <w:top w:w="15" w:type="dxa"/>
              <w:left w:w="15" w:type="dxa"/>
              <w:right w:w="15" w:type="dxa"/>
            </w:tcMar>
            <w:vAlign w:val="center"/>
          </w:tcPr>
          <w:p w14:paraId="4028E96F" w14:textId="77777777" w:rsidR="00080EC5" w:rsidRPr="008C5B47" w:rsidRDefault="00080EC5" w:rsidP="00080EC5">
            <w:pPr>
              <w:rPr>
                <w:rFonts w:ascii="Calibri" w:eastAsia="Calibri" w:hAnsi="Calibri" w:cs="Calibri"/>
                <w:i/>
                <w:iCs/>
              </w:rPr>
            </w:pPr>
            <w:r w:rsidRPr="008C5B47">
              <w:rPr>
                <w:rFonts w:ascii="Calibri" w:eastAsia="Calibri" w:hAnsi="Calibri" w:cs="Calibri"/>
                <w:i/>
                <w:iCs/>
              </w:rPr>
              <w:t>Use the image to answer the question.</w:t>
            </w:r>
          </w:p>
          <w:p w14:paraId="2626149B" w14:textId="77777777" w:rsidR="00FF7A06" w:rsidRDefault="00080EC5" w:rsidP="00FF7A06">
            <w:pPr>
              <w:rPr>
                <w:rFonts w:ascii="Calibri" w:eastAsia="Calibri" w:hAnsi="Calibri" w:cs="Calibri"/>
              </w:rPr>
            </w:pPr>
            <w:r w:rsidRPr="00080EC5">
              <w:rPr>
                <w:rFonts w:ascii="Calibri" w:eastAsia="Calibri" w:hAnsi="Calibri" w:cs="Calibri"/>
              </w:rPr>
              <w:drawing>
                <wp:inline distT="0" distB="0" distL="0" distR="0" wp14:anchorId="42756BE1" wp14:editId="3F44194C">
                  <wp:extent cx="751909" cy="1492250"/>
                  <wp:effectExtent l="0" t="0" r="0" b="0"/>
                  <wp:docPr id="122795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51609" name=""/>
                          <pic:cNvPicPr/>
                        </pic:nvPicPr>
                        <pic:blipFill>
                          <a:blip r:embed="rId18"/>
                          <a:stretch>
                            <a:fillRect/>
                          </a:stretch>
                        </pic:blipFill>
                        <pic:spPr>
                          <a:xfrm>
                            <a:off x="0" y="0"/>
                            <a:ext cx="754244" cy="1496885"/>
                          </a:xfrm>
                          <a:prstGeom prst="rect">
                            <a:avLst/>
                          </a:prstGeom>
                        </pic:spPr>
                      </pic:pic>
                    </a:graphicData>
                  </a:graphic>
                </wp:inline>
              </w:drawing>
            </w:r>
          </w:p>
          <w:p w14:paraId="10E07B5C" w14:textId="77777777" w:rsidR="00080EC5" w:rsidRDefault="00080EC5" w:rsidP="00080EC5">
            <w:pPr>
              <w:rPr>
                <w:rFonts w:ascii="Calibri" w:eastAsia="Calibri" w:hAnsi="Calibri" w:cs="Calibri"/>
              </w:rPr>
            </w:pPr>
            <w:r w:rsidRPr="00080EC5">
              <w:rPr>
                <w:rFonts w:ascii="Calibri" w:eastAsia="Calibri" w:hAnsi="Calibri" w:cs="Calibri"/>
              </w:rPr>
              <w:t>Multiply the edge lengths of a right rectangular prism with length</w:t>
            </w:r>
            <w:r w:rsidR="003550EA">
              <w:rPr>
                <w:rFonts w:ascii="Calibri" w:eastAsia="Calibri" w:hAnsi="Calibri" w:cs="Calibri"/>
              </w:rPr>
              <w:t xml:space="preserve"> </w:t>
            </w:r>
            <m:oMath>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2</m:t>
                  </m:r>
                </m:den>
              </m:f>
            </m:oMath>
            <w:r w:rsidRPr="00080EC5">
              <w:rPr>
                <w:rFonts w:ascii="Calibri" w:eastAsia="Calibri" w:hAnsi="Calibri" w:cs="Calibri"/>
              </w:rPr>
              <w:t xml:space="preserve"> m, width</w:t>
            </w:r>
            <w:r w:rsidR="003550EA">
              <w:rPr>
                <w:rFonts w:ascii="Calibri" w:eastAsia="Calibri" w:hAnsi="Calibri" w:cs="Calibri"/>
              </w:rPr>
              <w:t xml:space="preserve"> </w:t>
            </w:r>
            <m:oMath>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4</m:t>
                  </m:r>
                </m:den>
              </m:f>
            </m:oMath>
            <w:r w:rsidRPr="00080EC5">
              <w:rPr>
                <w:rFonts w:ascii="Calibri" w:eastAsia="Calibri" w:hAnsi="Calibri" w:cs="Calibri"/>
              </w:rPr>
              <w:t xml:space="preserve"> m, and height</w:t>
            </w:r>
            <w:r w:rsidR="003550EA">
              <w:rPr>
                <w:rFonts w:ascii="Calibri" w:eastAsia="Calibri" w:hAnsi="Calibri" w:cs="Calibri"/>
              </w:rPr>
              <w:t xml:space="preserve"> </w:t>
            </w:r>
            <m:oMath>
              <m:f>
                <m:fPr>
                  <m:ctrlPr>
                    <w:rPr>
                      <w:rFonts w:ascii="Cambria Math" w:eastAsia="Calibri" w:hAnsi="Cambria Math" w:cs="Calibri"/>
                      <w:i/>
                    </w:rPr>
                  </m:ctrlPr>
                </m:fPr>
                <m:num>
                  <m:r>
                    <w:rPr>
                      <w:rFonts w:ascii="Cambria Math" w:eastAsia="Calibri" w:hAnsi="Cambria Math" w:cs="Calibri"/>
                    </w:rPr>
                    <m:t>5</m:t>
                  </m:r>
                </m:num>
                <m:den>
                  <m:r>
                    <w:rPr>
                      <w:rFonts w:ascii="Cambria Math" w:eastAsia="Calibri" w:hAnsi="Cambria Math" w:cs="Calibri"/>
                    </w:rPr>
                    <m:t>4</m:t>
                  </m:r>
                </m:den>
              </m:f>
            </m:oMath>
            <w:r w:rsidRPr="00080EC5">
              <w:rPr>
                <w:rFonts w:ascii="Calibri" w:eastAsia="Calibri" w:hAnsi="Calibri" w:cs="Calibri"/>
              </w:rPr>
              <w:t xml:space="preserve"> m to</w:t>
            </w:r>
            <w:r>
              <w:rPr>
                <w:rFonts w:ascii="Calibri" w:eastAsia="Calibri" w:hAnsi="Calibri" w:cs="Calibri"/>
              </w:rPr>
              <w:t xml:space="preserve"> </w:t>
            </w:r>
            <w:r w:rsidRPr="00080EC5">
              <w:rPr>
                <w:rFonts w:ascii="Calibri" w:eastAsia="Calibri" w:hAnsi="Calibri" w:cs="Calibri"/>
              </w:rPr>
              <w:t>show that the product is the same as the volume found by packing the prism with 10 unit cubes with</w:t>
            </w:r>
            <w:r>
              <w:rPr>
                <w:rFonts w:ascii="Calibri" w:eastAsia="Calibri" w:hAnsi="Calibri" w:cs="Calibri"/>
              </w:rPr>
              <w:t xml:space="preserve"> </w:t>
            </w:r>
            <w:r w:rsidRPr="00080EC5">
              <w:rPr>
                <w:rFonts w:ascii="Calibri" w:eastAsia="Calibri" w:hAnsi="Calibri" w:cs="Calibri"/>
              </w:rPr>
              <w:t>an edge length of</w:t>
            </w:r>
            <w:r w:rsidR="003550EA">
              <w:rPr>
                <w:rFonts w:ascii="Calibri" w:eastAsia="Calibri" w:hAnsi="Calibri" w:cs="Calibri"/>
              </w:rPr>
              <w:t xml:space="preserve"> </w:t>
            </w:r>
            <m:oMath>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4</m:t>
                  </m:r>
                </m:den>
              </m:f>
            </m:oMath>
            <w:r w:rsidRPr="00080EC5">
              <w:rPr>
                <w:rFonts w:ascii="Calibri" w:eastAsia="Calibri" w:hAnsi="Calibri" w:cs="Calibri"/>
              </w:rPr>
              <w:t xml:space="preserve"> m. What is the volume of the prism?</w:t>
            </w:r>
          </w:p>
          <w:p w14:paraId="5A16F6E0" w14:textId="4BFDA15F" w:rsidR="003550EA" w:rsidRPr="005D09FF" w:rsidRDefault="003550EA" w:rsidP="00080EC5">
            <w:pPr>
              <w:rPr>
                <w:rFonts w:ascii="Calibri" w:eastAsia="Calibri" w:hAnsi="Calibri" w:cs="Calibri"/>
              </w:rPr>
            </w:pPr>
            <w:r w:rsidRPr="003550EA">
              <w:rPr>
                <w:rFonts w:ascii="Calibri" w:eastAsia="Calibri" w:hAnsi="Calibri" w:cs="Calibri"/>
                <w:color w:val="70AD47" w:themeColor="accent6"/>
              </w:rPr>
              <w:t xml:space="preserve">Answer: </w:t>
            </w:r>
            <m:oMath>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5</m:t>
                  </m:r>
                </m:num>
                <m:den>
                  <m:r>
                    <w:rPr>
                      <w:rFonts w:ascii="Cambria Math" w:eastAsia="Calibri" w:hAnsi="Cambria Math" w:cs="Calibri"/>
                      <w:color w:val="70AD47" w:themeColor="accent6"/>
                    </w:rPr>
                    <m:t>32</m:t>
                  </m:r>
                </m:den>
              </m:f>
            </m:oMath>
            <w:r w:rsidRPr="003550EA">
              <w:rPr>
                <w:rFonts w:ascii="Calibri" w:eastAsia="Calibri" w:hAnsi="Calibri" w:cs="Calibri"/>
                <w:color w:val="70AD47" w:themeColor="accent6"/>
              </w:rPr>
              <w:t xml:space="preserve"> cubic meters</w:t>
            </w:r>
          </w:p>
        </w:tc>
      </w:tr>
      <w:tr w:rsidR="002E1788" w14:paraId="2A11FD21" w14:textId="77777777" w:rsidTr="002E1788">
        <w:trPr>
          <w:trHeight w:val="300"/>
        </w:trPr>
        <w:tc>
          <w:tcPr>
            <w:tcW w:w="535" w:type="dxa"/>
            <w:tcMar>
              <w:top w:w="15" w:type="dxa"/>
              <w:left w:w="15" w:type="dxa"/>
              <w:right w:w="15" w:type="dxa"/>
            </w:tcMar>
            <w:vAlign w:val="center"/>
          </w:tcPr>
          <w:p w14:paraId="6F8EDECA" w14:textId="3519691D" w:rsidR="002E1788" w:rsidRDefault="002E1788" w:rsidP="002E1788">
            <w:pPr>
              <w:spacing w:after="0"/>
              <w:jc w:val="center"/>
            </w:pPr>
            <w:r w:rsidRPr="481CFF4B">
              <w:rPr>
                <w:rFonts w:ascii="Calibri" w:eastAsia="Calibri" w:hAnsi="Calibri" w:cs="Calibri"/>
                <w:color w:val="000000" w:themeColor="text1"/>
              </w:rPr>
              <w:lastRenderedPageBreak/>
              <w:t>12</w:t>
            </w:r>
          </w:p>
        </w:tc>
        <w:tc>
          <w:tcPr>
            <w:tcW w:w="3150" w:type="dxa"/>
            <w:shd w:val="clear" w:color="auto" w:fill="auto"/>
            <w:tcMar>
              <w:top w:w="15" w:type="dxa"/>
              <w:left w:w="15" w:type="dxa"/>
              <w:right w:w="15" w:type="dxa"/>
            </w:tcMar>
            <w:vAlign w:val="center"/>
          </w:tcPr>
          <w:p w14:paraId="186E5DD7" w14:textId="703B13EA" w:rsidR="002E1788" w:rsidRDefault="007B33A5" w:rsidP="003F3C2E">
            <w:pPr>
              <w:spacing w:after="0"/>
              <w:rPr>
                <w:rFonts w:ascii="Calibri" w:eastAsia="Calibri" w:hAnsi="Calibri" w:cs="Calibri"/>
                <w:color w:val="000000" w:themeColor="text1"/>
              </w:rPr>
            </w:pPr>
            <w:r>
              <w:rPr>
                <w:rFonts w:ascii="Calibri" w:eastAsia="Calibri" w:hAnsi="Calibri" w:cs="Calibri"/>
                <w:color w:val="000000" w:themeColor="text1"/>
              </w:rPr>
              <w:t>Lesson 10: Length x Width x Height</w:t>
            </w:r>
          </w:p>
        </w:tc>
        <w:tc>
          <w:tcPr>
            <w:tcW w:w="4050" w:type="dxa"/>
            <w:shd w:val="clear" w:color="auto" w:fill="auto"/>
            <w:tcMar>
              <w:top w:w="15" w:type="dxa"/>
              <w:left w:w="15" w:type="dxa"/>
              <w:right w:w="15" w:type="dxa"/>
            </w:tcMar>
            <w:vAlign w:val="center"/>
          </w:tcPr>
          <w:p w14:paraId="72EB0BB9" w14:textId="48FC7078" w:rsidR="002E1788"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 xml:space="preserve">Apply the formula </w:t>
            </w:r>
            <m:oMath>
              <m:r>
                <w:rPr>
                  <w:rFonts w:ascii="Cambria Math" w:hAnsi="Cambria Math" w:cs="Calibri"/>
                  <w:color w:val="444444"/>
                  <w:shd w:val="clear" w:color="auto" w:fill="FFFFFF"/>
                </w:rPr>
                <m:t>V = l x w x h</m:t>
              </m:r>
            </m:oMath>
            <w:r>
              <w:rPr>
                <w:rFonts w:ascii="Calibri" w:hAnsi="Calibri" w:cs="Calibri"/>
                <w:color w:val="444444"/>
                <w:shd w:val="clear" w:color="auto" w:fill="FFFFFF"/>
              </w:rPr>
              <w:t xml:space="preserve"> to find volumes of right rectangular prisms with fractional edge lengths in the context of solving mathematical problems.</w:t>
            </w:r>
          </w:p>
        </w:tc>
        <w:tc>
          <w:tcPr>
            <w:tcW w:w="1432" w:type="dxa"/>
            <w:tcMar>
              <w:top w:w="15" w:type="dxa"/>
              <w:left w:w="15" w:type="dxa"/>
              <w:right w:w="15" w:type="dxa"/>
            </w:tcMar>
            <w:vAlign w:val="center"/>
          </w:tcPr>
          <w:p w14:paraId="24AE1023" w14:textId="1321AA71" w:rsidR="002E1788" w:rsidRDefault="009C4CE9" w:rsidP="002E1788">
            <w:pPr>
              <w:jc w:val="center"/>
              <w:rPr>
                <w:rFonts w:ascii="Calibri" w:eastAsia="Calibri" w:hAnsi="Calibri" w:cs="Calibri"/>
              </w:rPr>
            </w:pPr>
            <w:r>
              <w:rPr>
                <w:rFonts w:ascii="Calibri" w:eastAsia="Calibri" w:hAnsi="Calibri" w:cs="Calibri"/>
              </w:rPr>
              <w:t>All</w:t>
            </w:r>
          </w:p>
        </w:tc>
        <w:tc>
          <w:tcPr>
            <w:tcW w:w="5130" w:type="dxa"/>
            <w:tcMar>
              <w:top w:w="15" w:type="dxa"/>
              <w:left w:w="15" w:type="dxa"/>
              <w:right w:w="15" w:type="dxa"/>
            </w:tcMar>
            <w:vAlign w:val="center"/>
          </w:tcPr>
          <w:p w14:paraId="624E5701" w14:textId="77777777" w:rsidR="00FF7A06" w:rsidRDefault="003550EA" w:rsidP="003F3C2E">
            <w:pPr>
              <w:rPr>
                <w:rFonts w:eastAsiaTheme="minorEastAsia"/>
              </w:rPr>
            </w:pPr>
            <w:r>
              <w:t xml:space="preserve">What is the volume of a rectangular prism with a length of </w:t>
            </w:r>
            <m:oMath>
              <m:r>
                <w:rPr>
                  <w:rFonts w:ascii="Cambria Math" w:hAnsi="Cambria Math"/>
                </w:rPr>
                <m:t>4</m:t>
              </m:r>
              <m:f>
                <m:fPr>
                  <m:ctrlPr>
                    <w:rPr>
                      <w:rFonts w:ascii="Cambria Math" w:hAnsi="Cambria Math"/>
                      <w:i/>
                    </w:rPr>
                  </m:ctrlPr>
                </m:fPr>
                <m:num>
                  <m:r>
                    <w:rPr>
                      <w:rFonts w:ascii="Cambria Math" w:hAnsi="Cambria Math"/>
                    </w:rPr>
                    <m:t>2</m:t>
                  </m:r>
                </m:num>
                <m:den>
                  <m:r>
                    <w:rPr>
                      <w:rFonts w:ascii="Cambria Math" w:hAnsi="Cambria Math"/>
                    </w:rPr>
                    <m:t>3</m:t>
                  </m:r>
                </m:den>
              </m:f>
            </m:oMath>
            <w:r>
              <w:rPr>
                <w:rFonts w:eastAsiaTheme="minorEastAsia"/>
              </w:rPr>
              <w:t xml:space="preserve"> ft. a height of </w:t>
            </w: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Pr>
                <w:rFonts w:eastAsiaTheme="minorEastAsia"/>
              </w:rPr>
              <w:t xml:space="preserve"> ft., and a width of </w:t>
            </w:r>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ft.?</w:t>
            </w:r>
          </w:p>
          <w:p w14:paraId="596B38A3" w14:textId="0822BB7A" w:rsidR="003550EA" w:rsidRPr="005D09FF" w:rsidRDefault="003550EA" w:rsidP="003F3C2E">
            <w:r w:rsidRPr="003550EA">
              <w:rPr>
                <w:rFonts w:eastAsiaTheme="minorEastAsia"/>
                <w:color w:val="70AD47" w:themeColor="accent6"/>
              </w:rPr>
              <w:t xml:space="preserve">Answer: </w:t>
            </w:r>
            <m:oMath>
              <m:r>
                <w:rPr>
                  <w:rFonts w:ascii="Cambria Math" w:eastAsiaTheme="minorEastAsia" w:hAnsi="Cambria Math"/>
                  <w:color w:val="70AD47" w:themeColor="accent6"/>
                </w:rPr>
                <m:t>38</m:t>
              </m:r>
              <m:f>
                <m:fPr>
                  <m:ctrlPr>
                    <w:rPr>
                      <w:rFonts w:ascii="Cambria Math" w:eastAsiaTheme="minorEastAsia" w:hAnsi="Cambria Math"/>
                      <w:i/>
                      <w:color w:val="70AD47" w:themeColor="accent6"/>
                    </w:rPr>
                  </m:ctrlPr>
                </m:fPr>
                <m:num>
                  <m:r>
                    <w:rPr>
                      <w:rFonts w:ascii="Cambria Math" w:eastAsiaTheme="minorEastAsia" w:hAnsi="Cambria Math"/>
                      <w:color w:val="70AD47" w:themeColor="accent6"/>
                    </w:rPr>
                    <m:t>8</m:t>
                  </m:r>
                </m:num>
                <m:den>
                  <m:r>
                    <w:rPr>
                      <w:rFonts w:ascii="Cambria Math" w:eastAsiaTheme="minorEastAsia" w:hAnsi="Cambria Math"/>
                      <w:color w:val="70AD47" w:themeColor="accent6"/>
                    </w:rPr>
                    <m:t>9</m:t>
                  </m:r>
                </m:den>
              </m:f>
            </m:oMath>
            <w:r w:rsidRPr="003550EA">
              <w:rPr>
                <w:rFonts w:eastAsiaTheme="minorEastAsia"/>
                <w:color w:val="70AD47" w:themeColor="accent6"/>
              </w:rPr>
              <w:t xml:space="preserve"> ft.</w:t>
            </w:r>
            <w:r w:rsidRPr="003550EA">
              <w:rPr>
                <w:rFonts w:eastAsiaTheme="minorEastAsia"/>
                <w:color w:val="70AD47" w:themeColor="accent6"/>
                <w:vertAlign w:val="superscript"/>
              </w:rPr>
              <w:t>3</w:t>
            </w:r>
          </w:p>
        </w:tc>
      </w:tr>
      <w:tr w:rsidR="002E1788" w14:paraId="6F178AE2" w14:textId="77777777" w:rsidTr="002E1788">
        <w:trPr>
          <w:trHeight w:val="300"/>
        </w:trPr>
        <w:tc>
          <w:tcPr>
            <w:tcW w:w="535" w:type="dxa"/>
            <w:tcMar>
              <w:top w:w="15" w:type="dxa"/>
              <w:left w:w="15" w:type="dxa"/>
              <w:right w:w="15" w:type="dxa"/>
            </w:tcMar>
            <w:vAlign w:val="center"/>
          </w:tcPr>
          <w:p w14:paraId="604D129C" w14:textId="67D32230" w:rsidR="002E1788" w:rsidRDefault="002E1788" w:rsidP="002E1788">
            <w:pPr>
              <w:spacing w:after="0"/>
              <w:jc w:val="center"/>
            </w:pPr>
            <w:r w:rsidRPr="481CFF4B">
              <w:rPr>
                <w:rFonts w:ascii="Calibri" w:eastAsia="Calibri" w:hAnsi="Calibri" w:cs="Calibri"/>
                <w:color w:val="000000" w:themeColor="text1"/>
              </w:rPr>
              <w:t>13</w:t>
            </w:r>
          </w:p>
        </w:tc>
        <w:tc>
          <w:tcPr>
            <w:tcW w:w="3150" w:type="dxa"/>
            <w:shd w:val="clear" w:color="auto" w:fill="auto"/>
            <w:tcMar>
              <w:top w:w="15" w:type="dxa"/>
              <w:left w:w="15" w:type="dxa"/>
              <w:right w:w="15" w:type="dxa"/>
            </w:tcMar>
            <w:vAlign w:val="center"/>
          </w:tcPr>
          <w:p w14:paraId="5CB3EAC3" w14:textId="34C1DCB3" w:rsidR="002E1788" w:rsidRDefault="007B33A5" w:rsidP="003F3C2E">
            <w:pPr>
              <w:spacing w:after="0"/>
              <w:rPr>
                <w:rFonts w:ascii="Calibri" w:eastAsia="Calibri" w:hAnsi="Calibri" w:cs="Calibri"/>
                <w:color w:val="000000" w:themeColor="text1"/>
              </w:rPr>
            </w:pPr>
            <w:r>
              <w:rPr>
                <w:rFonts w:ascii="Calibri" w:eastAsia="Calibri" w:hAnsi="Calibri" w:cs="Calibri"/>
                <w:color w:val="000000" w:themeColor="text1"/>
              </w:rPr>
              <w:t>Lesson 10: Length x Width x Height</w:t>
            </w:r>
          </w:p>
        </w:tc>
        <w:tc>
          <w:tcPr>
            <w:tcW w:w="4050" w:type="dxa"/>
            <w:shd w:val="clear" w:color="auto" w:fill="auto"/>
            <w:tcMar>
              <w:top w:w="15" w:type="dxa"/>
              <w:left w:w="15" w:type="dxa"/>
              <w:right w:w="15" w:type="dxa"/>
            </w:tcMar>
            <w:vAlign w:val="center"/>
          </w:tcPr>
          <w:p w14:paraId="7779377E" w14:textId="7AF7B6D3" w:rsidR="002E1788"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 xml:space="preserve">Apply the formula </w:t>
            </w:r>
            <m:oMath>
              <m:r>
                <w:rPr>
                  <w:rFonts w:ascii="Cambria Math" w:hAnsi="Cambria Math" w:cs="Calibri"/>
                  <w:color w:val="444444"/>
                  <w:shd w:val="clear" w:color="auto" w:fill="FFFFFF"/>
                </w:rPr>
                <m:t>V = l x w x h</m:t>
              </m:r>
            </m:oMath>
            <w:r>
              <w:rPr>
                <w:rFonts w:ascii="Calibri" w:hAnsi="Calibri" w:cs="Calibri"/>
                <w:color w:val="444444"/>
                <w:shd w:val="clear" w:color="auto" w:fill="FFFFFF"/>
              </w:rPr>
              <w:t xml:space="preserve"> to find volumes of right rectangular prisms with fractional edge lengths in the context of solving real-world problems.</w:t>
            </w:r>
          </w:p>
        </w:tc>
        <w:tc>
          <w:tcPr>
            <w:tcW w:w="1432" w:type="dxa"/>
            <w:tcMar>
              <w:top w:w="15" w:type="dxa"/>
              <w:left w:w="15" w:type="dxa"/>
              <w:right w:w="15" w:type="dxa"/>
            </w:tcMar>
            <w:vAlign w:val="center"/>
          </w:tcPr>
          <w:p w14:paraId="3F439852" w14:textId="64AD213D" w:rsidR="002E1788" w:rsidRDefault="009C4CE9" w:rsidP="002E1788">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130" w:type="dxa"/>
            <w:tcMar>
              <w:top w:w="15" w:type="dxa"/>
              <w:left w:w="15" w:type="dxa"/>
              <w:right w:w="15" w:type="dxa"/>
            </w:tcMar>
            <w:vAlign w:val="center"/>
          </w:tcPr>
          <w:p w14:paraId="7A80293B" w14:textId="77777777" w:rsidR="00587DE3" w:rsidRDefault="003550EA" w:rsidP="00587DE3">
            <w:pPr>
              <w:rPr>
                <w:rFonts w:ascii="Calibri" w:eastAsia="Calibri" w:hAnsi="Calibri" w:cs="Calibri"/>
              </w:rPr>
            </w:pPr>
            <w:r>
              <w:rPr>
                <w:rFonts w:ascii="Calibri" w:eastAsia="Calibri" w:hAnsi="Calibri" w:cs="Calibri"/>
              </w:rPr>
              <w:t xml:space="preserve">In cubic feet, what is the volume of a toy box measuring </w:t>
            </w:r>
            <m:oMath>
              <m:r>
                <w:rPr>
                  <w:rFonts w:ascii="Cambria Math" w:eastAsia="Calibri" w:hAnsi="Cambria Math" w:cs="Calibri"/>
                </w:rPr>
                <m:t>3</m:t>
              </m:r>
              <m:f>
                <m:fPr>
                  <m:ctrlPr>
                    <w:rPr>
                      <w:rFonts w:ascii="Cambria Math" w:eastAsia="Calibri" w:hAnsi="Cambria Math" w:cs="Calibri"/>
                      <w:i/>
                    </w:rPr>
                  </m:ctrlPr>
                </m:fPr>
                <m:num>
                  <m:r>
                    <w:rPr>
                      <w:rFonts w:ascii="Cambria Math" w:eastAsia="Calibri" w:hAnsi="Cambria Math" w:cs="Calibri"/>
                    </w:rPr>
                    <m:t>3</m:t>
                  </m:r>
                </m:num>
                <m:den>
                  <m:r>
                    <w:rPr>
                      <w:rFonts w:ascii="Cambria Math" w:eastAsia="Calibri" w:hAnsi="Cambria Math" w:cs="Calibri"/>
                    </w:rPr>
                    <m:t>4</m:t>
                  </m:r>
                </m:den>
              </m:f>
            </m:oMath>
            <w:r>
              <w:rPr>
                <w:rFonts w:ascii="Calibri" w:eastAsia="Calibri" w:hAnsi="Calibri" w:cs="Calibri"/>
              </w:rPr>
              <w:t xml:space="preserve"> feet long, </w:t>
            </w:r>
            <m:oMath>
              <m:r>
                <w:rPr>
                  <w:rFonts w:ascii="Cambria Math" w:eastAsia="Calibri" w:hAnsi="Cambria Math" w:cs="Calibri"/>
                </w:rPr>
                <m:t>2</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2</m:t>
                  </m:r>
                </m:den>
              </m:f>
            </m:oMath>
            <w:r>
              <w:rPr>
                <w:rFonts w:ascii="Calibri" w:eastAsia="Calibri" w:hAnsi="Calibri" w:cs="Calibri"/>
              </w:rPr>
              <w:t xml:space="preserve"> feet wide, and </w:t>
            </w:r>
            <m:oMath>
              <m:r>
                <w:rPr>
                  <w:rFonts w:ascii="Cambria Math" w:eastAsia="Calibri" w:hAnsi="Cambria Math" w:cs="Calibri"/>
                </w:rPr>
                <m:t>2</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2</m:t>
                  </m:r>
                </m:den>
              </m:f>
            </m:oMath>
            <w:r>
              <w:rPr>
                <w:rFonts w:ascii="Calibri" w:eastAsia="Calibri" w:hAnsi="Calibri" w:cs="Calibri"/>
              </w:rPr>
              <w:t xml:space="preserve"> feet tall? Use the volume formula to solve. The answer will be a mixed fraction in cubic feet.</w:t>
            </w:r>
          </w:p>
          <w:p w14:paraId="2148CD21" w14:textId="033CCC0C" w:rsidR="003550EA" w:rsidRPr="005D09FF" w:rsidRDefault="003550EA" w:rsidP="00587DE3">
            <w:pPr>
              <w:rPr>
                <w:rFonts w:ascii="Calibri" w:eastAsia="Calibri" w:hAnsi="Calibri" w:cs="Calibri"/>
              </w:rPr>
            </w:pPr>
            <w:r w:rsidRPr="003550EA">
              <w:rPr>
                <w:rFonts w:ascii="Calibri" w:eastAsia="Calibri" w:hAnsi="Calibri" w:cs="Calibri"/>
                <w:color w:val="70AD47" w:themeColor="accent6"/>
              </w:rPr>
              <w:t xml:space="preserve">Answer: </w:t>
            </w:r>
            <m:oMath>
              <m:r>
                <w:rPr>
                  <w:rFonts w:ascii="Cambria Math" w:eastAsia="Calibri" w:hAnsi="Cambria Math" w:cs="Calibri"/>
                  <w:color w:val="70AD47" w:themeColor="accent6"/>
                </w:rPr>
                <m:t>23</m:t>
              </m:r>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7</m:t>
                  </m:r>
                </m:num>
                <m:den>
                  <m:r>
                    <w:rPr>
                      <w:rFonts w:ascii="Cambria Math" w:eastAsia="Calibri" w:hAnsi="Cambria Math" w:cs="Calibri"/>
                      <w:color w:val="70AD47" w:themeColor="accent6"/>
                    </w:rPr>
                    <m:t>16</m:t>
                  </m:r>
                </m:den>
              </m:f>
            </m:oMath>
            <w:r w:rsidRPr="003550EA">
              <w:rPr>
                <w:rFonts w:ascii="Calibri" w:eastAsia="Calibri" w:hAnsi="Calibri" w:cs="Calibri"/>
                <w:color w:val="70AD47" w:themeColor="accent6"/>
              </w:rPr>
              <w:t xml:space="preserve"> ft.</w:t>
            </w:r>
            <w:r w:rsidRPr="003550EA">
              <w:rPr>
                <w:rFonts w:ascii="Calibri" w:eastAsia="Calibri" w:hAnsi="Calibri" w:cs="Calibri"/>
                <w:color w:val="70AD47" w:themeColor="accent6"/>
                <w:vertAlign w:val="superscript"/>
              </w:rPr>
              <w:t>3</w:t>
            </w:r>
          </w:p>
        </w:tc>
      </w:tr>
      <w:tr w:rsidR="00686C86" w14:paraId="55733274" w14:textId="77777777" w:rsidTr="002E1788">
        <w:trPr>
          <w:trHeight w:val="300"/>
        </w:trPr>
        <w:tc>
          <w:tcPr>
            <w:tcW w:w="535" w:type="dxa"/>
            <w:tcMar>
              <w:top w:w="15" w:type="dxa"/>
              <w:left w:w="15" w:type="dxa"/>
              <w:right w:w="15" w:type="dxa"/>
            </w:tcMar>
            <w:vAlign w:val="center"/>
          </w:tcPr>
          <w:p w14:paraId="4C873D50" w14:textId="2C27144A" w:rsidR="00686C86" w:rsidRDefault="00686C86" w:rsidP="00686C86">
            <w:pPr>
              <w:spacing w:after="0"/>
              <w:jc w:val="center"/>
            </w:pPr>
            <w:r w:rsidRPr="481CFF4B">
              <w:rPr>
                <w:rFonts w:ascii="Calibri" w:eastAsia="Calibri" w:hAnsi="Calibri" w:cs="Calibri"/>
                <w:color w:val="000000" w:themeColor="text1"/>
              </w:rPr>
              <w:t>14</w:t>
            </w:r>
          </w:p>
        </w:tc>
        <w:tc>
          <w:tcPr>
            <w:tcW w:w="3150" w:type="dxa"/>
            <w:shd w:val="clear" w:color="auto" w:fill="auto"/>
            <w:tcMar>
              <w:top w:w="15" w:type="dxa"/>
              <w:left w:w="15" w:type="dxa"/>
              <w:right w:w="15" w:type="dxa"/>
            </w:tcMar>
            <w:vAlign w:val="center"/>
          </w:tcPr>
          <w:p w14:paraId="09F8F75B" w14:textId="4718D2B8" w:rsidR="00686C86" w:rsidRDefault="007B33A5" w:rsidP="00686C86">
            <w:pPr>
              <w:spacing w:after="0"/>
              <w:rPr>
                <w:rFonts w:ascii="Calibri" w:eastAsia="Calibri" w:hAnsi="Calibri" w:cs="Calibri"/>
                <w:color w:val="000000" w:themeColor="text1"/>
              </w:rPr>
            </w:pPr>
            <w:r>
              <w:rPr>
                <w:rFonts w:ascii="Calibri" w:eastAsia="Calibri" w:hAnsi="Calibri" w:cs="Calibri"/>
                <w:color w:val="000000" w:themeColor="text1"/>
              </w:rPr>
              <w:t>Lesson 11: Base x Height</w:t>
            </w:r>
          </w:p>
        </w:tc>
        <w:tc>
          <w:tcPr>
            <w:tcW w:w="4050" w:type="dxa"/>
            <w:shd w:val="clear" w:color="auto" w:fill="auto"/>
            <w:tcMar>
              <w:top w:w="15" w:type="dxa"/>
              <w:left w:w="15" w:type="dxa"/>
              <w:right w:w="15" w:type="dxa"/>
            </w:tcMar>
            <w:vAlign w:val="center"/>
          </w:tcPr>
          <w:p w14:paraId="65728981" w14:textId="5EAE04F9" w:rsidR="00686C86" w:rsidRDefault="007B33A5" w:rsidP="009240C9">
            <w:pPr>
              <w:spacing w:after="0"/>
              <w:rPr>
                <w:rFonts w:ascii="Calibri" w:eastAsia="Calibri" w:hAnsi="Calibri" w:cs="Calibri"/>
                <w:color w:val="000000" w:themeColor="text1"/>
              </w:rPr>
            </w:pPr>
            <w:r>
              <w:rPr>
                <w:rFonts w:ascii="Calibri" w:hAnsi="Calibri" w:cs="Calibri"/>
                <w:color w:val="444444"/>
                <w:shd w:val="clear" w:color="auto" w:fill="FFFFFF"/>
              </w:rPr>
              <w:t xml:space="preserve">Apply the formula </w:t>
            </w:r>
            <m:oMath>
              <m:r>
                <w:rPr>
                  <w:rFonts w:ascii="Cambria Math" w:hAnsi="Cambria Math" w:cs="Calibri"/>
                  <w:color w:val="444444"/>
                  <w:shd w:val="clear" w:color="auto" w:fill="FFFFFF"/>
                </w:rPr>
                <m:t>V = B x h</m:t>
              </m:r>
            </m:oMath>
            <w:r>
              <w:rPr>
                <w:rFonts w:ascii="Calibri" w:hAnsi="Calibri" w:cs="Calibri"/>
                <w:color w:val="444444"/>
                <w:shd w:val="clear" w:color="auto" w:fill="FFFFFF"/>
              </w:rPr>
              <w:t xml:space="preserve"> to find volumes of right rectangular prisms with fractional edge lengths in the context of solving mathematical problems.</w:t>
            </w:r>
          </w:p>
        </w:tc>
        <w:tc>
          <w:tcPr>
            <w:tcW w:w="1432" w:type="dxa"/>
            <w:tcMar>
              <w:top w:w="15" w:type="dxa"/>
              <w:left w:w="15" w:type="dxa"/>
              <w:right w:w="15" w:type="dxa"/>
            </w:tcMar>
            <w:vAlign w:val="center"/>
          </w:tcPr>
          <w:p w14:paraId="38C02EB8" w14:textId="13618A5B" w:rsidR="00686C86" w:rsidRDefault="009C4CE9" w:rsidP="00686C86">
            <w:pPr>
              <w:jc w:val="center"/>
              <w:rPr>
                <w:rFonts w:ascii="Calibri" w:eastAsia="Calibri" w:hAnsi="Calibri" w:cs="Calibri"/>
                <w:color w:val="000000" w:themeColor="text1"/>
              </w:rPr>
            </w:pPr>
            <w:r>
              <w:rPr>
                <w:rFonts w:ascii="Calibri" w:eastAsia="Calibri" w:hAnsi="Calibri" w:cs="Calibri"/>
                <w:color w:val="000000" w:themeColor="text1"/>
              </w:rPr>
              <w:t>p. 1-6</w:t>
            </w:r>
          </w:p>
        </w:tc>
        <w:tc>
          <w:tcPr>
            <w:tcW w:w="5130" w:type="dxa"/>
            <w:tcMar>
              <w:top w:w="15" w:type="dxa"/>
              <w:left w:w="15" w:type="dxa"/>
              <w:right w:w="15" w:type="dxa"/>
            </w:tcMar>
            <w:vAlign w:val="center"/>
          </w:tcPr>
          <w:p w14:paraId="3FDA1507" w14:textId="77777777" w:rsidR="00587DE3" w:rsidRDefault="003550EA" w:rsidP="00587DE3">
            <w:pPr>
              <w:rPr>
                <w:rFonts w:ascii="Calibri" w:eastAsia="Calibri" w:hAnsi="Calibri" w:cs="Calibri"/>
              </w:rPr>
            </w:pPr>
            <w:r>
              <w:rPr>
                <w:rFonts w:ascii="Calibri" w:eastAsia="Calibri" w:hAnsi="Calibri" w:cs="Calibri"/>
              </w:rPr>
              <w:t xml:space="preserve">Using the formula </w:t>
            </w:r>
            <m:oMath>
              <m:r>
                <w:rPr>
                  <w:rFonts w:ascii="Cambria Math" w:eastAsia="Calibri" w:hAnsi="Cambria Math" w:cs="Calibri"/>
                </w:rPr>
                <m:t>V=B×h,</m:t>
              </m:r>
            </m:oMath>
            <w:r>
              <w:rPr>
                <w:rFonts w:ascii="Calibri" w:eastAsia="Calibri" w:hAnsi="Calibri" w:cs="Calibri"/>
              </w:rPr>
              <w:t xml:space="preserve"> what is the volume of a rectangular prism with a length of </w:t>
            </w:r>
            <m:oMath>
              <m:r>
                <w:rPr>
                  <w:rFonts w:ascii="Cambria Math" w:eastAsia="Calibri" w:hAnsi="Cambria Math" w:cs="Calibri"/>
                </w:rPr>
                <m:t>7</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4</m:t>
                  </m:r>
                </m:den>
              </m:f>
            </m:oMath>
            <w:r w:rsidR="009240C9">
              <w:rPr>
                <w:rFonts w:ascii="Calibri" w:eastAsia="Calibri" w:hAnsi="Calibri" w:cs="Calibri"/>
              </w:rPr>
              <w:t xml:space="preserve"> m, a width of </w:t>
            </w:r>
            <m:oMath>
              <m:r>
                <w:rPr>
                  <w:rFonts w:ascii="Cambria Math" w:eastAsia="Calibri" w:hAnsi="Cambria Math" w:cs="Calibri"/>
                </w:rPr>
                <m:t>10</m:t>
              </m:r>
              <m:f>
                <m:fPr>
                  <m:ctrlPr>
                    <w:rPr>
                      <w:rFonts w:ascii="Cambria Math" w:eastAsia="Calibri" w:hAnsi="Cambria Math" w:cs="Calibri"/>
                      <w:i/>
                    </w:rPr>
                  </m:ctrlPr>
                </m:fPr>
                <m:num>
                  <m:r>
                    <w:rPr>
                      <w:rFonts w:ascii="Cambria Math" w:eastAsia="Calibri" w:hAnsi="Cambria Math" w:cs="Calibri"/>
                    </w:rPr>
                    <m:t>1</m:t>
                  </m:r>
                </m:num>
                <m:den>
                  <m:r>
                    <w:rPr>
                      <w:rFonts w:ascii="Cambria Math" w:eastAsia="Calibri" w:hAnsi="Cambria Math" w:cs="Calibri"/>
                    </w:rPr>
                    <m:t>2</m:t>
                  </m:r>
                </m:den>
              </m:f>
            </m:oMath>
            <w:r w:rsidR="009240C9">
              <w:rPr>
                <w:rFonts w:ascii="Calibri" w:eastAsia="Calibri" w:hAnsi="Calibri" w:cs="Calibri"/>
              </w:rPr>
              <w:t xml:space="preserve"> m, and a height of </w:t>
            </w:r>
            <m:oMath>
              <m:r>
                <w:rPr>
                  <w:rFonts w:ascii="Cambria Math" w:eastAsia="Calibri" w:hAnsi="Cambria Math" w:cs="Calibri"/>
                </w:rPr>
                <m:t>12</m:t>
              </m:r>
              <m:f>
                <m:fPr>
                  <m:ctrlPr>
                    <w:rPr>
                      <w:rFonts w:ascii="Cambria Math" w:eastAsia="Calibri" w:hAnsi="Cambria Math" w:cs="Calibri"/>
                      <w:i/>
                    </w:rPr>
                  </m:ctrlPr>
                </m:fPr>
                <m:num>
                  <m:r>
                    <w:rPr>
                      <w:rFonts w:ascii="Cambria Math" w:eastAsia="Calibri" w:hAnsi="Cambria Math" w:cs="Calibri"/>
                    </w:rPr>
                    <m:t>2</m:t>
                  </m:r>
                </m:num>
                <m:den>
                  <m:r>
                    <w:rPr>
                      <w:rFonts w:ascii="Cambria Math" w:eastAsia="Calibri" w:hAnsi="Cambria Math" w:cs="Calibri"/>
                    </w:rPr>
                    <m:t>5</m:t>
                  </m:r>
                </m:den>
              </m:f>
            </m:oMath>
            <w:r w:rsidR="009240C9">
              <w:rPr>
                <w:rFonts w:ascii="Calibri" w:eastAsia="Calibri" w:hAnsi="Calibri" w:cs="Calibri"/>
              </w:rPr>
              <w:t xml:space="preserve"> m? Your answer should be a mixed number in simplest form.</w:t>
            </w:r>
          </w:p>
          <w:p w14:paraId="13346216" w14:textId="42A36805" w:rsidR="009240C9" w:rsidRPr="005D09FF" w:rsidRDefault="009240C9" w:rsidP="00587DE3">
            <w:pPr>
              <w:rPr>
                <w:rFonts w:ascii="Calibri" w:eastAsia="Calibri" w:hAnsi="Calibri" w:cs="Calibri"/>
              </w:rPr>
            </w:pPr>
            <w:r w:rsidRPr="009240C9">
              <w:rPr>
                <w:rFonts w:ascii="Calibri" w:eastAsia="Calibri" w:hAnsi="Calibri" w:cs="Calibri"/>
                <w:color w:val="70AD47" w:themeColor="accent6"/>
              </w:rPr>
              <w:t xml:space="preserve">Answer: </w:t>
            </w:r>
            <m:oMath>
              <m:r>
                <w:rPr>
                  <w:rFonts w:ascii="Cambria Math" w:eastAsia="Calibri" w:hAnsi="Cambria Math" w:cs="Calibri"/>
                  <w:color w:val="70AD47" w:themeColor="accent6"/>
                </w:rPr>
                <m:t>943</m:t>
              </m:r>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19</m:t>
                  </m:r>
                </m:num>
                <m:den>
                  <m:r>
                    <w:rPr>
                      <w:rFonts w:ascii="Cambria Math" w:eastAsia="Calibri" w:hAnsi="Cambria Math" w:cs="Calibri"/>
                      <w:color w:val="70AD47" w:themeColor="accent6"/>
                    </w:rPr>
                    <m:t>20</m:t>
                  </m:r>
                </m:den>
              </m:f>
            </m:oMath>
            <w:r w:rsidRPr="009240C9">
              <w:rPr>
                <w:rFonts w:ascii="Calibri" w:eastAsia="Calibri" w:hAnsi="Calibri" w:cs="Calibri"/>
                <w:color w:val="70AD47" w:themeColor="accent6"/>
              </w:rPr>
              <w:t xml:space="preserve"> m</w:t>
            </w:r>
            <w:r w:rsidRPr="009240C9">
              <w:rPr>
                <w:rFonts w:ascii="Calibri" w:eastAsia="Calibri" w:hAnsi="Calibri" w:cs="Calibri"/>
                <w:color w:val="70AD47" w:themeColor="accent6"/>
                <w:vertAlign w:val="superscript"/>
              </w:rPr>
              <w:t>3</w:t>
            </w:r>
          </w:p>
        </w:tc>
      </w:tr>
      <w:tr w:rsidR="009240C9" w14:paraId="215F17F2" w14:textId="77777777" w:rsidTr="002E1788">
        <w:trPr>
          <w:trHeight w:val="300"/>
        </w:trPr>
        <w:tc>
          <w:tcPr>
            <w:tcW w:w="535" w:type="dxa"/>
            <w:tcMar>
              <w:top w:w="15" w:type="dxa"/>
              <w:left w:w="15" w:type="dxa"/>
              <w:right w:w="15" w:type="dxa"/>
            </w:tcMar>
            <w:vAlign w:val="center"/>
          </w:tcPr>
          <w:p w14:paraId="06D8D0F8" w14:textId="541376E4" w:rsidR="009240C9" w:rsidRPr="481CFF4B" w:rsidRDefault="009240C9" w:rsidP="00686C86">
            <w:pPr>
              <w:spacing w:after="0"/>
              <w:jc w:val="center"/>
              <w:rPr>
                <w:rFonts w:ascii="Calibri" w:eastAsia="Calibri" w:hAnsi="Calibri" w:cs="Calibri"/>
                <w:color w:val="000000" w:themeColor="text1"/>
              </w:rPr>
            </w:pPr>
            <w:r>
              <w:rPr>
                <w:rFonts w:ascii="Calibri" w:eastAsia="Calibri" w:hAnsi="Calibri" w:cs="Calibri"/>
                <w:color w:val="000000" w:themeColor="text1"/>
              </w:rPr>
              <w:t>15</w:t>
            </w:r>
          </w:p>
        </w:tc>
        <w:tc>
          <w:tcPr>
            <w:tcW w:w="3150" w:type="dxa"/>
            <w:shd w:val="clear" w:color="auto" w:fill="auto"/>
            <w:tcMar>
              <w:top w:w="15" w:type="dxa"/>
              <w:left w:w="15" w:type="dxa"/>
              <w:right w:w="15" w:type="dxa"/>
            </w:tcMar>
            <w:vAlign w:val="center"/>
          </w:tcPr>
          <w:p w14:paraId="46D57AFB" w14:textId="068574EF" w:rsidR="009240C9" w:rsidRDefault="007B33A5" w:rsidP="00686C86">
            <w:pPr>
              <w:spacing w:after="0"/>
              <w:rPr>
                <w:rFonts w:ascii="Calibri" w:eastAsia="Calibri" w:hAnsi="Calibri" w:cs="Calibri"/>
                <w:color w:val="000000" w:themeColor="text1"/>
              </w:rPr>
            </w:pPr>
            <w:r>
              <w:rPr>
                <w:rFonts w:ascii="Calibri" w:eastAsia="Calibri" w:hAnsi="Calibri" w:cs="Calibri"/>
                <w:color w:val="000000" w:themeColor="text1"/>
              </w:rPr>
              <w:t>Lesson</w:t>
            </w:r>
            <w:r w:rsidR="00D435A8">
              <w:rPr>
                <w:rFonts w:ascii="Calibri" w:eastAsia="Calibri" w:hAnsi="Calibri" w:cs="Calibri"/>
                <w:color w:val="000000" w:themeColor="text1"/>
              </w:rPr>
              <w:t xml:space="preserve"> </w:t>
            </w:r>
            <w:r>
              <w:rPr>
                <w:rFonts w:ascii="Calibri" w:eastAsia="Calibri" w:hAnsi="Calibri" w:cs="Calibri"/>
                <w:color w:val="000000" w:themeColor="text1"/>
              </w:rPr>
              <w:t>11: Base x Height</w:t>
            </w:r>
          </w:p>
        </w:tc>
        <w:tc>
          <w:tcPr>
            <w:tcW w:w="4050" w:type="dxa"/>
            <w:shd w:val="clear" w:color="auto" w:fill="auto"/>
            <w:tcMar>
              <w:top w:w="15" w:type="dxa"/>
              <w:left w:w="15" w:type="dxa"/>
              <w:right w:w="15" w:type="dxa"/>
            </w:tcMar>
            <w:vAlign w:val="center"/>
          </w:tcPr>
          <w:p w14:paraId="06DBD491" w14:textId="25384B65" w:rsidR="009240C9" w:rsidRDefault="007B33A5" w:rsidP="00686C86">
            <w:pPr>
              <w:spacing w:after="0"/>
              <w:rPr>
                <w:rFonts w:ascii="Calibri" w:eastAsia="Calibri" w:hAnsi="Calibri" w:cs="Calibri"/>
                <w:color w:val="000000" w:themeColor="text1"/>
              </w:rPr>
            </w:pPr>
            <w:r>
              <w:rPr>
                <w:rFonts w:ascii="Calibri" w:hAnsi="Calibri" w:cs="Calibri"/>
                <w:color w:val="444444"/>
                <w:shd w:val="clear" w:color="auto" w:fill="FFFFFF"/>
              </w:rPr>
              <w:t xml:space="preserve">Apply the formula </w:t>
            </w:r>
            <m:oMath>
              <m:r>
                <w:rPr>
                  <w:rFonts w:ascii="Cambria Math" w:hAnsi="Cambria Math" w:cs="Calibri"/>
                  <w:color w:val="444444"/>
                  <w:shd w:val="clear" w:color="auto" w:fill="FFFFFF"/>
                </w:rPr>
                <m:t>V = B x h</m:t>
              </m:r>
            </m:oMath>
            <w:r>
              <w:rPr>
                <w:rFonts w:ascii="Calibri" w:hAnsi="Calibri" w:cs="Calibri"/>
                <w:color w:val="444444"/>
                <w:shd w:val="clear" w:color="auto" w:fill="FFFFFF"/>
              </w:rPr>
              <w:t xml:space="preserve"> to find volumes of right rectangular prisms with fractional edge lengths in the context of solving real-world problems.</w:t>
            </w:r>
          </w:p>
        </w:tc>
        <w:tc>
          <w:tcPr>
            <w:tcW w:w="1432" w:type="dxa"/>
            <w:tcMar>
              <w:top w:w="15" w:type="dxa"/>
              <w:left w:w="15" w:type="dxa"/>
              <w:right w:w="15" w:type="dxa"/>
            </w:tcMar>
            <w:vAlign w:val="center"/>
          </w:tcPr>
          <w:p w14:paraId="3A7668F0" w14:textId="53D02F21" w:rsidR="009240C9" w:rsidRDefault="009C4CE9" w:rsidP="00686C86">
            <w:pPr>
              <w:jc w:val="center"/>
              <w:rPr>
                <w:rFonts w:ascii="Calibri" w:eastAsia="Calibri" w:hAnsi="Calibri" w:cs="Calibri"/>
                <w:color w:val="000000" w:themeColor="text1"/>
              </w:rPr>
            </w:pPr>
            <w:r>
              <w:rPr>
                <w:rFonts w:ascii="Calibri" w:eastAsia="Calibri" w:hAnsi="Calibri" w:cs="Calibri"/>
                <w:color w:val="000000" w:themeColor="text1"/>
              </w:rPr>
              <w:t>p. 7-12</w:t>
            </w:r>
          </w:p>
        </w:tc>
        <w:tc>
          <w:tcPr>
            <w:tcW w:w="5130" w:type="dxa"/>
            <w:tcMar>
              <w:top w:w="15" w:type="dxa"/>
              <w:left w:w="15" w:type="dxa"/>
              <w:right w:w="15" w:type="dxa"/>
            </w:tcMar>
            <w:vAlign w:val="center"/>
          </w:tcPr>
          <w:p w14:paraId="310B43B0" w14:textId="03837314" w:rsidR="009240C9" w:rsidRDefault="009240C9" w:rsidP="009240C9">
            <w:pPr>
              <w:rPr>
                <w:rFonts w:ascii="Calibri" w:eastAsia="Calibri" w:hAnsi="Calibri" w:cs="Calibri"/>
              </w:rPr>
            </w:pPr>
            <w:r w:rsidRPr="009240C9">
              <w:rPr>
                <w:rFonts w:ascii="Calibri" w:eastAsia="Calibri" w:hAnsi="Calibri" w:cs="Calibri"/>
              </w:rPr>
              <w:t>A preschool is shopping for sand for its sandbox. Box A is 9 inches wide by 13 inches long by 15</w:t>
            </w:r>
            <w:r>
              <w:rPr>
                <w:rFonts w:ascii="Calibri" w:eastAsia="Calibri" w:hAnsi="Calibri" w:cs="Calibri"/>
              </w:rPr>
              <w:t xml:space="preserve"> </w:t>
            </w:r>
            <w:r w:rsidRPr="009240C9">
              <w:rPr>
                <w:rFonts w:ascii="Calibri" w:eastAsia="Calibri" w:hAnsi="Calibri" w:cs="Calibri"/>
              </w:rPr>
              <w:t xml:space="preserve">inches high. Box B is 6 inches wide by 12 inches long by 20 inches high. </w:t>
            </w:r>
            <w:r w:rsidR="00D435A8">
              <w:rPr>
                <w:rFonts w:ascii="Calibri" w:eastAsia="Calibri" w:hAnsi="Calibri" w:cs="Calibri"/>
              </w:rPr>
              <w:t>W</w:t>
            </w:r>
            <w:r w:rsidRPr="009240C9">
              <w:rPr>
                <w:rFonts w:ascii="Calibri" w:eastAsia="Calibri" w:hAnsi="Calibri" w:cs="Calibri"/>
              </w:rPr>
              <w:t>hich box has more sand?</w:t>
            </w:r>
            <w:r>
              <w:rPr>
                <w:rFonts w:ascii="Calibri" w:eastAsia="Calibri" w:hAnsi="Calibri" w:cs="Calibri"/>
              </w:rPr>
              <w:t xml:space="preserve"> </w:t>
            </w:r>
            <w:r w:rsidRPr="009240C9">
              <w:rPr>
                <w:rFonts w:ascii="Calibri" w:eastAsia="Calibri" w:hAnsi="Calibri" w:cs="Calibri"/>
              </w:rPr>
              <w:t xml:space="preserve">Apply the formula V = B </w:t>
            </w:r>
            <w:r w:rsidRPr="009240C9">
              <w:rPr>
                <w:rFonts w:ascii="Cambria Math" w:eastAsia="Calibri" w:hAnsi="Cambria Math" w:cs="Cambria Math"/>
              </w:rPr>
              <w:t>⋅</w:t>
            </w:r>
            <w:r w:rsidRPr="009240C9">
              <w:rPr>
                <w:rFonts w:ascii="Calibri" w:eastAsia="Calibri" w:hAnsi="Calibri" w:cs="Calibri"/>
              </w:rPr>
              <w:t xml:space="preserve"> h to solve. Show your work.</w:t>
            </w:r>
          </w:p>
          <w:p w14:paraId="37E7C1D6" w14:textId="75CEA4ED" w:rsidR="009240C9" w:rsidRPr="00D435A8" w:rsidRDefault="009240C9" w:rsidP="009240C9">
            <w:pPr>
              <w:rPr>
                <w:rFonts w:ascii="Calibri" w:eastAsia="Calibri" w:hAnsi="Calibri" w:cs="Calibri"/>
                <w:b/>
                <w:bCs/>
                <w:color w:val="70AD47" w:themeColor="accent6"/>
              </w:rPr>
            </w:pPr>
            <w:r w:rsidRPr="009240C9">
              <w:rPr>
                <w:rFonts w:ascii="Calibri" w:eastAsia="Calibri" w:hAnsi="Calibri" w:cs="Calibri"/>
                <w:color w:val="70AD47" w:themeColor="accent6"/>
              </w:rPr>
              <w:t xml:space="preserve">Answer: </w:t>
            </w:r>
            <w:r w:rsidR="00D435A8" w:rsidRPr="00D435A8">
              <w:rPr>
                <w:rFonts w:ascii="Calibri" w:eastAsia="Calibri" w:hAnsi="Calibri" w:cs="Calibri"/>
                <w:color w:val="70AD47" w:themeColor="accent6"/>
              </w:rPr>
              <w:t>Box A has more sand.</w:t>
            </w:r>
          </w:p>
          <w:p w14:paraId="6BA483BF" w14:textId="6D8A82F3" w:rsidR="009240C9" w:rsidRPr="00D435A8" w:rsidRDefault="00D435A8" w:rsidP="009240C9">
            <w:pPr>
              <w:rPr>
                <w:rFonts w:ascii="Calibri" w:eastAsia="Calibri" w:hAnsi="Calibri" w:cs="Calibri"/>
                <w:color w:val="70AD47" w:themeColor="accent6"/>
              </w:rPr>
            </w:pPr>
            <w:r w:rsidRPr="009240C9">
              <w:rPr>
                <w:rFonts w:ascii="Calibri" w:eastAsia="Calibri" w:hAnsi="Calibri" w:cs="Calibri"/>
                <w:color w:val="70AD47" w:themeColor="accent6"/>
              </w:rPr>
              <w:drawing>
                <wp:inline distT="0" distB="0" distL="0" distR="0" wp14:anchorId="25BB523E" wp14:editId="3F8C4E3B">
                  <wp:extent cx="1314450" cy="662022"/>
                  <wp:effectExtent l="0" t="0" r="0" b="5080"/>
                  <wp:docPr id="603369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69004" name=""/>
                          <pic:cNvPicPr/>
                        </pic:nvPicPr>
                        <pic:blipFill>
                          <a:blip r:embed="rId19"/>
                          <a:stretch>
                            <a:fillRect/>
                          </a:stretch>
                        </pic:blipFill>
                        <pic:spPr>
                          <a:xfrm>
                            <a:off x="0" y="0"/>
                            <a:ext cx="1351410" cy="680637"/>
                          </a:xfrm>
                          <a:prstGeom prst="rect">
                            <a:avLst/>
                          </a:prstGeom>
                        </pic:spPr>
                      </pic:pic>
                    </a:graphicData>
                  </a:graphic>
                </wp:inline>
              </w:drawing>
            </w:r>
          </w:p>
        </w:tc>
      </w:tr>
    </w:tbl>
    <w:p w14:paraId="4B12D850" w14:textId="77777777" w:rsidR="00B848EA" w:rsidRDefault="00B848EA"/>
    <w:sectPr w:rsidR="00B848EA">
      <w:head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C62B" w14:textId="77777777" w:rsidR="00B63D92" w:rsidRDefault="00B63D92" w:rsidP="001F240F">
      <w:pPr>
        <w:spacing w:after="0" w:line="240" w:lineRule="auto"/>
      </w:pPr>
      <w:r>
        <w:separator/>
      </w:r>
    </w:p>
  </w:endnote>
  <w:endnote w:type="continuationSeparator" w:id="0">
    <w:p w14:paraId="3E31DC82" w14:textId="77777777" w:rsidR="00B63D92" w:rsidRDefault="00B63D92" w:rsidP="001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E43D" w14:textId="77777777" w:rsidR="00B63D92" w:rsidRDefault="00B63D92" w:rsidP="001F240F">
      <w:pPr>
        <w:spacing w:after="0" w:line="240" w:lineRule="auto"/>
      </w:pPr>
      <w:r>
        <w:separator/>
      </w:r>
    </w:p>
  </w:footnote>
  <w:footnote w:type="continuationSeparator" w:id="0">
    <w:p w14:paraId="33AD8FB8" w14:textId="77777777" w:rsidR="00B63D92" w:rsidRDefault="00B63D92" w:rsidP="001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939"/>
    <w:multiLevelType w:val="hybridMultilevel"/>
    <w:tmpl w:val="2B2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6" w15:restartNumberingAfterBreak="0">
    <w:nsid w:val="7283520C"/>
    <w:multiLevelType w:val="hybridMultilevel"/>
    <w:tmpl w:val="C1E0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abstractNum w:abstractNumId="8" w15:restartNumberingAfterBreak="0">
    <w:nsid w:val="74622BB7"/>
    <w:multiLevelType w:val="hybridMultilevel"/>
    <w:tmpl w:val="932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764001">
    <w:abstractNumId w:val="3"/>
  </w:num>
  <w:num w:numId="2" w16cid:durableId="1703282817">
    <w:abstractNumId w:val="7"/>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8"/>
  </w:num>
  <w:num w:numId="8" w16cid:durableId="6058337">
    <w:abstractNumId w:val="6"/>
  </w:num>
  <w:num w:numId="9" w16cid:durableId="73304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20D48"/>
    <w:rsid w:val="000251DF"/>
    <w:rsid w:val="00026BFD"/>
    <w:rsid w:val="000276D9"/>
    <w:rsid w:val="00064009"/>
    <w:rsid w:val="00080EC5"/>
    <w:rsid w:val="000D0C81"/>
    <w:rsid w:val="00145555"/>
    <w:rsid w:val="00186B82"/>
    <w:rsid w:val="001C0065"/>
    <w:rsid w:val="001C2450"/>
    <w:rsid w:val="001F240F"/>
    <w:rsid w:val="002330CF"/>
    <w:rsid w:val="0025746F"/>
    <w:rsid w:val="002D9CCA"/>
    <w:rsid w:val="002E1788"/>
    <w:rsid w:val="003550EA"/>
    <w:rsid w:val="0036544D"/>
    <w:rsid w:val="003803B8"/>
    <w:rsid w:val="003A2C7A"/>
    <w:rsid w:val="003A5A97"/>
    <w:rsid w:val="003F3C2E"/>
    <w:rsid w:val="004547F5"/>
    <w:rsid w:val="00466A1F"/>
    <w:rsid w:val="004BC1B0"/>
    <w:rsid w:val="004D27B9"/>
    <w:rsid w:val="004E6AD2"/>
    <w:rsid w:val="00502A19"/>
    <w:rsid w:val="0052097D"/>
    <w:rsid w:val="00563495"/>
    <w:rsid w:val="00582B9D"/>
    <w:rsid w:val="00587DE3"/>
    <w:rsid w:val="005D09FF"/>
    <w:rsid w:val="005F7956"/>
    <w:rsid w:val="00606B15"/>
    <w:rsid w:val="00654C34"/>
    <w:rsid w:val="006719AA"/>
    <w:rsid w:val="00686C86"/>
    <w:rsid w:val="00688119"/>
    <w:rsid w:val="006B766B"/>
    <w:rsid w:val="00730DCE"/>
    <w:rsid w:val="007A2CEE"/>
    <w:rsid w:val="007B33A5"/>
    <w:rsid w:val="007F1730"/>
    <w:rsid w:val="007F1B4D"/>
    <w:rsid w:val="008C5B47"/>
    <w:rsid w:val="009240C9"/>
    <w:rsid w:val="00952E3E"/>
    <w:rsid w:val="00997177"/>
    <w:rsid w:val="009B679C"/>
    <w:rsid w:val="009C4CE9"/>
    <w:rsid w:val="009C504F"/>
    <w:rsid w:val="00A5CB9D"/>
    <w:rsid w:val="00AD204B"/>
    <w:rsid w:val="00AE19F2"/>
    <w:rsid w:val="00AF000C"/>
    <w:rsid w:val="00AF561D"/>
    <w:rsid w:val="00B0329C"/>
    <w:rsid w:val="00B39D61"/>
    <w:rsid w:val="00B63D92"/>
    <w:rsid w:val="00B67D22"/>
    <w:rsid w:val="00B848EA"/>
    <w:rsid w:val="00C0B357"/>
    <w:rsid w:val="00C51794"/>
    <w:rsid w:val="00C72F63"/>
    <w:rsid w:val="00D27D06"/>
    <w:rsid w:val="00D435A8"/>
    <w:rsid w:val="00E0B55B"/>
    <w:rsid w:val="00E56E4F"/>
    <w:rsid w:val="00F4729C"/>
    <w:rsid w:val="00FA5320"/>
    <w:rsid w:val="00FF7A06"/>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31B9E0D"/>
    <w:rsid w:val="536EAA6F"/>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1550721682">
      <w:bodyDiv w:val="1"/>
      <w:marLeft w:val="0"/>
      <w:marRight w:val="0"/>
      <w:marTop w:val="0"/>
      <w:marBottom w:val="0"/>
      <w:divBdr>
        <w:top w:val="none" w:sz="0" w:space="0" w:color="auto"/>
        <w:left w:val="none" w:sz="0" w:space="0" w:color="auto"/>
        <w:bottom w:val="none" w:sz="0" w:space="0" w:color="auto"/>
        <w:right w:val="none" w:sz="0" w:space="0" w:color="auto"/>
      </w:divBdr>
      <w:divsChild>
        <w:div w:id="1730574894">
          <w:marLeft w:val="0"/>
          <w:marRight w:val="0"/>
          <w:marTop w:val="0"/>
          <w:marBottom w:val="0"/>
          <w:divBdr>
            <w:top w:val="none" w:sz="0" w:space="0" w:color="auto"/>
            <w:left w:val="none" w:sz="0" w:space="0" w:color="auto"/>
            <w:bottom w:val="none" w:sz="0" w:space="0" w:color="auto"/>
            <w:right w:val="none" w:sz="0" w:space="0" w:color="auto"/>
          </w:divBdr>
          <w:divsChild>
            <w:div w:id="457191366">
              <w:marLeft w:val="0"/>
              <w:marRight w:val="0"/>
              <w:marTop w:val="0"/>
              <w:marBottom w:val="0"/>
              <w:divBdr>
                <w:top w:val="none" w:sz="0" w:space="0" w:color="auto"/>
                <w:left w:val="none" w:sz="0" w:space="0" w:color="auto"/>
                <w:bottom w:val="none" w:sz="0" w:space="0" w:color="auto"/>
                <w:right w:val="none" w:sz="0" w:space="0" w:color="auto"/>
              </w:divBdr>
              <w:divsChild>
                <w:div w:id="861087110">
                  <w:marLeft w:val="0"/>
                  <w:marRight w:val="0"/>
                  <w:marTop w:val="0"/>
                  <w:marBottom w:val="0"/>
                  <w:divBdr>
                    <w:top w:val="none" w:sz="0" w:space="0" w:color="auto"/>
                    <w:left w:val="none" w:sz="0" w:space="0" w:color="auto"/>
                    <w:bottom w:val="none" w:sz="0" w:space="0" w:color="auto"/>
                    <w:right w:val="none" w:sz="0" w:space="0" w:color="auto"/>
                  </w:divBdr>
                  <w:divsChild>
                    <w:div w:id="2003510950">
                      <w:marLeft w:val="0"/>
                      <w:marRight w:val="0"/>
                      <w:marTop w:val="100"/>
                      <w:marBottom w:val="100"/>
                      <w:divBdr>
                        <w:top w:val="none" w:sz="0" w:space="0" w:color="auto"/>
                        <w:left w:val="none" w:sz="0" w:space="0" w:color="auto"/>
                        <w:bottom w:val="none" w:sz="0" w:space="0" w:color="auto"/>
                        <w:right w:val="none" w:sz="0" w:space="0" w:color="auto"/>
                      </w:divBdr>
                      <w:divsChild>
                        <w:div w:id="2142265651">
                          <w:marLeft w:val="0"/>
                          <w:marRight w:val="0"/>
                          <w:marTop w:val="0"/>
                          <w:marBottom w:val="0"/>
                          <w:divBdr>
                            <w:top w:val="none" w:sz="0" w:space="0" w:color="auto"/>
                            <w:left w:val="none" w:sz="0" w:space="0" w:color="auto"/>
                            <w:bottom w:val="none" w:sz="0" w:space="0" w:color="auto"/>
                            <w:right w:val="none" w:sz="0" w:space="0" w:color="auto"/>
                          </w:divBdr>
                          <w:divsChild>
                            <w:div w:id="934358493">
                              <w:marLeft w:val="0"/>
                              <w:marRight w:val="0"/>
                              <w:marTop w:val="0"/>
                              <w:marBottom w:val="0"/>
                              <w:divBdr>
                                <w:top w:val="single" w:sz="6" w:space="2" w:color="E6E7E8"/>
                                <w:left w:val="single" w:sz="6" w:space="2" w:color="E6E7E8"/>
                                <w:bottom w:val="single" w:sz="6" w:space="2" w:color="E6E7E8"/>
                                <w:right w:val="single" w:sz="6" w:space="2" w:color="E6E7E8"/>
                              </w:divBdr>
                              <w:divsChild>
                                <w:div w:id="621352579">
                                  <w:marLeft w:val="0"/>
                                  <w:marRight w:val="0"/>
                                  <w:marTop w:val="15"/>
                                  <w:marBottom w:val="0"/>
                                  <w:divBdr>
                                    <w:top w:val="none" w:sz="0" w:space="0" w:color="auto"/>
                                    <w:left w:val="none" w:sz="0" w:space="0" w:color="auto"/>
                                    <w:bottom w:val="none" w:sz="0" w:space="0" w:color="auto"/>
                                    <w:right w:val="none" w:sz="0" w:space="0" w:color="auto"/>
                                  </w:divBdr>
                                  <w:divsChild>
                                    <w:div w:id="300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1009">
          <w:marLeft w:val="0"/>
          <w:marRight w:val="0"/>
          <w:marTop w:val="0"/>
          <w:marBottom w:val="0"/>
          <w:divBdr>
            <w:top w:val="none" w:sz="0" w:space="0" w:color="auto"/>
            <w:left w:val="none" w:sz="0" w:space="0" w:color="auto"/>
            <w:bottom w:val="none" w:sz="0" w:space="0" w:color="auto"/>
            <w:right w:val="none" w:sz="0" w:space="0" w:color="auto"/>
          </w:divBdr>
          <w:divsChild>
            <w:div w:id="442654982">
              <w:marLeft w:val="0"/>
              <w:marRight w:val="0"/>
              <w:marTop w:val="0"/>
              <w:marBottom w:val="0"/>
              <w:divBdr>
                <w:top w:val="none" w:sz="0" w:space="0" w:color="auto"/>
                <w:left w:val="none" w:sz="0" w:space="0" w:color="auto"/>
                <w:bottom w:val="none" w:sz="0" w:space="0" w:color="auto"/>
                <w:right w:val="none" w:sz="0" w:space="0" w:color="auto"/>
              </w:divBdr>
              <w:divsChild>
                <w:div w:id="1044909755">
                  <w:marLeft w:val="0"/>
                  <w:marRight w:val="0"/>
                  <w:marTop w:val="0"/>
                  <w:marBottom w:val="0"/>
                  <w:divBdr>
                    <w:top w:val="none" w:sz="0" w:space="0" w:color="auto"/>
                    <w:left w:val="none" w:sz="0" w:space="0" w:color="auto"/>
                    <w:bottom w:val="none" w:sz="0" w:space="0" w:color="auto"/>
                    <w:right w:val="none" w:sz="0" w:space="0" w:color="auto"/>
                  </w:divBdr>
                  <w:divsChild>
                    <w:div w:id="233664968">
                      <w:marLeft w:val="0"/>
                      <w:marRight w:val="0"/>
                      <w:marTop w:val="0"/>
                      <w:marBottom w:val="0"/>
                      <w:divBdr>
                        <w:top w:val="none" w:sz="0" w:space="0" w:color="auto"/>
                        <w:left w:val="none" w:sz="0" w:space="0" w:color="auto"/>
                        <w:bottom w:val="none" w:sz="0" w:space="0" w:color="auto"/>
                        <w:right w:val="none" w:sz="0" w:space="0" w:color="auto"/>
                      </w:divBdr>
                      <w:divsChild>
                        <w:div w:id="1300767164">
                          <w:marLeft w:val="0"/>
                          <w:marRight w:val="0"/>
                          <w:marTop w:val="0"/>
                          <w:marBottom w:val="0"/>
                          <w:divBdr>
                            <w:top w:val="none" w:sz="0" w:space="0" w:color="auto"/>
                            <w:left w:val="none" w:sz="0" w:space="0" w:color="auto"/>
                            <w:bottom w:val="none" w:sz="0" w:space="0" w:color="auto"/>
                            <w:right w:val="none" w:sz="0" w:space="0" w:color="auto"/>
                          </w:divBdr>
                          <w:divsChild>
                            <w:div w:id="2019917114">
                              <w:marLeft w:val="0"/>
                              <w:marRight w:val="0"/>
                              <w:marTop w:val="0"/>
                              <w:marBottom w:val="0"/>
                              <w:divBdr>
                                <w:top w:val="none" w:sz="0" w:space="0" w:color="auto"/>
                                <w:left w:val="none" w:sz="0" w:space="0" w:color="auto"/>
                                <w:bottom w:val="none" w:sz="0" w:space="0" w:color="auto"/>
                                <w:right w:val="none" w:sz="0" w:space="0" w:color="auto"/>
                              </w:divBdr>
                              <w:divsChild>
                                <w:div w:id="1563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026716">
      <w:bodyDiv w:val="1"/>
      <w:marLeft w:val="0"/>
      <w:marRight w:val="0"/>
      <w:marTop w:val="0"/>
      <w:marBottom w:val="0"/>
      <w:divBdr>
        <w:top w:val="none" w:sz="0" w:space="0" w:color="auto"/>
        <w:left w:val="none" w:sz="0" w:space="0" w:color="auto"/>
        <w:bottom w:val="none" w:sz="0" w:space="0" w:color="auto"/>
        <w:right w:val="none" w:sz="0" w:space="0" w:color="auto"/>
      </w:divBdr>
      <w:divsChild>
        <w:div w:id="1206287648">
          <w:marLeft w:val="0"/>
          <w:marRight w:val="0"/>
          <w:marTop w:val="0"/>
          <w:marBottom w:val="0"/>
          <w:divBdr>
            <w:top w:val="none" w:sz="0" w:space="0" w:color="auto"/>
            <w:left w:val="none" w:sz="0" w:space="0" w:color="auto"/>
            <w:bottom w:val="none" w:sz="0" w:space="0" w:color="auto"/>
            <w:right w:val="none" w:sz="0" w:space="0" w:color="auto"/>
          </w:divBdr>
        </w:div>
      </w:divsChild>
    </w:div>
    <w:div w:id="1862475512">
      <w:bodyDiv w:val="1"/>
      <w:marLeft w:val="0"/>
      <w:marRight w:val="0"/>
      <w:marTop w:val="0"/>
      <w:marBottom w:val="0"/>
      <w:divBdr>
        <w:top w:val="none" w:sz="0" w:space="0" w:color="auto"/>
        <w:left w:val="none" w:sz="0" w:space="0" w:color="auto"/>
        <w:bottom w:val="none" w:sz="0" w:space="0" w:color="auto"/>
        <w:right w:val="none" w:sz="0" w:space="0" w:color="auto"/>
      </w:divBdr>
      <w:divsChild>
        <w:div w:id="2049911560">
          <w:marLeft w:val="0"/>
          <w:marRight w:val="0"/>
          <w:marTop w:val="0"/>
          <w:marBottom w:val="0"/>
          <w:divBdr>
            <w:top w:val="none" w:sz="0" w:space="0" w:color="auto"/>
            <w:left w:val="none" w:sz="0" w:space="0" w:color="auto"/>
            <w:bottom w:val="none" w:sz="0" w:space="0" w:color="auto"/>
            <w:right w:val="none" w:sz="0" w:space="0" w:color="auto"/>
          </w:divBdr>
          <w:divsChild>
            <w:div w:id="1131942936">
              <w:marLeft w:val="0"/>
              <w:marRight w:val="0"/>
              <w:marTop w:val="0"/>
              <w:marBottom w:val="0"/>
              <w:divBdr>
                <w:top w:val="none" w:sz="0" w:space="0" w:color="auto"/>
                <w:left w:val="none" w:sz="0" w:space="0" w:color="auto"/>
                <w:bottom w:val="none" w:sz="0" w:space="0" w:color="auto"/>
                <w:right w:val="none" w:sz="0" w:space="0" w:color="auto"/>
              </w:divBdr>
              <w:divsChild>
                <w:div w:id="977731993">
                  <w:marLeft w:val="0"/>
                  <w:marRight w:val="0"/>
                  <w:marTop w:val="0"/>
                  <w:marBottom w:val="0"/>
                  <w:divBdr>
                    <w:top w:val="none" w:sz="0" w:space="0" w:color="auto"/>
                    <w:left w:val="none" w:sz="0" w:space="0" w:color="auto"/>
                    <w:bottom w:val="none" w:sz="0" w:space="0" w:color="auto"/>
                    <w:right w:val="none" w:sz="0" w:space="0" w:color="auto"/>
                  </w:divBdr>
                  <w:divsChild>
                    <w:div w:id="117994209">
                      <w:marLeft w:val="0"/>
                      <w:marRight w:val="0"/>
                      <w:marTop w:val="0"/>
                      <w:marBottom w:val="0"/>
                      <w:divBdr>
                        <w:top w:val="none" w:sz="0" w:space="0" w:color="auto"/>
                        <w:left w:val="none" w:sz="0" w:space="0" w:color="auto"/>
                        <w:bottom w:val="none" w:sz="0" w:space="0" w:color="auto"/>
                        <w:right w:val="none" w:sz="0" w:space="0" w:color="auto"/>
                      </w:divBdr>
                      <w:divsChild>
                        <w:div w:id="265164438">
                          <w:marLeft w:val="0"/>
                          <w:marRight w:val="0"/>
                          <w:marTop w:val="0"/>
                          <w:marBottom w:val="0"/>
                          <w:divBdr>
                            <w:top w:val="none" w:sz="0" w:space="0" w:color="auto"/>
                            <w:left w:val="none" w:sz="0" w:space="0" w:color="auto"/>
                            <w:bottom w:val="none" w:sz="0" w:space="0" w:color="auto"/>
                            <w:right w:val="none" w:sz="0" w:space="0" w:color="auto"/>
                          </w:divBdr>
                          <w:divsChild>
                            <w:div w:id="1425418887">
                              <w:marLeft w:val="0"/>
                              <w:marRight w:val="0"/>
                              <w:marTop w:val="0"/>
                              <w:marBottom w:val="0"/>
                              <w:divBdr>
                                <w:top w:val="none" w:sz="0" w:space="0" w:color="auto"/>
                                <w:left w:val="none" w:sz="0" w:space="0" w:color="auto"/>
                                <w:bottom w:val="none" w:sz="0" w:space="0" w:color="auto"/>
                                <w:right w:val="none" w:sz="0" w:space="0" w:color="auto"/>
                              </w:divBdr>
                              <w:divsChild>
                                <w:div w:id="130488267">
                                  <w:marLeft w:val="0"/>
                                  <w:marRight w:val="0"/>
                                  <w:marTop w:val="0"/>
                                  <w:marBottom w:val="0"/>
                                  <w:divBdr>
                                    <w:top w:val="none" w:sz="0" w:space="0" w:color="auto"/>
                                    <w:left w:val="none" w:sz="0" w:space="0" w:color="auto"/>
                                    <w:bottom w:val="none" w:sz="0" w:space="0" w:color="auto"/>
                                    <w:right w:val="none" w:sz="0" w:space="0" w:color="auto"/>
                                  </w:divBdr>
                                  <w:divsChild>
                                    <w:div w:id="531377852">
                                      <w:marLeft w:val="0"/>
                                      <w:marRight w:val="0"/>
                                      <w:marTop w:val="0"/>
                                      <w:marBottom w:val="0"/>
                                      <w:divBdr>
                                        <w:top w:val="none" w:sz="0" w:space="0" w:color="auto"/>
                                        <w:left w:val="none" w:sz="0" w:space="0" w:color="auto"/>
                                        <w:bottom w:val="none" w:sz="0" w:space="0" w:color="auto"/>
                                        <w:right w:val="none" w:sz="0" w:space="0" w:color="auto"/>
                                      </w:divBdr>
                                      <w:divsChild>
                                        <w:div w:id="1893498186">
                                          <w:marLeft w:val="0"/>
                                          <w:marRight w:val="0"/>
                                          <w:marTop w:val="0"/>
                                          <w:marBottom w:val="0"/>
                                          <w:divBdr>
                                            <w:top w:val="none" w:sz="0" w:space="0" w:color="auto"/>
                                            <w:left w:val="none" w:sz="0" w:space="0" w:color="auto"/>
                                            <w:bottom w:val="none" w:sz="0" w:space="0" w:color="auto"/>
                                            <w:right w:val="none" w:sz="0" w:space="0" w:color="auto"/>
                                          </w:divBdr>
                                          <w:divsChild>
                                            <w:div w:id="489174873">
                                              <w:marLeft w:val="0"/>
                                              <w:marRight w:val="0"/>
                                              <w:marTop w:val="0"/>
                                              <w:marBottom w:val="0"/>
                                              <w:divBdr>
                                                <w:top w:val="none" w:sz="0" w:space="0" w:color="auto"/>
                                                <w:left w:val="none" w:sz="0" w:space="0" w:color="auto"/>
                                                <w:bottom w:val="none" w:sz="0" w:space="0" w:color="auto"/>
                                                <w:right w:val="none" w:sz="0" w:space="0" w:color="auto"/>
                                              </w:divBdr>
                                              <w:divsChild>
                                                <w:div w:id="1014502525">
                                                  <w:marLeft w:val="0"/>
                                                  <w:marRight w:val="0"/>
                                                  <w:marTop w:val="0"/>
                                                  <w:marBottom w:val="0"/>
                                                  <w:divBdr>
                                                    <w:top w:val="none" w:sz="0" w:space="0" w:color="auto"/>
                                                    <w:left w:val="none" w:sz="0" w:space="0" w:color="auto"/>
                                                    <w:bottom w:val="none" w:sz="0" w:space="0" w:color="auto"/>
                                                    <w:right w:val="none" w:sz="0" w:space="0" w:color="auto"/>
                                                  </w:divBdr>
                                                  <w:divsChild>
                                                    <w:div w:id="1791124211">
                                                      <w:marLeft w:val="0"/>
                                                      <w:marRight w:val="0"/>
                                                      <w:marTop w:val="0"/>
                                                      <w:marBottom w:val="0"/>
                                                      <w:divBdr>
                                                        <w:top w:val="none" w:sz="0" w:space="0" w:color="auto"/>
                                                        <w:left w:val="none" w:sz="0" w:space="0" w:color="auto"/>
                                                        <w:bottom w:val="none" w:sz="0" w:space="0" w:color="auto"/>
                                                        <w:right w:val="none" w:sz="0" w:space="0" w:color="auto"/>
                                                      </w:divBdr>
                                                      <w:divsChild>
                                                        <w:div w:id="953055887">
                                                          <w:marLeft w:val="0"/>
                                                          <w:marRight w:val="0"/>
                                                          <w:marTop w:val="0"/>
                                                          <w:marBottom w:val="0"/>
                                                          <w:divBdr>
                                                            <w:top w:val="none" w:sz="0" w:space="0" w:color="auto"/>
                                                            <w:left w:val="none" w:sz="0" w:space="0" w:color="auto"/>
                                                            <w:bottom w:val="none" w:sz="0" w:space="0" w:color="auto"/>
                                                            <w:right w:val="none" w:sz="0" w:space="0" w:color="auto"/>
                                                          </w:divBdr>
                                                          <w:divsChild>
                                                            <w:div w:id="289432998">
                                                              <w:marLeft w:val="0"/>
                                                              <w:marRight w:val="0"/>
                                                              <w:marTop w:val="0"/>
                                                              <w:marBottom w:val="0"/>
                                                              <w:divBdr>
                                                                <w:top w:val="none" w:sz="0" w:space="0" w:color="auto"/>
                                                                <w:left w:val="none" w:sz="0" w:space="0" w:color="auto"/>
                                                                <w:bottom w:val="none" w:sz="0" w:space="0" w:color="auto"/>
                                                                <w:right w:val="none" w:sz="0" w:space="0" w:color="auto"/>
                                                              </w:divBdr>
                                                              <w:divsChild>
                                                                <w:div w:id="469902989">
                                                                  <w:marLeft w:val="0"/>
                                                                  <w:marRight w:val="0"/>
                                                                  <w:marTop w:val="0"/>
                                                                  <w:marBottom w:val="0"/>
                                                                  <w:divBdr>
                                                                    <w:top w:val="none" w:sz="0" w:space="0" w:color="auto"/>
                                                                    <w:left w:val="none" w:sz="0" w:space="0" w:color="auto"/>
                                                                    <w:bottom w:val="none" w:sz="0" w:space="0" w:color="auto"/>
                                                                    <w:right w:val="none" w:sz="0" w:space="0" w:color="auto"/>
                                                                  </w:divBdr>
                                                                  <w:divsChild>
                                                                    <w:div w:id="161316460">
                                                                      <w:marLeft w:val="0"/>
                                                                      <w:marRight w:val="0"/>
                                                                      <w:marTop w:val="0"/>
                                                                      <w:marBottom w:val="0"/>
                                                                      <w:divBdr>
                                                                        <w:top w:val="none" w:sz="0" w:space="0" w:color="auto"/>
                                                                        <w:left w:val="none" w:sz="0" w:space="0" w:color="auto"/>
                                                                        <w:bottom w:val="none" w:sz="0" w:space="0" w:color="auto"/>
                                                                        <w:right w:val="none" w:sz="0" w:space="0" w:color="auto"/>
                                                                      </w:divBdr>
                                                                      <w:divsChild>
                                                                        <w:div w:id="46954628">
                                                                          <w:marLeft w:val="0"/>
                                                                          <w:marRight w:val="0"/>
                                                                          <w:marTop w:val="0"/>
                                                                          <w:marBottom w:val="0"/>
                                                                          <w:divBdr>
                                                                            <w:top w:val="none" w:sz="0" w:space="0" w:color="auto"/>
                                                                            <w:left w:val="none" w:sz="0" w:space="0" w:color="auto"/>
                                                                            <w:bottom w:val="none" w:sz="0" w:space="0" w:color="auto"/>
                                                                            <w:right w:val="none" w:sz="0" w:space="0" w:color="auto"/>
                                                                          </w:divBdr>
                                                                          <w:divsChild>
                                                                            <w:div w:id="680858118">
                                                                              <w:marLeft w:val="0"/>
                                                                              <w:marRight w:val="0"/>
                                                                              <w:marTop w:val="0"/>
                                                                              <w:marBottom w:val="0"/>
                                                                              <w:divBdr>
                                                                                <w:top w:val="none" w:sz="0" w:space="0" w:color="auto"/>
                                                                                <w:left w:val="none" w:sz="0" w:space="0" w:color="auto"/>
                                                                                <w:bottom w:val="none" w:sz="0" w:space="0" w:color="auto"/>
                                                                                <w:right w:val="none" w:sz="0" w:space="0" w:color="auto"/>
                                                                              </w:divBdr>
                                                                              <w:divsChild>
                                                                                <w:div w:id="270167519">
                                                                                  <w:marLeft w:val="0"/>
                                                                                  <w:marRight w:val="0"/>
                                                                                  <w:marTop w:val="0"/>
                                                                                  <w:marBottom w:val="0"/>
                                                                                  <w:divBdr>
                                                                                    <w:top w:val="none" w:sz="0" w:space="0" w:color="auto"/>
                                                                                    <w:left w:val="none" w:sz="0" w:space="0" w:color="auto"/>
                                                                                    <w:bottom w:val="none" w:sz="0" w:space="0" w:color="auto"/>
                                                                                    <w:right w:val="none" w:sz="0" w:space="0" w:color="auto"/>
                                                                                  </w:divBdr>
                                                                                  <w:divsChild>
                                                                                    <w:div w:id="908462027">
                                                                                      <w:marLeft w:val="120"/>
                                                                                      <w:marRight w:val="0"/>
                                                                                      <w:marTop w:val="60"/>
                                                                                      <w:marBottom w:val="60"/>
                                                                                      <w:divBdr>
                                                                                        <w:top w:val="none" w:sz="0" w:space="0" w:color="auto"/>
                                                                                        <w:left w:val="none" w:sz="0" w:space="0" w:color="auto"/>
                                                                                        <w:bottom w:val="none" w:sz="0" w:space="0" w:color="auto"/>
                                                                                        <w:right w:val="none" w:sz="0" w:space="0" w:color="auto"/>
                                                                                      </w:divBdr>
                                                                                      <w:divsChild>
                                                                                        <w:div w:id="1549997853">
                                                                                          <w:marLeft w:val="0"/>
                                                                                          <w:marRight w:val="0"/>
                                                                                          <w:marTop w:val="0"/>
                                                                                          <w:marBottom w:val="0"/>
                                                                                          <w:divBdr>
                                                                                            <w:top w:val="none" w:sz="0" w:space="0" w:color="auto"/>
                                                                                            <w:left w:val="none" w:sz="0" w:space="0" w:color="auto"/>
                                                                                            <w:bottom w:val="none" w:sz="0" w:space="0" w:color="auto"/>
                                                                                            <w:right w:val="none" w:sz="0" w:space="0" w:color="auto"/>
                                                                                          </w:divBdr>
                                                                                        </w:div>
                                                                                        <w:div w:id="1214077166">
                                                                                          <w:marLeft w:val="0"/>
                                                                                          <w:marRight w:val="0"/>
                                                                                          <w:marTop w:val="0"/>
                                                                                          <w:marBottom w:val="0"/>
                                                                                          <w:divBdr>
                                                                                            <w:top w:val="none" w:sz="0" w:space="0" w:color="auto"/>
                                                                                            <w:left w:val="none" w:sz="0" w:space="0" w:color="auto"/>
                                                                                            <w:bottom w:val="none" w:sz="0" w:space="0" w:color="auto"/>
                                                                                            <w:right w:val="none" w:sz="0" w:space="0" w:color="auto"/>
                                                                                          </w:divBdr>
                                                                                          <w:divsChild>
                                                                                            <w:div w:id="1028264563">
                                                                                              <w:marLeft w:val="0"/>
                                                                                              <w:marRight w:val="0"/>
                                                                                              <w:marTop w:val="0"/>
                                                                                              <w:marBottom w:val="0"/>
                                                                                              <w:divBdr>
                                                                                                <w:top w:val="none" w:sz="0" w:space="0" w:color="auto"/>
                                                                                                <w:left w:val="none" w:sz="0" w:space="0" w:color="auto"/>
                                                                                                <w:bottom w:val="none" w:sz="0" w:space="0" w:color="auto"/>
                                                                                                <w:right w:val="none" w:sz="0" w:space="0" w:color="auto"/>
                                                                                              </w:divBdr>
                                                                                              <w:divsChild>
                                                                                                <w:div w:id="271982192">
                                                                                                  <w:marLeft w:val="0"/>
                                                                                                  <w:marRight w:val="0"/>
                                                                                                  <w:marTop w:val="0"/>
                                                                                                  <w:marBottom w:val="0"/>
                                                                                                  <w:divBdr>
                                                                                                    <w:top w:val="none" w:sz="0" w:space="0" w:color="auto"/>
                                                                                                    <w:left w:val="none" w:sz="0" w:space="0" w:color="auto"/>
                                                                                                    <w:bottom w:val="none" w:sz="0" w:space="0" w:color="auto"/>
                                                                                                    <w:right w:val="none" w:sz="0" w:space="0" w:color="auto"/>
                                                                                                  </w:divBdr>
                                                                                                  <w:divsChild>
                                                                                                    <w:div w:id="1011833759">
                                                                                                      <w:marLeft w:val="0"/>
                                                                                                      <w:marRight w:val="0"/>
                                                                                                      <w:marTop w:val="0"/>
                                                                                                      <w:marBottom w:val="0"/>
                                                                                                      <w:divBdr>
                                                                                                        <w:top w:val="none" w:sz="0" w:space="0" w:color="auto"/>
                                                                                                        <w:left w:val="none" w:sz="0" w:space="0" w:color="auto"/>
                                                                                                        <w:bottom w:val="none" w:sz="0" w:space="0" w:color="auto"/>
                                                                                                        <w:right w:val="none" w:sz="0" w:space="0" w:color="auto"/>
                                                                                                      </w:divBdr>
                                                                                                      <w:divsChild>
                                                                                                        <w:div w:id="1215310309">
                                                                                                          <w:marLeft w:val="0"/>
                                                                                                          <w:marRight w:val="0"/>
                                                                                                          <w:marTop w:val="0"/>
                                                                                                          <w:marBottom w:val="0"/>
                                                                                                          <w:divBdr>
                                                                                                            <w:top w:val="none" w:sz="0" w:space="0" w:color="auto"/>
                                                                                                            <w:left w:val="none" w:sz="0" w:space="0" w:color="auto"/>
                                                                                                            <w:bottom w:val="none" w:sz="0" w:space="0" w:color="auto"/>
                                                                                                            <w:right w:val="none" w:sz="0" w:space="0" w:color="auto"/>
                                                                                                          </w:divBdr>
                                                                                                        </w:div>
                                                                                                        <w:div w:id="1405373026">
                                                                                                          <w:marLeft w:val="0"/>
                                                                                                          <w:marRight w:val="0"/>
                                                                                                          <w:marTop w:val="0"/>
                                                                                                          <w:marBottom w:val="0"/>
                                                                                                          <w:divBdr>
                                                                                                            <w:top w:val="none" w:sz="0" w:space="0" w:color="auto"/>
                                                                                                            <w:left w:val="none" w:sz="0" w:space="0" w:color="auto"/>
                                                                                                            <w:bottom w:val="none" w:sz="0" w:space="0" w:color="auto"/>
                                                                                                            <w:right w:val="none" w:sz="0" w:space="0" w:color="auto"/>
                                                                                                          </w:divBdr>
                                                                                                          <w:divsChild>
                                                                                                            <w:div w:id="11845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778179">
                                                                                          <w:marLeft w:val="0"/>
                                                                                          <w:marRight w:val="0"/>
                                                                                          <w:marTop w:val="0"/>
                                                                                          <w:marBottom w:val="0"/>
                                                                                          <w:divBdr>
                                                                                            <w:top w:val="none" w:sz="0" w:space="0" w:color="auto"/>
                                                                                            <w:left w:val="none" w:sz="0" w:space="0" w:color="auto"/>
                                                                                            <w:bottom w:val="none" w:sz="0" w:space="0" w:color="auto"/>
                                                                                            <w:right w:val="none" w:sz="0" w:space="0" w:color="auto"/>
                                                                                          </w:divBdr>
                                                                                          <w:divsChild>
                                                                                            <w:div w:id="1601791523">
                                                                                              <w:marLeft w:val="0"/>
                                                                                              <w:marRight w:val="0"/>
                                                                                              <w:marTop w:val="0"/>
                                                                                              <w:marBottom w:val="0"/>
                                                                                              <w:divBdr>
                                                                                                <w:top w:val="none" w:sz="0" w:space="0" w:color="auto"/>
                                                                                                <w:left w:val="none" w:sz="0" w:space="0" w:color="auto"/>
                                                                                                <w:bottom w:val="none" w:sz="0" w:space="0" w:color="auto"/>
                                                                                                <w:right w:val="none" w:sz="0" w:space="0" w:color="auto"/>
                                                                                              </w:divBdr>
                                                                                              <w:divsChild>
                                                                                                <w:div w:id="1775706190">
                                                                                                  <w:marLeft w:val="0"/>
                                                                                                  <w:marRight w:val="0"/>
                                                                                                  <w:marTop w:val="0"/>
                                                                                                  <w:marBottom w:val="0"/>
                                                                                                  <w:divBdr>
                                                                                                    <w:top w:val="none" w:sz="0" w:space="0" w:color="auto"/>
                                                                                                    <w:left w:val="none" w:sz="0" w:space="0" w:color="auto"/>
                                                                                                    <w:bottom w:val="none" w:sz="0" w:space="0" w:color="auto"/>
                                                                                                    <w:right w:val="none" w:sz="0" w:space="0" w:color="auto"/>
                                                                                                  </w:divBdr>
                                                                                                  <w:divsChild>
                                                                                                    <w:div w:id="2017223403">
                                                                                                      <w:marLeft w:val="0"/>
                                                                                                      <w:marRight w:val="0"/>
                                                                                                      <w:marTop w:val="0"/>
                                                                                                      <w:marBottom w:val="0"/>
                                                                                                      <w:divBdr>
                                                                                                        <w:top w:val="none" w:sz="0" w:space="0" w:color="auto"/>
                                                                                                        <w:left w:val="none" w:sz="0" w:space="0" w:color="auto"/>
                                                                                                        <w:bottom w:val="none" w:sz="0" w:space="0" w:color="auto"/>
                                                                                                        <w:right w:val="none" w:sz="0" w:space="0" w:color="auto"/>
                                                                                                      </w:divBdr>
                                                                                                      <w:divsChild>
                                                                                                        <w:div w:id="1069042112">
                                                                                                          <w:marLeft w:val="0"/>
                                                                                                          <w:marRight w:val="0"/>
                                                                                                          <w:marTop w:val="0"/>
                                                                                                          <w:marBottom w:val="0"/>
                                                                                                          <w:divBdr>
                                                                                                            <w:top w:val="none" w:sz="0" w:space="0" w:color="auto"/>
                                                                                                            <w:left w:val="none" w:sz="0" w:space="0" w:color="auto"/>
                                                                                                            <w:bottom w:val="none" w:sz="0" w:space="0" w:color="auto"/>
                                                                                                            <w:right w:val="none" w:sz="0" w:space="0" w:color="auto"/>
                                                                                                          </w:divBdr>
                                                                                                        </w:div>
                                                                                                        <w:div w:id="16226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6663">
                                                                                          <w:marLeft w:val="0"/>
                                                                                          <w:marRight w:val="0"/>
                                                                                          <w:marTop w:val="0"/>
                                                                                          <w:marBottom w:val="0"/>
                                                                                          <w:divBdr>
                                                                                            <w:top w:val="none" w:sz="0" w:space="0" w:color="auto"/>
                                                                                            <w:left w:val="none" w:sz="0" w:space="0" w:color="auto"/>
                                                                                            <w:bottom w:val="none" w:sz="0" w:space="0" w:color="auto"/>
                                                                                            <w:right w:val="none" w:sz="0" w:space="0" w:color="auto"/>
                                                                                          </w:divBdr>
                                                                                          <w:divsChild>
                                                                                            <w:div w:id="2110619513">
                                                                                              <w:marLeft w:val="0"/>
                                                                                              <w:marRight w:val="0"/>
                                                                                              <w:marTop w:val="0"/>
                                                                                              <w:marBottom w:val="0"/>
                                                                                              <w:divBdr>
                                                                                                <w:top w:val="none" w:sz="0" w:space="0" w:color="auto"/>
                                                                                                <w:left w:val="none" w:sz="0" w:space="0" w:color="auto"/>
                                                                                                <w:bottom w:val="none" w:sz="0" w:space="0" w:color="auto"/>
                                                                                                <w:right w:val="none" w:sz="0" w:space="0" w:color="auto"/>
                                                                                              </w:divBdr>
                                                                                              <w:divsChild>
                                                                                                <w:div w:id="1329751294">
                                                                                                  <w:marLeft w:val="0"/>
                                                                                                  <w:marRight w:val="0"/>
                                                                                                  <w:marTop w:val="0"/>
                                                                                                  <w:marBottom w:val="0"/>
                                                                                                  <w:divBdr>
                                                                                                    <w:top w:val="none" w:sz="0" w:space="0" w:color="auto"/>
                                                                                                    <w:left w:val="none" w:sz="0" w:space="0" w:color="auto"/>
                                                                                                    <w:bottom w:val="none" w:sz="0" w:space="0" w:color="auto"/>
                                                                                                    <w:right w:val="none" w:sz="0" w:space="0" w:color="auto"/>
                                                                                                  </w:divBdr>
                                                                                                  <w:divsChild>
                                                                                                    <w:div w:id="1797603888">
                                                                                                      <w:marLeft w:val="0"/>
                                                                                                      <w:marRight w:val="0"/>
                                                                                                      <w:marTop w:val="0"/>
                                                                                                      <w:marBottom w:val="0"/>
                                                                                                      <w:divBdr>
                                                                                                        <w:top w:val="none" w:sz="0" w:space="0" w:color="auto"/>
                                                                                                        <w:left w:val="none" w:sz="0" w:space="0" w:color="auto"/>
                                                                                                        <w:bottom w:val="none" w:sz="0" w:space="0" w:color="auto"/>
                                                                                                        <w:right w:val="none" w:sz="0" w:space="0" w:color="auto"/>
                                                                                                      </w:divBdr>
                                                                                                      <w:divsChild>
                                                                                                        <w:div w:id="7738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115431">
          <w:marLeft w:val="0"/>
          <w:marRight w:val="0"/>
          <w:marTop w:val="0"/>
          <w:marBottom w:val="0"/>
          <w:divBdr>
            <w:top w:val="none" w:sz="0" w:space="0" w:color="auto"/>
            <w:left w:val="none" w:sz="0" w:space="0" w:color="auto"/>
            <w:bottom w:val="none" w:sz="0" w:space="0" w:color="auto"/>
            <w:right w:val="none" w:sz="0" w:space="0" w:color="auto"/>
          </w:divBdr>
          <w:divsChild>
            <w:div w:id="2136636878">
              <w:marLeft w:val="0"/>
              <w:marRight w:val="0"/>
              <w:marTop w:val="0"/>
              <w:marBottom w:val="0"/>
              <w:divBdr>
                <w:top w:val="none" w:sz="0" w:space="0" w:color="auto"/>
                <w:left w:val="none" w:sz="0" w:space="0" w:color="auto"/>
                <w:bottom w:val="none" w:sz="0" w:space="0" w:color="auto"/>
                <w:right w:val="none" w:sz="0" w:space="0" w:color="auto"/>
              </w:divBdr>
              <w:divsChild>
                <w:div w:id="520625557">
                  <w:marLeft w:val="0"/>
                  <w:marRight w:val="0"/>
                  <w:marTop w:val="0"/>
                  <w:marBottom w:val="0"/>
                  <w:divBdr>
                    <w:top w:val="none" w:sz="0" w:space="0" w:color="auto"/>
                    <w:left w:val="none" w:sz="0" w:space="0" w:color="auto"/>
                    <w:bottom w:val="none" w:sz="0" w:space="0" w:color="auto"/>
                    <w:right w:val="none" w:sz="0" w:space="0" w:color="auto"/>
                  </w:divBdr>
                  <w:divsChild>
                    <w:div w:id="53357261">
                      <w:marLeft w:val="0"/>
                      <w:marRight w:val="0"/>
                      <w:marTop w:val="100"/>
                      <w:marBottom w:val="100"/>
                      <w:divBdr>
                        <w:top w:val="none" w:sz="0" w:space="0" w:color="auto"/>
                        <w:left w:val="none" w:sz="0" w:space="0" w:color="auto"/>
                        <w:bottom w:val="none" w:sz="0" w:space="0" w:color="auto"/>
                        <w:right w:val="none" w:sz="0" w:space="0" w:color="auto"/>
                      </w:divBdr>
                      <w:divsChild>
                        <w:div w:id="1420566010">
                          <w:marLeft w:val="0"/>
                          <w:marRight w:val="0"/>
                          <w:marTop w:val="0"/>
                          <w:marBottom w:val="0"/>
                          <w:divBdr>
                            <w:top w:val="none" w:sz="0" w:space="0" w:color="auto"/>
                            <w:left w:val="none" w:sz="0" w:space="0" w:color="auto"/>
                            <w:bottom w:val="none" w:sz="0" w:space="0" w:color="auto"/>
                            <w:right w:val="none" w:sz="0" w:space="0" w:color="auto"/>
                          </w:divBdr>
                          <w:divsChild>
                            <w:div w:id="119764786">
                              <w:marLeft w:val="0"/>
                              <w:marRight w:val="0"/>
                              <w:marTop w:val="0"/>
                              <w:marBottom w:val="0"/>
                              <w:divBdr>
                                <w:top w:val="single" w:sz="6" w:space="2" w:color="E6E7E8"/>
                                <w:left w:val="single" w:sz="6" w:space="2" w:color="E6E7E8"/>
                                <w:bottom w:val="single" w:sz="6" w:space="2" w:color="E6E7E8"/>
                                <w:right w:val="single" w:sz="6" w:space="2" w:color="E6E7E8"/>
                              </w:divBdr>
                              <w:divsChild>
                                <w:div w:id="1463039036">
                                  <w:marLeft w:val="0"/>
                                  <w:marRight w:val="0"/>
                                  <w:marTop w:val="15"/>
                                  <w:marBottom w:val="0"/>
                                  <w:divBdr>
                                    <w:top w:val="none" w:sz="0" w:space="0" w:color="auto"/>
                                    <w:left w:val="none" w:sz="0" w:space="0" w:color="auto"/>
                                    <w:bottom w:val="none" w:sz="0" w:space="0" w:color="auto"/>
                                    <w:right w:val="none" w:sz="0" w:space="0" w:color="auto"/>
                                  </w:divBdr>
                                  <w:divsChild>
                                    <w:div w:id="17683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8BC3F0E3-142A-442F-8F5D-8888DCE2B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3</cp:revision>
  <dcterms:created xsi:type="dcterms:W3CDTF">2024-01-30T21:00:00Z</dcterms:created>
  <dcterms:modified xsi:type="dcterms:W3CDTF">2024-01-30T22:06:00Z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